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9970" w14:textId="77777777" w:rsidR="00A6056B" w:rsidRPr="009246A0" w:rsidRDefault="00AF11E0" w:rsidP="00A6056B">
      <w:pPr>
        <w:pStyle w:val="Balk9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………………………………………………………….</w:t>
      </w:r>
      <w:r w:rsidR="0057595A">
        <w:rPr>
          <w:rFonts w:ascii="Times New Roman" w:hAnsi="Times New Roman" w:cs="Times New Roman"/>
          <w:noProof/>
          <w:sz w:val="16"/>
          <w:szCs w:val="16"/>
        </w:rPr>
        <w:t xml:space="preserve"> LİSESİ</w:t>
      </w:r>
      <w:r w:rsidR="00B4198C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="00220CFD">
        <w:rPr>
          <w:rFonts w:ascii="Times New Roman" w:hAnsi="Times New Roman" w:cs="Times New Roman"/>
          <w:noProof/>
          <w:sz w:val="16"/>
          <w:szCs w:val="16"/>
        </w:rPr>
        <w:t xml:space="preserve">COĞRAFYA </w:t>
      </w:r>
      <w:r w:rsidR="00F72E7C">
        <w:rPr>
          <w:rFonts w:ascii="Times New Roman" w:hAnsi="Times New Roman" w:cs="Times New Roman"/>
          <w:noProof/>
          <w:sz w:val="16"/>
          <w:szCs w:val="16"/>
        </w:rPr>
        <w:t>9</w:t>
      </w:r>
      <w:r w:rsidR="006B1320" w:rsidRPr="009246A0">
        <w:rPr>
          <w:rFonts w:ascii="Times New Roman" w:hAnsi="Times New Roman" w:cs="Times New Roman"/>
          <w:noProof/>
          <w:sz w:val="16"/>
          <w:szCs w:val="16"/>
        </w:rPr>
        <w:t xml:space="preserve"> DERS PLANI</w:t>
      </w:r>
    </w:p>
    <w:p w14:paraId="7A2E2FE1" w14:textId="77777777" w:rsidR="00867C9F" w:rsidRPr="009246A0" w:rsidRDefault="008D288F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5040"/>
        <w:gridCol w:w="900"/>
        <w:gridCol w:w="1312"/>
      </w:tblGrid>
      <w:tr w:rsidR="00867C9F" w:rsidRPr="009246A0" w14:paraId="16EFD888" w14:textId="77777777" w:rsidTr="00DC06C5">
        <w:tc>
          <w:tcPr>
            <w:tcW w:w="3060" w:type="dxa"/>
            <w:vAlign w:val="center"/>
          </w:tcPr>
          <w:p w14:paraId="58EFD4E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040" w:type="dxa"/>
          </w:tcPr>
          <w:p w14:paraId="03C7A007" w14:textId="77777777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Coğrafya </w:t>
            </w:r>
            <w:r w:rsidR="00F72E7C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312" w:type="dxa"/>
          </w:tcPr>
          <w:p w14:paraId="30B12547" w14:textId="6B5E7975" w:rsidR="00867C9F" w:rsidRPr="009246A0" w:rsidRDefault="00B850AE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  <w:r w:rsidR="00AF11E0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25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 w:rsidR="00AF3D83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512CA1" w:rsidRPr="009246A0" w14:paraId="32FFBF95" w14:textId="77777777" w:rsidTr="00DC06C5">
        <w:tc>
          <w:tcPr>
            <w:tcW w:w="3060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040" w:type="dxa"/>
          </w:tcPr>
          <w:p w14:paraId="1D1E7E53" w14:textId="77777777" w:rsidR="00512CA1" w:rsidRPr="009246A0" w:rsidRDefault="00F72E7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312" w:type="dxa"/>
          </w:tcPr>
          <w:p w14:paraId="1521211B" w14:textId="2546B52C" w:rsidR="00512CA1" w:rsidRPr="009246A0" w:rsidRDefault="00ED4C0D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  <w:r w:rsidR="00627C52">
              <w:rPr>
                <w:b/>
                <w:bCs/>
                <w:sz w:val="16"/>
                <w:szCs w:val="16"/>
              </w:rPr>
              <w:t xml:space="preserve"> </w:t>
            </w:r>
            <w:r w:rsidR="005F0232">
              <w:rPr>
                <w:b/>
                <w:bCs/>
                <w:sz w:val="16"/>
                <w:szCs w:val="16"/>
              </w:rPr>
              <w:t>dk</w:t>
            </w:r>
          </w:p>
        </w:tc>
      </w:tr>
      <w:tr w:rsidR="006E7D80" w:rsidRPr="009246A0" w14:paraId="4D8DB9F2" w14:textId="77777777" w:rsidTr="00DC06C5">
        <w:tc>
          <w:tcPr>
            <w:tcW w:w="3060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14:paraId="0A327A62" w14:textId="0D2EDFA6" w:rsidR="006E7D80" w:rsidRPr="009246A0" w:rsidRDefault="00AF3D83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Doğal</w:t>
            </w:r>
            <w:r w:rsidR="00F575C9">
              <w:rPr>
                <w:bCs/>
                <w:sz w:val="16"/>
                <w:szCs w:val="16"/>
              </w:rPr>
              <w:t xml:space="preserve"> Sistemler</w:t>
            </w:r>
          </w:p>
        </w:tc>
      </w:tr>
      <w:tr w:rsidR="00867C9F" w:rsidRPr="009246A0" w14:paraId="1545C22C" w14:textId="77777777" w:rsidTr="00DC06C5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14:paraId="56946078" w14:textId="07A60D66" w:rsidR="00A35428" w:rsidRPr="00E51B77" w:rsidRDefault="00B850AE" w:rsidP="007E3807">
            <w:pPr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İzohips Haritalarından Profil Çıkarma</w:t>
            </w:r>
          </w:p>
        </w:tc>
      </w:tr>
      <w:tr w:rsidR="00867C9F" w:rsidRPr="009246A0" w14:paraId="2572C13E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6DF03" w14:textId="77777777" w:rsidR="00867C9F" w:rsidRPr="009246A0" w:rsidRDefault="00867C9F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AF3D83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3E6C1C0C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14A3B240" w:rsidR="00A35428" w:rsidRPr="00B850AE" w:rsidRDefault="00B850AE" w:rsidP="00EB69C0">
            <w:pPr>
              <w:rPr>
                <w:sz w:val="16"/>
                <w:szCs w:val="16"/>
              </w:rPr>
            </w:pPr>
            <w:r w:rsidRPr="00B850AE">
              <w:rPr>
                <w:sz w:val="16"/>
                <w:szCs w:val="16"/>
              </w:rPr>
              <w:t>9.1.8. Haritalarda yer şekillerinin gösteriminde kullanılan yöntem ve teknikleri açıklar.</w:t>
            </w:r>
          </w:p>
        </w:tc>
      </w:tr>
      <w:tr w:rsidR="00867C9F" w:rsidRPr="009246A0" w14:paraId="5ADC9CC5" w14:textId="77777777" w:rsidTr="00DC06C5">
        <w:tc>
          <w:tcPr>
            <w:tcW w:w="3060" w:type="dxa"/>
            <w:vAlign w:val="center"/>
          </w:tcPr>
          <w:p w14:paraId="728E2570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</w:tcPr>
          <w:p w14:paraId="523F20DD" w14:textId="05D49E97" w:rsidR="00A103EB" w:rsidRPr="009246A0" w:rsidRDefault="00AF3D83" w:rsidP="0040707E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Harita Becerisi</w:t>
            </w:r>
            <w:r w:rsidR="00B850AE">
              <w:rPr>
                <w:bCs/>
                <w:sz w:val="16"/>
                <w:szCs w:val="16"/>
              </w:rPr>
              <w:t>, Coğrafi Gözlem</w:t>
            </w:r>
          </w:p>
        </w:tc>
      </w:tr>
      <w:tr w:rsidR="00867C9F" w:rsidRPr="009246A0" w14:paraId="2230A0CC" w14:textId="77777777" w:rsidTr="00DC06C5">
        <w:tc>
          <w:tcPr>
            <w:tcW w:w="3060" w:type="dxa"/>
            <w:vAlign w:val="center"/>
          </w:tcPr>
          <w:p w14:paraId="5C770D47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1E9E6CF3" w14:textId="77777777" w:rsidTr="00DC06C5">
        <w:tc>
          <w:tcPr>
            <w:tcW w:w="3060" w:type="dxa"/>
            <w:vAlign w:val="center"/>
          </w:tcPr>
          <w:p w14:paraId="3E9589B3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</w:tcPr>
          <w:p w14:paraId="09D07ED5" w14:textId="6498FEE6" w:rsidR="00A35428" w:rsidRPr="00B850AE" w:rsidRDefault="00B850AE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B850AE">
              <w:rPr>
                <w:sz w:val="16"/>
                <w:szCs w:val="16"/>
              </w:rPr>
              <w:t>Örnek bir izohips haritası üzerinde profil çıkarma etkinliği yapılır.</w:t>
            </w:r>
          </w:p>
        </w:tc>
      </w:tr>
      <w:tr w:rsidR="00AB0813" w:rsidRPr="009246A0" w14:paraId="3B0E61B9" w14:textId="77777777" w:rsidTr="00DC06C5">
        <w:trPr>
          <w:trHeight w:val="843"/>
        </w:trPr>
        <w:tc>
          <w:tcPr>
            <w:tcW w:w="3060" w:type="dxa"/>
            <w:vAlign w:val="center"/>
          </w:tcPr>
          <w:p w14:paraId="3EC6694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14:paraId="5CC1180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14:paraId="76C321C6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14:paraId="36F39E58" w14:textId="570A6298" w:rsidR="006E0876" w:rsidRPr="009246A0" w:rsidRDefault="00627C52" w:rsidP="00AB0813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627C52"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DC06C5" w:rsidRPr="009246A0" w14:paraId="577165F5" w14:textId="77777777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14:paraId="21C9B9E7" w14:textId="77777777" w:rsidR="00DC06C5" w:rsidRDefault="00DC06C5" w:rsidP="00DC06C5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  <w:r w:rsidRPr="00DC06C5">
              <w:rPr>
                <w:b/>
                <w:bCs/>
                <w:sz w:val="16"/>
                <w:szCs w:val="16"/>
              </w:rPr>
              <w:t>Öğretme</w:t>
            </w:r>
            <w:r w:rsidRPr="009246A0">
              <w:rPr>
                <w:b/>
                <w:bCs/>
                <w:sz w:val="16"/>
                <w:szCs w:val="16"/>
              </w:rPr>
              <w:t>-Öğrenme Etkinlikleri</w:t>
            </w:r>
          </w:p>
          <w:p w14:paraId="29095EA7" w14:textId="77777777" w:rsidR="00FB70F5" w:rsidRPr="00FB70F5" w:rsidRDefault="00FB70F5" w:rsidP="00FB70F5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FB70F5">
              <w:rPr>
                <w:b/>
                <w:bCs/>
                <w:noProof w:val="0"/>
                <w:sz w:val="16"/>
                <w:szCs w:val="16"/>
                <w:lang w:eastAsia="tr-TR"/>
              </w:rPr>
              <w:t>İzohips Haritalarından Profil Çıkarma</w:t>
            </w:r>
          </w:p>
          <w:p w14:paraId="5AE0C689" w14:textId="64B2C199" w:rsidR="00FB70F5" w:rsidRPr="00FB70F5" w:rsidRDefault="00FB70F5" w:rsidP="00FB70F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FB70F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İzohips haritalarında, yer şekillerinin verilen doğrultudan kesitinin alınmasına </w:t>
            </w:r>
            <w:r w:rsidRPr="00FB70F5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profil </w:t>
            </w:r>
            <w:r w:rsidRPr="00FB70F5">
              <w:rPr>
                <w:noProof w:val="0"/>
                <w:color w:val="000000"/>
                <w:sz w:val="16"/>
                <w:szCs w:val="16"/>
                <w:lang w:eastAsia="tr-TR"/>
              </w:rPr>
              <w:t>denir. Profil, yeryüzü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B70F5">
              <w:rPr>
                <w:noProof w:val="0"/>
                <w:color w:val="000000"/>
                <w:sz w:val="16"/>
                <w:szCs w:val="16"/>
                <w:lang w:eastAsia="tr-TR"/>
              </w:rPr>
              <w:t>şekillerinin yandan görünüşüdür. Bir yerin profili çıkarılırken;</w:t>
            </w:r>
          </w:p>
          <w:p w14:paraId="7C2D68C8" w14:textId="77777777" w:rsidR="00FB70F5" w:rsidRPr="00FB70F5" w:rsidRDefault="00FB70F5" w:rsidP="00FB70F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FB70F5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• </w:t>
            </w:r>
            <w:r w:rsidRPr="00FB70F5">
              <w:rPr>
                <w:noProof w:val="0"/>
                <w:color w:val="000000"/>
                <w:sz w:val="16"/>
                <w:szCs w:val="16"/>
                <w:lang w:eastAsia="tr-TR"/>
              </w:rPr>
              <w:t>Profil çıkarılacak doğrultu belirlenir.</w:t>
            </w:r>
          </w:p>
          <w:p w14:paraId="7519B9E3" w14:textId="77777777" w:rsidR="00FB70F5" w:rsidRPr="00FB70F5" w:rsidRDefault="00FB70F5" w:rsidP="00FB70F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FB70F5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• </w:t>
            </w:r>
            <w:r w:rsidRPr="00FB70F5">
              <w:rPr>
                <w:noProof w:val="0"/>
                <w:color w:val="000000"/>
                <w:sz w:val="16"/>
                <w:szCs w:val="16"/>
                <w:lang w:eastAsia="tr-TR"/>
              </w:rPr>
              <w:t>Milimetrik kâğıt üzerinde profilin oluşturulacağı yükselti grafiği hazırlanır</w:t>
            </w:r>
          </w:p>
          <w:p w14:paraId="1AF763FA" w14:textId="52C51366" w:rsidR="00B850AE" w:rsidRPr="00FB70F5" w:rsidRDefault="00FB70F5" w:rsidP="00FB70F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FB70F5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• </w:t>
            </w:r>
            <w:r w:rsidRPr="00FB70F5">
              <w:rPr>
                <w:noProof w:val="0"/>
                <w:color w:val="000000"/>
                <w:sz w:val="16"/>
                <w:szCs w:val="16"/>
                <w:lang w:eastAsia="tr-TR"/>
              </w:rPr>
              <w:t>Profil doğrultusuyla eş yükselti eğrilerinin kesişim noktaları, profilin oluşturulacağı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B70F5">
              <w:rPr>
                <w:noProof w:val="0"/>
                <w:color w:val="000000"/>
                <w:sz w:val="16"/>
                <w:szCs w:val="16"/>
                <w:lang w:eastAsia="tr-TR"/>
              </w:rPr>
              <w:t>yükselti grafiği üzerine taşınır.</w:t>
            </w:r>
          </w:p>
          <w:p w14:paraId="5B010921" w14:textId="060EC61A" w:rsidR="00FB70F5" w:rsidRDefault="00FB70F5" w:rsidP="00FB70F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FB70F5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•</w:t>
            </w:r>
            <w:r w:rsidRPr="00FB70F5">
              <w:rPr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FB70F5">
              <w:rPr>
                <w:noProof w:val="0"/>
                <w:color w:val="000000"/>
                <w:sz w:val="16"/>
                <w:szCs w:val="16"/>
                <w:lang w:eastAsia="tr-TR"/>
              </w:rPr>
              <w:t>Taşıma sonrasında yükselti grafiği üzerinde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B70F5">
              <w:rPr>
                <w:noProof w:val="0"/>
                <w:color w:val="000000"/>
                <w:sz w:val="16"/>
                <w:szCs w:val="16"/>
                <w:lang w:eastAsia="tr-TR"/>
              </w:rPr>
              <w:t>işaretlenen noktalar, başlangıç noktasından son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B70F5">
              <w:rPr>
                <w:noProof w:val="0"/>
                <w:color w:val="000000"/>
                <w:sz w:val="16"/>
                <w:szCs w:val="16"/>
                <w:lang w:eastAsia="tr-TR"/>
              </w:rPr>
              <w:t>noktaya kadar birleştirilir ve böylece yer şekli profili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B70F5">
              <w:rPr>
                <w:noProof w:val="0"/>
                <w:color w:val="000000"/>
                <w:sz w:val="16"/>
                <w:szCs w:val="16"/>
                <w:lang w:eastAsia="tr-TR"/>
              </w:rPr>
              <w:t>oluşur.</w:t>
            </w:r>
          </w:p>
          <w:p w14:paraId="7FD283C5" w14:textId="4A1622D6" w:rsidR="00FB70F5" w:rsidRDefault="00FB70F5" w:rsidP="00FB70F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31C7C22F" w14:textId="47E6F53A" w:rsidR="00FB70F5" w:rsidRPr="00FB70F5" w:rsidRDefault="00FB70F5" w:rsidP="00FB70F5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59B75A9A" wp14:editId="348F0E50">
                  <wp:extent cx="4580424" cy="6416040"/>
                  <wp:effectExtent l="0" t="0" r="0" b="381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0172" cy="6471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6C5" w:rsidRPr="009246A0" w14:paraId="115BB653" w14:textId="77777777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14:paraId="34613C86" w14:textId="77777777" w:rsidR="00DC06C5" w:rsidRPr="00AF777C" w:rsidRDefault="00DC06C5" w:rsidP="00ED4C0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0" w:name="U6K2"/>
            <w:bookmarkEnd w:id="0"/>
          </w:p>
        </w:tc>
      </w:tr>
      <w:tr w:rsidR="00DC06C5" w:rsidRPr="009246A0" w14:paraId="038FE93C" w14:textId="77777777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Pr="009246A0">
              <w:rPr>
                <w:b/>
                <w:sz w:val="16"/>
                <w:szCs w:val="16"/>
              </w:rPr>
              <w:t>Ölçme-Değerlendirme</w:t>
            </w:r>
          </w:p>
          <w:p w14:paraId="5262066C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Bireysel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159D3CD9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Grupla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4C33FB9E" w14:textId="77777777" w:rsidR="00DC06C5" w:rsidRPr="009246A0" w:rsidRDefault="00DC06C5" w:rsidP="00DC06C5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48AB61" w14:textId="5D7F991D" w:rsidR="00DC06C5" w:rsidRDefault="00C138A3" w:rsidP="00DC06C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 nedir?</w:t>
            </w:r>
          </w:p>
          <w:p w14:paraId="5BE34695" w14:textId="0321DEE8" w:rsidR="00DC06C5" w:rsidRDefault="00C138A3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Profil çıkarılırken nelere dikkat etmeliyiz</w:t>
            </w:r>
            <w:r>
              <w:rPr>
                <w:sz w:val="16"/>
                <w:szCs w:val="16"/>
              </w:rPr>
              <w:t>?</w:t>
            </w:r>
          </w:p>
          <w:p w14:paraId="5FF2E033" w14:textId="3A6F59CE" w:rsidR="00DC06C5" w:rsidRPr="00AF11E0" w:rsidRDefault="00C138A3" w:rsidP="00C138A3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138A3">
              <w:rPr>
                <w:rFonts w:ascii="Comic Sans MS" w:hAnsi="Comic Sans MS"/>
                <w:sz w:val="16"/>
                <w:szCs w:val="16"/>
              </w:rPr>
              <w:drawing>
                <wp:inline distT="0" distB="0" distL="0" distR="0" wp14:anchorId="5CD51205" wp14:editId="59CF0DBB">
                  <wp:extent cx="1971479" cy="2423160"/>
                  <wp:effectExtent l="0" t="0" r="0" b="0"/>
                  <wp:docPr id="3074" name="Picture 2" descr="C:\Documents and Settings\Administrator\Desktop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C:\Documents and Settings\Administrator\Desktop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111" cy="2482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6C5" w:rsidRPr="009246A0" w14:paraId="5B6970D6" w14:textId="77777777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AA7F1" w14:textId="77777777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2622A2EC" w14:textId="77777777"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14:paraId="19D111CD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04A4A5B1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3B751DF7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170B5C15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77777777"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2041B"/>
    <w:rsid w:val="000310AF"/>
    <w:rsid w:val="00041984"/>
    <w:rsid w:val="000436E2"/>
    <w:rsid w:val="0004468A"/>
    <w:rsid w:val="00053961"/>
    <w:rsid w:val="0006421B"/>
    <w:rsid w:val="00070A81"/>
    <w:rsid w:val="00077707"/>
    <w:rsid w:val="00091E46"/>
    <w:rsid w:val="000A641D"/>
    <w:rsid w:val="000B7772"/>
    <w:rsid w:val="000C4478"/>
    <w:rsid w:val="000C6384"/>
    <w:rsid w:val="001152C3"/>
    <w:rsid w:val="001329EC"/>
    <w:rsid w:val="001450FC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207D7C"/>
    <w:rsid w:val="0021141B"/>
    <w:rsid w:val="00220CFD"/>
    <w:rsid w:val="0022684D"/>
    <w:rsid w:val="002325F3"/>
    <w:rsid w:val="00241AF3"/>
    <w:rsid w:val="00241F8A"/>
    <w:rsid w:val="002479BC"/>
    <w:rsid w:val="00261906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698E"/>
    <w:rsid w:val="00331EE2"/>
    <w:rsid w:val="003350C3"/>
    <w:rsid w:val="003369F1"/>
    <w:rsid w:val="00337C6D"/>
    <w:rsid w:val="00340AC1"/>
    <w:rsid w:val="00341115"/>
    <w:rsid w:val="00362823"/>
    <w:rsid w:val="003722FC"/>
    <w:rsid w:val="00374DAB"/>
    <w:rsid w:val="00382A41"/>
    <w:rsid w:val="0038690E"/>
    <w:rsid w:val="003A46E3"/>
    <w:rsid w:val="003A7001"/>
    <w:rsid w:val="003D0C4F"/>
    <w:rsid w:val="003D2719"/>
    <w:rsid w:val="003F0B6B"/>
    <w:rsid w:val="003F0BFE"/>
    <w:rsid w:val="003F7223"/>
    <w:rsid w:val="00404D70"/>
    <w:rsid w:val="0040667C"/>
    <w:rsid w:val="0040707E"/>
    <w:rsid w:val="00454B7A"/>
    <w:rsid w:val="0046768C"/>
    <w:rsid w:val="00482EFE"/>
    <w:rsid w:val="0049340F"/>
    <w:rsid w:val="00497577"/>
    <w:rsid w:val="004C3C04"/>
    <w:rsid w:val="004D046C"/>
    <w:rsid w:val="004D2CC4"/>
    <w:rsid w:val="004D4435"/>
    <w:rsid w:val="004D68BD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80E1C"/>
    <w:rsid w:val="005813A3"/>
    <w:rsid w:val="00583416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42DD4"/>
    <w:rsid w:val="00660494"/>
    <w:rsid w:val="00660AC9"/>
    <w:rsid w:val="006808A2"/>
    <w:rsid w:val="00684994"/>
    <w:rsid w:val="006931E2"/>
    <w:rsid w:val="00697D35"/>
    <w:rsid w:val="006A3343"/>
    <w:rsid w:val="006B1320"/>
    <w:rsid w:val="006C1A3C"/>
    <w:rsid w:val="006C39E7"/>
    <w:rsid w:val="006C5D95"/>
    <w:rsid w:val="006C5E99"/>
    <w:rsid w:val="006E0876"/>
    <w:rsid w:val="006E7D80"/>
    <w:rsid w:val="006F64A4"/>
    <w:rsid w:val="007028B0"/>
    <w:rsid w:val="00705FAD"/>
    <w:rsid w:val="007307DC"/>
    <w:rsid w:val="00740E4C"/>
    <w:rsid w:val="00745A5C"/>
    <w:rsid w:val="00761238"/>
    <w:rsid w:val="007911A5"/>
    <w:rsid w:val="007C6F08"/>
    <w:rsid w:val="007C733C"/>
    <w:rsid w:val="007D4963"/>
    <w:rsid w:val="007E315A"/>
    <w:rsid w:val="007E3807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91A85"/>
    <w:rsid w:val="00895E78"/>
    <w:rsid w:val="008A1208"/>
    <w:rsid w:val="008A5759"/>
    <w:rsid w:val="008A6A2F"/>
    <w:rsid w:val="008B214F"/>
    <w:rsid w:val="008D288F"/>
    <w:rsid w:val="008D4E92"/>
    <w:rsid w:val="008E6463"/>
    <w:rsid w:val="00900B7B"/>
    <w:rsid w:val="0091372D"/>
    <w:rsid w:val="00920BF6"/>
    <w:rsid w:val="00922FD2"/>
    <w:rsid w:val="009246A0"/>
    <w:rsid w:val="009249E7"/>
    <w:rsid w:val="009340F0"/>
    <w:rsid w:val="009360DF"/>
    <w:rsid w:val="009418DB"/>
    <w:rsid w:val="00990197"/>
    <w:rsid w:val="0099636D"/>
    <w:rsid w:val="009A6347"/>
    <w:rsid w:val="009A715B"/>
    <w:rsid w:val="009C14D0"/>
    <w:rsid w:val="009D3F29"/>
    <w:rsid w:val="009D5B44"/>
    <w:rsid w:val="009E17E0"/>
    <w:rsid w:val="009F1CCD"/>
    <w:rsid w:val="00A03F85"/>
    <w:rsid w:val="00A103EB"/>
    <w:rsid w:val="00A11D72"/>
    <w:rsid w:val="00A247E7"/>
    <w:rsid w:val="00A2574A"/>
    <w:rsid w:val="00A35428"/>
    <w:rsid w:val="00A36557"/>
    <w:rsid w:val="00A6056B"/>
    <w:rsid w:val="00A6445A"/>
    <w:rsid w:val="00A66FDF"/>
    <w:rsid w:val="00A74778"/>
    <w:rsid w:val="00A85D5E"/>
    <w:rsid w:val="00A93607"/>
    <w:rsid w:val="00AA264F"/>
    <w:rsid w:val="00AB0813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B26779"/>
    <w:rsid w:val="00B4198C"/>
    <w:rsid w:val="00B5169F"/>
    <w:rsid w:val="00B5505B"/>
    <w:rsid w:val="00B67F88"/>
    <w:rsid w:val="00B76C7B"/>
    <w:rsid w:val="00B850AE"/>
    <w:rsid w:val="00B93621"/>
    <w:rsid w:val="00B95094"/>
    <w:rsid w:val="00BB6BC6"/>
    <w:rsid w:val="00BC2BCD"/>
    <w:rsid w:val="00BD26A7"/>
    <w:rsid w:val="00BE5C5D"/>
    <w:rsid w:val="00BE73AD"/>
    <w:rsid w:val="00BF785D"/>
    <w:rsid w:val="00C00910"/>
    <w:rsid w:val="00C138A3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720F"/>
    <w:rsid w:val="00C9684F"/>
    <w:rsid w:val="00CA2360"/>
    <w:rsid w:val="00CA5EF6"/>
    <w:rsid w:val="00CB7AF5"/>
    <w:rsid w:val="00CC1132"/>
    <w:rsid w:val="00CD3B14"/>
    <w:rsid w:val="00CF01D0"/>
    <w:rsid w:val="00D301E2"/>
    <w:rsid w:val="00D313FD"/>
    <w:rsid w:val="00D351A9"/>
    <w:rsid w:val="00D405E5"/>
    <w:rsid w:val="00D44D3A"/>
    <w:rsid w:val="00D50061"/>
    <w:rsid w:val="00D56AC2"/>
    <w:rsid w:val="00D7443B"/>
    <w:rsid w:val="00D75D2B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E02CBB"/>
    <w:rsid w:val="00E161A0"/>
    <w:rsid w:val="00E51B77"/>
    <w:rsid w:val="00E53461"/>
    <w:rsid w:val="00E53B24"/>
    <w:rsid w:val="00E64932"/>
    <w:rsid w:val="00E76A2D"/>
    <w:rsid w:val="00E90300"/>
    <w:rsid w:val="00E90B2C"/>
    <w:rsid w:val="00EA0B6A"/>
    <w:rsid w:val="00EB1F70"/>
    <w:rsid w:val="00EB62DC"/>
    <w:rsid w:val="00EB69C0"/>
    <w:rsid w:val="00EC6AEE"/>
    <w:rsid w:val="00ED268C"/>
    <w:rsid w:val="00ED4910"/>
    <w:rsid w:val="00ED4C0D"/>
    <w:rsid w:val="00EE21A6"/>
    <w:rsid w:val="00EE6D66"/>
    <w:rsid w:val="00F008D0"/>
    <w:rsid w:val="00F0188D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785A"/>
    <w:rsid w:val="00F97D98"/>
    <w:rsid w:val="00FA14D9"/>
    <w:rsid w:val="00FA51AF"/>
    <w:rsid w:val="00FB1210"/>
    <w:rsid w:val="00FB70F5"/>
    <w:rsid w:val="00FC1B7D"/>
    <w:rsid w:val="00FC2F0E"/>
    <w:rsid w:val="00FC48B1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İzohips haritalarından Profil Çıkarma Günlük Plan</vt:lpstr>
    </vt:vector>
  </TitlesOfParts>
  <Company>cografyahocasi.com</Company>
  <LinksUpToDate>false</LinksUpToDate>
  <CharactersWithSpaces>2594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İzohips haritalarından Profil Çıkarma Günlük Plan</dc:title>
  <dc:subject>Coğrafya Ders Planları</dc:subject>
  <dc:creator>Hacı Abdullah KOYUNCU</dc:creator>
  <cp:keywords>cografyahocasi.com</cp:keywords>
  <dc:description>Coğrafya Günlük Plan</dc:description>
  <cp:lastModifiedBy>H.Abdullah Koyuncu</cp:lastModifiedBy>
  <cp:revision>3</cp:revision>
  <cp:lastPrinted>2009-01-06T22:36:00Z</cp:lastPrinted>
  <dcterms:created xsi:type="dcterms:W3CDTF">2021-02-04T17:08:00Z</dcterms:created>
  <dcterms:modified xsi:type="dcterms:W3CDTF">2021-02-04T17:20:00Z</dcterms:modified>
  <cp:category>cografyahocasi.com</cp:category>
  <cp:contentStatus>cografyahocasi.com</cp:contentStatus>
</cp:coreProperties>
</file>