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FE9E7" w14:textId="07371CB2" w:rsidR="00FE02F8" w:rsidRPr="007863B7" w:rsidRDefault="009239B4" w:rsidP="005F0142">
      <w:pPr>
        <w:pStyle w:val="Balk9"/>
        <w:jc w:val="left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…………………………………………………………………</w:t>
      </w:r>
      <w:r w:rsidR="0057595A" w:rsidRPr="007863B7">
        <w:rPr>
          <w:rFonts w:asciiTheme="minorHAnsi" w:hAnsiTheme="minorHAnsi" w:cstheme="minorHAnsi"/>
          <w:noProof/>
          <w:sz w:val="28"/>
          <w:szCs w:val="28"/>
        </w:rPr>
        <w:t xml:space="preserve"> LİSESİ</w:t>
      </w:r>
      <w:r w:rsidR="00B4198C" w:rsidRPr="007863B7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220CFD" w:rsidRPr="007863B7">
        <w:rPr>
          <w:rFonts w:asciiTheme="minorHAnsi" w:hAnsiTheme="minorHAnsi" w:cstheme="minorHAnsi"/>
          <w:noProof/>
          <w:sz w:val="28"/>
          <w:szCs w:val="28"/>
        </w:rPr>
        <w:t xml:space="preserve">COĞRAFYA </w:t>
      </w:r>
      <w:r>
        <w:rPr>
          <w:rFonts w:asciiTheme="minorHAnsi" w:hAnsiTheme="minorHAnsi" w:cstheme="minorHAnsi"/>
          <w:noProof/>
          <w:sz w:val="28"/>
          <w:szCs w:val="28"/>
        </w:rPr>
        <w:t>9</w:t>
      </w:r>
      <w:r w:rsidR="00F9772A" w:rsidRPr="007863B7">
        <w:rPr>
          <w:rFonts w:asciiTheme="minorHAnsi" w:hAnsiTheme="minorHAnsi" w:cstheme="minorHAnsi"/>
          <w:noProof/>
          <w:sz w:val="28"/>
          <w:szCs w:val="28"/>
        </w:rPr>
        <w:t>.SINIF</w:t>
      </w:r>
      <w:r w:rsidR="006B1320" w:rsidRPr="007863B7">
        <w:rPr>
          <w:rFonts w:asciiTheme="minorHAnsi" w:hAnsiTheme="minorHAnsi" w:cstheme="minorHAnsi"/>
          <w:noProof/>
          <w:sz w:val="28"/>
          <w:szCs w:val="28"/>
        </w:rPr>
        <w:t xml:space="preserve"> DERS PLANI</w:t>
      </w:r>
    </w:p>
    <w:p w14:paraId="644034FC" w14:textId="77777777" w:rsidR="00FE02F8" w:rsidRPr="00407ADA" w:rsidRDefault="00FE02F8" w:rsidP="00FE02F8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oKlavuzu"/>
        <w:tblW w:w="10490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3124"/>
        <w:gridCol w:w="4678"/>
        <w:gridCol w:w="850"/>
        <w:gridCol w:w="1838"/>
      </w:tblGrid>
      <w:tr w:rsidR="00FE02F8" w:rsidRPr="00407ADA" w14:paraId="6E8838C0" w14:textId="77777777" w:rsidTr="00367421">
        <w:tc>
          <w:tcPr>
            <w:tcW w:w="1049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1C3D162B" w14:textId="014CEFEF" w:rsidR="00FE02F8" w:rsidRPr="00407ADA" w:rsidRDefault="00FE02F8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BÖLÜM I</w:t>
            </w:r>
          </w:p>
        </w:tc>
      </w:tr>
      <w:tr w:rsidR="00867C9F" w:rsidRPr="00407ADA" w14:paraId="16EFD888" w14:textId="77777777" w:rsidTr="008C7D3F">
        <w:tc>
          <w:tcPr>
            <w:tcW w:w="3124" w:type="dxa"/>
            <w:vAlign w:val="center"/>
          </w:tcPr>
          <w:p w14:paraId="58EFD4E8" w14:textId="5C82480C" w:rsidR="00867C9F" w:rsidRPr="00407ADA" w:rsidRDefault="00867C9F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Dersin </w:t>
            </w:r>
            <w:r w:rsidR="00DC7FA9"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dı</w:t>
            </w:r>
          </w:p>
        </w:tc>
        <w:tc>
          <w:tcPr>
            <w:tcW w:w="4678" w:type="dxa"/>
            <w:vAlign w:val="center"/>
          </w:tcPr>
          <w:p w14:paraId="03C7A007" w14:textId="62BE678D" w:rsidR="00867C9F" w:rsidRPr="00407ADA" w:rsidRDefault="006B1320" w:rsidP="00867C9F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sz w:val="20"/>
                <w:szCs w:val="20"/>
              </w:rPr>
              <w:t>Coğrafya</w:t>
            </w:r>
          </w:p>
        </w:tc>
        <w:tc>
          <w:tcPr>
            <w:tcW w:w="850" w:type="dxa"/>
          </w:tcPr>
          <w:p w14:paraId="1C52D48F" w14:textId="18C9C73B" w:rsidR="00867C9F" w:rsidRPr="00407ADA" w:rsidRDefault="00867C9F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="007863B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arih</w:t>
            </w:r>
          </w:p>
        </w:tc>
        <w:tc>
          <w:tcPr>
            <w:tcW w:w="1838" w:type="dxa"/>
          </w:tcPr>
          <w:p w14:paraId="27CA3B14" w14:textId="0636F5A7" w:rsidR="00A94E2F" w:rsidRDefault="00FF4871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06-10</w:t>
            </w:r>
            <w:r w:rsidR="00A94E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Ocak</w:t>
            </w:r>
            <w:r w:rsidR="00A94E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– </w:t>
            </w:r>
          </w:p>
          <w:p w14:paraId="30B12547" w14:textId="42263530" w:rsidR="00867C9F" w:rsidRPr="00407ADA" w:rsidRDefault="00FF4871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3-7 Şubat</w:t>
            </w:r>
            <w:r w:rsidR="00A94E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60AC9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  <w:r w:rsidR="00627C52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512CA1" w:rsidRPr="00407ADA" w14:paraId="32FFBF95" w14:textId="77777777" w:rsidTr="008C7D3F">
        <w:tc>
          <w:tcPr>
            <w:tcW w:w="3124" w:type="dxa"/>
            <w:vAlign w:val="center"/>
          </w:tcPr>
          <w:p w14:paraId="0A5294AE" w14:textId="77777777" w:rsidR="00512CA1" w:rsidRPr="00407ADA" w:rsidRDefault="00512CA1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Sınıf</w:t>
            </w:r>
          </w:p>
        </w:tc>
        <w:tc>
          <w:tcPr>
            <w:tcW w:w="4678" w:type="dxa"/>
            <w:vAlign w:val="center"/>
          </w:tcPr>
          <w:p w14:paraId="1D1E7E53" w14:textId="03A3FAC9" w:rsidR="00512CA1" w:rsidRPr="00407ADA" w:rsidRDefault="009239B4" w:rsidP="00867C9F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35E108F3" w14:textId="3065760D" w:rsidR="00512CA1" w:rsidRPr="00407ADA" w:rsidRDefault="00512CA1" w:rsidP="00512CA1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="007863B7">
              <w:rPr>
                <w:rFonts w:asciiTheme="minorHAnsi" w:hAnsiTheme="minorHAnsi" w:cstheme="minorHAnsi"/>
                <w:b/>
                <w:sz w:val="20"/>
                <w:szCs w:val="20"/>
              </w:rPr>
              <w:t>üre</w:t>
            </w:r>
          </w:p>
        </w:tc>
        <w:tc>
          <w:tcPr>
            <w:tcW w:w="1838" w:type="dxa"/>
          </w:tcPr>
          <w:p w14:paraId="1521211B" w14:textId="1C8C412C" w:rsidR="00512CA1" w:rsidRPr="00407ADA" w:rsidRDefault="00FF4871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="00646C09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ders saati</w:t>
            </w:r>
          </w:p>
        </w:tc>
      </w:tr>
      <w:tr w:rsidR="006E7D80" w:rsidRPr="00407ADA" w14:paraId="4D8DB9F2" w14:textId="77777777" w:rsidTr="008C7D3F">
        <w:tc>
          <w:tcPr>
            <w:tcW w:w="3124" w:type="dxa"/>
            <w:vAlign w:val="center"/>
          </w:tcPr>
          <w:p w14:paraId="18658881" w14:textId="49CE851C" w:rsidR="006E7D80" w:rsidRPr="00407AD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Ünite/Tema</w:t>
            </w:r>
          </w:p>
        </w:tc>
        <w:tc>
          <w:tcPr>
            <w:tcW w:w="7366" w:type="dxa"/>
            <w:gridSpan w:val="3"/>
            <w:vAlign w:val="center"/>
          </w:tcPr>
          <w:p w14:paraId="0A327A62" w14:textId="5FA5D463" w:rsidR="006E7D80" w:rsidRPr="00A94E2F" w:rsidRDefault="008C7D3F" w:rsidP="006E7D80">
            <w:pPr>
              <w:spacing w:before="20" w:after="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DOĞAL SİSTEMLER VE SÜREÇLER</w:t>
            </w:r>
          </w:p>
        </w:tc>
      </w:tr>
      <w:tr w:rsidR="00867C9F" w:rsidRPr="00407ADA" w14:paraId="1545C22C" w14:textId="77777777" w:rsidTr="008C7D3F"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14:paraId="51236988" w14:textId="36CB1D41" w:rsidR="00867C9F" w:rsidRPr="00407ADA" w:rsidRDefault="002527C8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İçerik Çerçevesi (Konu)</w:t>
            </w:r>
          </w:p>
        </w:tc>
        <w:tc>
          <w:tcPr>
            <w:tcW w:w="7366" w:type="dxa"/>
            <w:gridSpan w:val="3"/>
            <w:tcBorders>
              <w:bottom w:val="single" w:sz="4" w:space="0" w:color="auto"/>
            </w:tcBorders>
            <w:vAlign w:val="center"/>
          </w:tcPr>
          <w:p w14:paraId="56946078" w14:textId="05D08276" w:rsidR="00A35428" w:rsidRPr="00FF4871" w:rsidRDefault="00FF4871" w:rsidP="002527C8">
            <w:pPr>
              <w:pStyle w:val="GvdeMetni"/>
              <w:rPr>
                <w:rFonts w:asciiTheme="minorHAnsi" w:hAnsiTheme="minorHAnsi" w:cstheme="minorHAnsi"/>
                <w:bCs/>
              </w:rPr>
            </w:pPr>
            <w:r w:rsidRPr="00FF4871">
              <w:rPr>
                <w:rFonts w:asciiTheme="minorHAnsi" w:hAnsiTheme="minorHAnsi" w:cstheme="minorHAnsi"/>
              </w:rPr>
              <w:t>İklim Sisteminde Yaşanan Değişiklikler</w:t>
            </w:r>
          </w:p>
        </w:tc>
      </w:tr>
      <w:tr w:rsidR="00867C9F" w:rsidRPr="00407ADA" w14:paraId="2572C13E" w14:textId="77777777" w:rsidTr="00B47C14"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E4C55" w14:textId="77777777" w:rsidR="0042184A" w:rsidRPr="007863B7" w:rsidRDefault="0042184A" w:rsidP="00867C9F">
            <w:pPr>
              <w:spacing w:before="20" w:after="20"/>
              <w:ind w:hanging="108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036DF03" w14:textId="4F53B75D" w:rsidR="00867C9F" w:rsidRPr="007863B7" w:rsidRDefault="00FE02F8" w:rsidP="00867C9F">
            <w:pPr>
              <w:spacing w:before="20" w:after="20"/>
              <w:ind w:hanging="108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="00867C9F"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BÖLÜM II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64570" w14:textId="77777777" w:rsidR="00867C9F" w:rsidRPr="00407ADA" w:rsidRDefault="00AF11E0" w:rsidP="00867C9F">
            <w:pPr>
              <w:spacing w:before="20" w:after="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867C9F" w:rsidRPr="00407ADA" w14:paraId="557E8A58" w14:textId="77777777" w:rsidTr="00897094">
        <w:tc>
          <w:tcPr>
            <w:tcW w:w="3124" w:type="dxa"/>
            <w:tcBorders>
              <w:top w:val="single" w:sz="4" w:space="0" w:color="auto"/>
            </w:tcBorders>
            <w:vAlign w:val="center"/>
          </w:tcPr>
          <w:p w14:paraId="3E6C1C0C" w14:textId="540415E4" w:rsidR="00867C9F" w:rsidRPr="005F7A5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Öğrenme Çıktıları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</w:tcBorders>
            <w:vAlign w:val="center"/>
          </w:tcPr>
          <w:p w14:paraId="547CDEDC" w14:textId="0494A4F3" w:rsidR="00A35428" w:rsidRPr="00FF4871" w:rsidRDefault="00FF4871" w:rsidP="00EB69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COĞ.9.3.4. İklim sistemi ve sürecinde meydana gelen değişiklikleri algılayabilme</w:t>
            </w:r>
          </w:p>
        </w:tc>
      </w:tr>
      <w:tr w:rsidR="00867C9F" w:rsidRPr="00407ADA" w14:paraId="5ADC9CC5" w14:textId="77777777" w:rsidTr="00897094">
        <w:tc>
          <w:tcPr>
            <w:tcW w:w="3124" w:type="dxa"/>
            <w:vAlign w:val="center"/>
          </w:tcPr>
          <w:p w14:paraId="728E2570" w14:textId="6AF865A7" w:rsidR="00867C9F" w:rsidRPr="005F7A5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Süreç Bileşenleri</w:t>
            </w:r>
            <w:r w:rsidR="00265B7F"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66" w:type="dxa"/>
            <w:gridSpan w:val="3"/>
            <w:vAlign w:val="center"/>
          </w:tcPr>
          <w:p w14:paraId="7BF0DC9A" w14:textId="77777777" w:rsidR="00FF4871" w:rsidRPr="00FF4871" w:rsidRDefault="00FF4871" w:rsidP="00FF48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a) İklim sistemi ve sürecinde meydana gelen değişiklikleri coğrafi temsiller aracılığıyla karşılaştırır.</w:t>
            </w:r>
          </w:p>
          <w:p w14:paraId="624BE758" w14:textId="77777777" w:rsidR="00FF4871" w:rsidRPr="00FF4871" w:rsidRDefault="00FF4871" w:rsidP="00FF48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b) İklim sistemi ve sürecinde meydana gelen değişiklikleri sıralar.</w:t>
            </w:r>
          </w:p>
          <w:p w14:paraId="14F70E49" w14:textId="77777777" w:rsidR="00FF4871" w:rsidRPr="00FF4871" w:rsidRDefault="00FF4871" w:rsidP="00FF48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4871">
              <w:rPr>
                <w:rFonts w:asciiTheme="minorHAnsi" w:hAnsiTheme="minorHAnsi" w:cstheme="minorHAnsi"/>
                <w:sz w:val="20"/>
                <w:szCs w:val="20"/>
              </w:rPr>
              <w:t xml:space="preserve">c) Küresel iklim değişikliğinin neden ve sonuçlarını yorumlar.                            </w:t>
            </w:r>
          </w:p>
          <w:p w14:paraId="64EBCEE6" w14:textId="77777777" w:rsidR="00FF4871" w:rsidRPr="00FF4871" w:rsidRDefault="00FF4871" w:rsidP="00FF487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ç</w:t>
            </w:r>
            <w:proofErr w:type="gramEnd"/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) Küresel iklim değişikliğini sentezler.</w:t>
            </w:r>
          </w:p>
          <w:p w14:paraId="523F20DD" w14:textId="456D393A" w:rsidR="00A103EB" w:rsidRPr="00FF4871" w:rsidRDefault="00FF4871" w:rsidP="00FF4871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F4871">
              <w:rPr>
                <w:rFonts w:asciiTheme="minorHAnsi" w:hAnsiTheme="minorHAnsi" w:cstheme="minorHAnsi"/>
                <w:sz w:val="20"/>
                <w:szCs w:val="20"/>
              </w:rPr>
              <w:t>d) İklim sistemi ve sürecinde meydana gelebilecek değişime yönelik kanıta dayalı öngörüde bulunur.</w:t>
            </w:r>
          </w:p>
        </w:tc>
      </w:tr>
      <w:tr w:rsidR="005F7A5A" w:rsidRPr="00407ADA" w14:paraId="1E9E6CF3" w14:textId="77777777" w:rsidTr="00897094">
        <w:tc>
          <w:tcPr>
            <w:tcW w:w="3124" w:type="dxa"/>
            <w:vAlign w:val="center"/>
          </w:tcPr>
          <w:p w14:paraId="3E9589B3" w14:textId="6D63F2C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Sosyal ve Duygusal Öğrenme Becerileri</w:t>
            </w:r>
          </w:p>
        </w:tc>
        <w:tc>
          <w:tcPr>
            <w:tcW w:w="7366" w:type="dxa"/>
            <w:gridSpan w:val="3"/>
            <w:vAlign w:val="center"/>
          </w:tcPr>
          <w:p w14:paraId="09D07ED5" w14:textId="5DF2F1D8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SDB1.1. Kendini Tanıma (Öz Farkındalık), SDB1.2. Kendini Düzenleme (Öz Düzenleme), SDB2.1. İletişim, SDB2.2. İş Birliği, SDB2.3. Sosyal Farkındalık, SDB3.3. Sorumlu Karar Verme</w:t>
            </w:r>
          </w:p>
        </w:tc>
      </w:tr>
      <w:tr w:rsidR="005F7A5A" w:rsidRPr="00407ADA" w14:paraId="314F57B6" w14:textId="77777777" w:rsidTr="00897094">
        <w:tc>
          <w:tcPr>
            <w:tcW w:w="3124" w:type="dxa"/>
            <w:vAlign w:val="center"/>
          </w:tcPr>
          <w:p w14:paraId="0818934C" w14:textId="031D093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Değerler</w:t>
            </w:r>
          </w:p>
        </w:tc>
        <w:tc>
          <w:tcPr>
            <w:tcW w:w="7366" w:type="dxa"/>
            <w:gridSpan w:val="3"/>
            <w:vAlign w:val="center"/>
          </w:tcPr>
          <w:p w14:paraId="31D77279" w14:textId="0D49EBD5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D3. Çalışkanlık, D5. Duyarlılık, D9. Merhamet, D14. Saygı</w:t>
            </w:r>
          </w:p>
        </w:tc>
      </w:tr>
      <w:tr w:rsidR="005F7A5A" w:rsidRPr="00407ADA" w14:paraId="5195FE14" w14:textId="77777777" w:rsidTr="00897094">
        <w:tc>
          <w:tcPr>
            <w:tcW w:w="3124" w:type="dxa"/>
            <w:vAlign w:val="center"/>
          </w:tcPr>
          <w:p w14:paraId="0458588F" w14:textId="567DB53D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Okuryazarlık Becerileri</w:t>
            </w:r>
          </w:p>
        </w:tc>
        <w:tc>
          <w:tcPr>
            <w:tcW w:w="7366" w:type="dxa"/>
            <w:gridSpan w:val="3"/>
            <w:vAlign w:val="center"/>
          </w:tcPr>
          <w:p w14:paraId="4C4A1860" w14:textId="12970251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OB2. Dijital Okuryazarlık, OB4. Görsel Okuryazarlık, OB5. Kültür Okuryazarlığı, OB7. Veri Okuryazarlığı, OB8. Sürdürülebilirlik Okuryazarlığı</w:t>
            </w:r>
          </w:p>
        </w:tc>
      </w:tr>
      <w:tr w:rsidR="005F7A5A" w:rsidRPr="00407ADA" w14:paraId="5CD58896" w14:textId="77777777" w:rsidTr="00897094">
        <w:tc>
          <w:tcPr>
            <w:tcW w:w="3124" w:type="dxa"/>
            <w:vAlign w:val="center"/>
          </w:tcPr>
          <w:p w14:paraId="7C2C1C2F" w14:textId="057EB126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Kullanılan Eğitim Teknolojileri ve Araç, Gereçler</w:t>
            </w:r>
          </w:p>
        </w:tc>
        <w:tc>
          <w:tcPr>
            <w:tcW w:w="7366" w:type="dxa"/>
            <w:gridSpan w:val="3"/>
            <w:vAlign w:val="center"/>
          </w:tcPr>
          <w:p w14:paraId="43422D6D" w14:textId="685EAE3B" w:rsidR="005F7A5A" w:rsidRPr="00A94E2F" w:rsidRDefault="005F7A5A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bCs/>
                <w:sz w:val="20"/>
                <w:szCs w:val="20"/>
              </w:rPr>
              <w:t>Ders kitabı ve yardımcı kitaplar, Etkileşimli tahta, EBA Ders materyalleri, bilgisayar, animasyon ve videolar, haritalar, yeryüzüne ait uydu görüntüleri, grafik, resim ve şekiller.</w:t>
            </w:r>
          </w:p>
        </w:tc>
      </w:tr>
      <w:tr w:rsidR="005F7A5A" w:rsidRPr="00407ADA" w14:paraId="3B0E61B9" w14:textId="77777777" w:rsidTr="00897094">
        <w:trPr>
          <w:trHeight w:val="201"/>
        </w:trPr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14:paraId="76C321C6" w14:textId="65063EF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Güvenlik Önlemleri (Varsa):</w:t>
            </w:r>
          </w:p>
        </w:tc>
        <w:tc>
          <w:tcPr>
            <w:tcW w:w="7366" w:type="dxa"/>
            <w:gridSpan w:val="3"/>
            <w:tcBorders>
              <w:bottom w:val="single" w:sz="4" w:space="0" w:color="auto"/>
            </w:tcBorders>
            <w:vAlign w:val="center"/>
          </w:tcPr>
          <w:p w14:paraId="36F39E58" w14:textId="71F12357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Cs/>
                <w:sz w:val="20"/>
                <w:szCs w:val="20"/>
              </w:rPr>
              <w:t>-</w:t>
            </w:r>
          </w:p>
        </w:tc>
      </w:tr>
      <w:tr w:rsidR="004623BB" w:rsidRPr="00407ADA" w14:paraId="1308B1AC" w14:textId="77777777" w:rsidTr="004623BB">
        <w:trPr>
          <w:trHeight w:val="374"/>
        </w:trPr>
        <w:tc>
          <w:tcPr>
            <w:tcW w:w="10490" w:type="dxa"/>
            <w:gridSpan w:val="4"/>
            <w:tcBorders>
              <w:left w:val="nil"/>
              <w:right w:val="nil"/>
            </w:tcBorders>
            <w:vAlign w:val="bottom"/>
          </w:tcPr>
          <w:p w14:paraId="50585DC8" w14:textId="77777777" w:rsidR="00F9772A" w:rsidRPr="007863B7" w:rsidRDefault="00F9772A" w:rsidP="004623BB">
            <w:pPr>
              <w:spacing w:before="20" w:after="20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0FE9E39" w14:textId="24364095" w:rsidR="004623BB" w:rsidRPr="007863B7" w:rsidRDefault="004623BB" w:rsidP="004623BB">
            <w:pPr>
              <w:spacing w:before="20" w:after="20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BÖLÜM III                                                           </w:t>
            </w:r>
          </w:p>
        </w:tc>
      </w:tr>
      <w:tr w:rsidR="00DC06C5" w:rsidRPr="00407ADA" w14:paraId="577165F5" w14:textId="77777777" w:rsidTr="00EC6161">
        <w:trPr>
          <w:trHeight w:val="374"/>
        </w:trPr>
        <w:tc>
          <w:tcPr>
            <w:tcW w:w="10490" w:type="dxa"/>
            <w:gridSpan w:val="4"/>
            <w:vAlign w:val="center"/>
          </w:tcPr>
          <w:p w14:paraId="31C7C22F" w14:textId="220C3183" w:rsidR="00DC06C5" w:rsidRPr="00407ADA" w:rsidRDefault="00407ADA" w:rsidP="004623BB">
            <w:pPr>
              <w:spacing w:before="20" w:after="20"/>
              <w:ind w:right="7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Öğrenme-</w:t>
            </w:r>
            <w:r w:rsidR="007863B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Öğretme Süreci</w:t>
            </w:r>
          </w:p>
        </w:tc>
      </w:tr>
      <w:tr w:rsidR="00DC06C5" w:rsidRPr="00407ADA" w14:paraId="115BB653" w14:textId="77777777" w:rsidTr="00407ADA">
        <w:trPr>
          <w:trHeight w:val="70"/>
        </w:trPr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14:paraId="598BF1E8" w14:textId="694F427D" w:rsidR="00B5599E" w:rsidRDefault="00B5599E" w:rsidP="00B5599E">
            <w:pPr>
              <w:pStyle w:val="GvdeMetni"/>
              <w:spacing w:before="103" w:line="276" w:lineRule="auto"/>
              <w:ind w:left="184" w:right="177"/>
              <w:jc w:val="center"/>
              <w:rPr>
                <w:rFonts w:asciiTheme="minorHAnsi" w:eastAsia="Times New Roman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</w:pPr>
            <w:bookmarkStart w:id="0" w:name="U6K2"/>
            <w:bookmarkEnd w:id="0"/>
            <w:r w:rsidRPr="00B5599E">
              <w:rPr>
                <w:rFonts w:asciiTheme="minorHAnsi" w:eastAsia="Times New Roman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>İklim Sisteminde Yaşanan Değ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>i</w:t>
            </w:r>
            <w:r w:rsidRPr="00B5599E">
              <w:rPr>
                <w:rFonts w:asciiTheme="minorHAnsi" w:eastAsia="Times New Roman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>şiklikler</w:t>
            </w:r>
          </w:p>
          <w:p w14:paraId="70608643" w14:textId="40BFBE21" w:rsidR="00937399" w:rsidRPr="00480F4E" w:rsidRDefault="00480F4E" w:rsidP="00112768">
            <w:pPr>
              <w:spacing w:line="276" w:lineRule="auto"/>
              <w:rPr>
                <w:rFonts w:ascii="Arial" w:hAnsi="Arial"/>
                <w:b/>
                <w:bCs/>
              </w:rPr>
            </w:pPr>
            <w:r w:rsidRPr="00480F4E">
              <w:rPr>
                <w:rFonts w:ascii="Arial" w:hAnsi="Arial"/>
                <w:b/>
                <w:bCs/>
              </w:rPr>
              <w:t>Küresel İklim Değişikliğinin Nedenleri</w:t>
            </w:r>
          </w:p>
          <w:p w14:paraId="4EE875B9" w14:textId="46936E74" w:rsidR="00480F4E" w:rsidRPr="00480F4E" w:rsidRDefault="00480F4E" w:rsidP="00480F4E">
            <w:pPr>
              <w:spacing w:line="276" w:lineRule="auto"/>
              <w:rPr>
                <w:sz w:val="20"/>
                <w:szCs w:val="20"/>
              </w:rPr>
            </w:pPr>
            <w:r w:rsidRPr="00480F4E">
              <w:rPr>
                <w:sz w:val="20"/>
                <w:szCs w:val="20"/>
              </w:rPr>
              <w:t>İklim sistemi bileşenlerinde meydana gelen değişimler iklim özelliklerini doğrudan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etkilemektedir. 4,6 milyar yıl önce hidrojen ve helyumdan oluştuğu tahmin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edilen atmosferdeki su buharı, karbondioksit ve azot yoğunluğu volkanik faaliyetlerin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etkisiyle artmıştır. Su buharının atmosferde yoğunlaşmasıyla hidrosfer ve</w:t>
            </w:r>
            <w:r w:rsidRPr="00480F4E">
              <w:rPr>
                <w:sz w:val="20"/>
                <w:szCs w:val="20"/>
              </w:rPr>
              <w:t xml:space="preserve"> </w:t>
            </w:r>
            <w:proofErr w:type="spellStart"/>
            <w:r w:rsidRPr="00480F4E">
              <w:rPr>
                <w:sz w:val="20"/>
                <w:szCs w:val="20"/>
              </w:rPr>
              <w:t>kriyosfer</w:t>
            </w:r>
            <w:proofErr w:type="spellEnd"/>
            <w:r w:rsidRPr="00480F4E">
              <w:rPr>
                <w:sz w:val="20"/>
                <w:szCs w:val="20"/>
              </w:rPr>
              <w:t xml:space="preserve"> oluşmuştur. Buna bağlı olarak bulut ve sis oluşumu, yağış, rüzgâr gibi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hava olayları başlamıştır.</w:t>
            </w:r>
          </w:p>
          <w:p w14:paraId="742E4C92" w14:textId="6A80BF7E" w:rsidR="00937399" w:rsidRPr="00480F4E" w:rsidRDefault="00480F4E" w:rsidP="00480F4E">
            <w:pPr>
              <w:spacing w:line="276" w:lineRule="auto"/>
              <w:rPr>
                <w:sz w:val="20"/>
                <w:szCs w:val="20"/>
              </w:rPr>
            </w:pPr>
            <w:r w:rsidRPr="00480F4E">
              <w:rPr>
                <w:sz w:val="20"/>
                <w:szCs w:val="20"/>
              </w:rPr>
              <w:t>Tarihî süreçte hava olaylarında ve iklim sistemi bileşenlerinde çeşitli nedenlerle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değişimler yaşanmıştır. Bu değişimlerin etkisiyle iklim özelliklerinde küresel çapta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 xml:space="preserve">meydana gelen değişimlere </w:t>
            </w:r>
            <w:r w:rsidRPr="00480F4E">
              <w:rPr>
                <w:b/>
                <w:bCs/>
                <w:sz w:val="20"/>
                <w:szCs w:val="20"/>
              </w:rPr>
              <w:t xml:space="preserve">küresel iklim değişikliği </w:t>
            </w:r>
            <w:r w:rsidRPr="00480F4E">
              <w:rPr>
                <w:sz w:val="20"/>
                <w:szCs w:val="20"/>
              </w:rPr>
              <w:t>adı verilmektedir. Bu değişikliklerin</w:t>
            </w:r>
            <w:r w:rsidRPr="00480F4E">
              <w:rPr>
                <w:sz w:val="20"/>
                <w:szCs w:val="20"/>
              </w:rPr>
              <w:t xml:space="preserve"> </w:t>
            </w:r>
            <w:r w:rsidRPr="00480F4E">
              <w:rPr>
                <w:sz w:val="20"/>
                <w:szCs w:val="20"/>
              </w:rPr>
              <w:t>nedenleri doğal faktörler ve insan faaliyetleri olmak üzere ikiye ayrılır.</w:t>
            </w:r>
          </w:p>
          <w:p w14:paraId="5E2EFD86" w14:textId="77777777" w:rsidR="00480F4E" w:rsidRDefault="00480F4E" w:rsidP="00480F4E">
            <w:pPr>
              <w:spacing w:line="276" w:lineRule="auto"/>
            </w:pPr>
          </w:p>
          <w:p w14:paraId="44F862DC" w14:textId="495AEE54" w:rsidR="00480F4E" w:rsidRDefault="00480F4E" w:rsidP="00480F4E">
            <w:pPr>
              <w:spacing w:line="276" w:lineRule="auto"/>
              <w:jc w:val="center"/>
            </w:pPr>
            <w:r w:rsidRPr="00480F4E">
              <w:drawing>
                <wp:inline distT="0" distB="0" distL="0" distR="0" wp14:anchorId="4075E755" wp14:editId="13BE4714">
                  <wp:extent cx="5123919" cy="2240280"/>
                  <wp:effectExtent l="0" t="0" r="635" b="7620"/>
                  <wp:docPr id="193524952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4952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99" cy="22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32194" w14:textId="77777777" w:rsidR="00480F4E" w:rsidRPr="00480F4E" w:rsidRDefault="00480F4E" w:rsidP="00480F4E">
            <w:pPr>
              <w:spacing w:line="276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480F4E">
              <w:rPr>
                <w:b/>
                <w:bCs/>
                <w:color w:val="FF0000"/>
                <w:sz w:val="28"/>
                <w:szCs w:val="28"/>
              </w:rPr>
              <w:lastRenderedPageBreak/>
              <w:t>Doğal Faktörler</w:t>
            </w:r>
          </w:p>
          <w:p w14:paraId="73BBA38E" w14:textId="1BA27107" w:rsidR="00480F4E" w:rsidRDefault="00480F4E" w:rsidP="00480F4E">
            <w:pPr>
              <w:spacing w:line="276" w:lineRule="auto"/>
              <w:rPr>
                <w:b/>
                <w:bCs/>
              </w:rPr>
            </w:pPr>
          </w:p>
          <w:p w14:paraId="405BFF23" w14:textId="4367BBBF" w:rsidR="00480F4E" w:rsidRPr="00480F4E" w:rsidRDefault="00480F4E" w:rsidP="00480F4E">
            <w:pPr>
              <w:spacing w:line="276" w:lineRule="auto"/>
              <w:rPr>
                <w:b/>
                <w:bCs/>
              </w:rPr>
            </w:pPr>
            <w:proofErr w:type="spellStart"/>
            <w:r w:rsidRPr="00480F4E">
              <w:rPr>
                <w:b/>
                <w:bCs/>
              </w:rPr>
              <w:t>Işınımsal</w:t>
            </w:r>
            <w:proofErr w:type="spellEnd"/>
            <w:r w:rsidRPr="00480F4E">
              <w:rPr>
                <w:b/>
                <w:bCs/>
              </w:rPr>
              <w:t xml:space="preserve"> Etkenler</w:t>
            </w:r>
          </w:p>
          <w:p w14:paraId="06E00F61" w14:textId="0829C502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r w:rsidRPr="00480F4E">
              <w:rPr>
                <w:sz w:val="22"/>
                <w:szCs w:val="22"/>
              </w:rPr>
              <w:t>İklim sisteminin en önemli girdisi Güneş’ten alınan enerjidir. Dünya, her yıl Güneş’ten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aldığı enerji miktarı kadar enerjiyi yeryüzü ve atmosferden yansıma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 xml:space="preserve">yoluyla uzaya geri vermektedir. Ancak </w:t>
            </w:r>
            <w:proofErr w:type="spellStart"/>
            <w:r w:rsidRPr="00480F4E">
              <w:rPr>
                <w:sz w:val="22"/>
                <w:szCs w:val="22"/>
              </w:rPr>
              <w:t>ışınımsal</w:t>
            </w:r>
            <w:proofErr w:type="spellEnd"/>
            <w:r w:rsidRPr="00480F4E">
              <w:rPr>
                <w:sz w:val="22"/>
                <w:szCs w:val="22"/>
              </w:rPr>
              <w:t xml:space="preserve"> etkenlerin etkisiyle Dünya’nın</w:t>
            </w:r>
            <w:r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Güneş’ten aldığı ve uzaya geri verdiği enerji miktarı her zaman eşit olmayabilmektedir.</w:t>
            </w:r>
            <w:r w:rsidRPr="00480F4E">
              <w:rPr>
                <w:sz w:val="22"/>
                <w:szCs w:val="22"/>
              </w:rPr>
              <w:t xml:space="preserve"> </w:t>
            </w:r>
            <w:proofErr w:type="spellStart"/>
            <w:r w:rsidRPr="00480F4E">
              <w:rPr>
                <w:sz w:val="22"/>
                <w:szCs w:val="22"/>
              </w:rPr>
              <w:t>Işınımsal</w:t>
            </w:r>
            <w:proofErr w:type="spellEnd"/>
            <w:r w:rsidRPr="00480F4E">
              <w:rPr>
                <w:sz w:val="22"/>
                <w:szCs w:val="22"/>
              </w:rPr>
              <w:t xml:space="preserve"> etkenler, Dünya’nın yörüngesinin elips şeklinde olması ve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 xml:space="preserve">eksen eğikliğidir. </w:t>
            </w:r>
            <w:proofErr w:type="spellStart"/>
            <w:r w:rsidRPr="00480F4E">
              <w:rPr>
                <w:sz w:val="22"/>
                <w:szCs w:val="22"/>
              </w:rPr>
              <w:t>Işınımsal</w:t>
            </w:r>
            <w:proofErr w:type="spellEnd"/>
            <w:r w:rsidRPr="00480F4E">
              <w:rPr>
                <w:sz w:val="22"/>
                <w:szCs w:val="22"/>
              </w:rPr>
              <w:t xml:space="preserve"> etkenlerde zaman içindeki değişimlerin, Dünya’nın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enerji bilançosunu değiştirerek yeryüzünde iklim değişikliklerine yol açtığı bilinmektedir</w:t>
            </w:r>
            <w:r w:rsidRPr="00480F4E">
              <w:rPr>
                <w:sz w:val="22"/>
                <w:szCs w:val="22"/>
              </w:rPr>
              <w:t>.</w:t>
            </w:r>
          </w:p>
          <w:p w14:paraId="3529566E" w14:textId="2ED0099A" w:rsidR="00480F4E" w:rsidRDefault="00480F4E" w:rsidP="00480F4E">
            <w:pPr>
              <w:spacing w:line="276" w:lineRule="auto"/>
            </w:pPr>
            <w:r w:rsidRPr="00480F4E">
              <w:drawing>
                <wp:inline distT="0" distB="0" distL="0" distR="0" wp14:anchorId="7E0D1509" wp14:editId="56ECEE08">
                  <wp:extent cx="6523990" cy="2217420"/>
                  <wp:effectExtent l="0" t="0" r="0" b="0"/>
                  <wp:docPr id="134059830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59830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1C0E6" w14:textId="77777777" w:rsidR="00480F4E" w:rsidRDefault="00480F4E" w:rsidP="00480F4E">
            <w:pPr>
              <w:spacing w:line="276" w:lineRule="auto"/>
            </w:pPr>
          </w:p>
          <w:p w14:paraId="656AD39C" w14:textId="77777777" w:rsidR="00480F4E" w:rsidRDefault="00480F4E" w:rsidP="00480F4E">
            <w:pPr>
              <w:spacing w:line="276" w:lineRule="auto"/>
            </w:pPr>
          </w:p>
          <w:p w14:paraId="0B342370" w14:textId="44EDA759" w:rsidR="00480F4E" w:rsidRDefault="00480F4E" w:rsidP="00480F4E">
            <w:pPr>
              <w:spacing w:line="276" w:lineRule="auto"/>
              <w:rPr>
                <w:b/>
                <w:bCs/>
              </w:rPr>
            </w:pPr>
            <w:r w:rsidRPr="00480F4E">
              <w:rPr>
                <w:b/>
                <w:bCs/>
              </w:rPr>
              <w:t>Atmosferdeki Sera Gazlarındaki Değişim</w:t>
            </w:r>
            <w:r>
              <w:rPr>
                <w:b/>
                <w:bCs/>
              </w:rPr>
              <w:t xml:space="preserve"> </w:t>
            </w:r>
          </w:p>
          <w:p w14:paraId="6020F6CD" w14:textId="6C39CB5C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r w:rsidRPr="00480F4E">
              <w:rPr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47ED64AB" wp14:editId="79039AE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4337050</wp:posOffset>
                  </wp:positionV>
                  <wp:extent cx="2850515" cy="1600200"/>
                  <wp:effectExtent l="0" t="0" r="6985" b="0"/>
                  <wp:wrapTight wrapText="bothSides">
                    <wp:wrapPolygon edited="0">
                      <wp:start x="0" y="0"/>
                      <wp:lineTo x="0" y="21343"/>
                      <wp:lineTo x="21509" y="21343"/>
                      <wp:lineTo x="21509" y="0"/>
                      <wp:lineTo x="0" y="0"/>
                    </wp:wrapPolygon>
                  </wp:wrapTight>
                  <wp:docPr id="2756242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24244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0F4E">
              <w:rPr>
                <w:sz w:val="22"/>
                <w:szCs w:val="22"/>
              </w:rPr>
              <w:t>Atmosferde ısıyı tutan su buharı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(H2O), karbondioksit (CO2) metan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(CH4) ve ozon (O3) gibi gazlara</w:t>
            </w:r>
          </w:p>
          <w:p w14:paraId="4CFDC8E1" w14:textId="1259B5C8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 w:rsidRPr="00480F4E">
              <w:rPr>
                <w:sz w:val="22"/>
                <w:szCs w:val="22"/>
              </w:rPr>
              <w:t>sera</w:t>
            </w:r>
            <w:proofErr w:type="gramEnd"/>
            <w:r w:rsidRPr="00480F4E">
              <w:rPr>
                <w:sz w:val="22"/>
                <w:szCs w:val="22"/>
              </w:rPr>
              <w:t xml:space="preserve"> gazı adı verilmektedir</w:t>
            </w:r>
            <w:r w:rsidRPr="00480F4E">
              <w:rPr>
                <w:sz w:val="22"/>
                <w:szCs w:val="22"/>
              </w:rPr>
              <w:t xml:space="preserve">. </w:t>
            </w:r>
            <w:r w:rsidRPr="00480F4E">
              <w:rPr>
                <w:i/>
                <w:iCs/>
                <w:sz w:val="22"/>
                <w:szCs w:val="22"/>
              </w:rPr>
              <w:t xml:space="preserve">(Görsel 3.39). </w:t>
            </w:r>
            <w:r w:rsidRPr="00480F4E">
              <w:rPr>
                <w:sz w:val="22"/>
                <w:szCs w:val="22"/>
              </w:rPr>
              <w:t>Bilim insanları,</w:t>
            </w:r>
          </w:p>
          <w:p w14:paraId="0E6BAA89" w14:textId="5BBF8766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proofErr w:type="gramStart"/>
            <w:r w:rsidRPr="00480F4E">
              <w:rPr>
                <w:sz w:val="22"/>
                <w:szCs w:val="22"/>
              </w:rPr>
              <w:t>dünyadaki</w:t>
            </w:r>
            <w:proofErr w:type="gramEnd"/>
            <w:r w:rsidRPr="00480F4E">
              <w:rPr>
                <w:sz w:val="22"/>
                <w:szCs w:val="22"/>
              </w:rPr>
              <w:t xml:space="preserve"> ortalama sıcaklığın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-18 °C olması gerekirken sera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etkisi sayesinde 14 °C olduğunu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belirtmektedir.</w:t>
            </w:r>
          </w:p>
          <w:p w14:paraId="62AD50C0" w14:textId="79A4318A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r w:rsidRPr="00480F4E">
              <w:rPr>
                <w:sz w:val="22"/>
                <w:szCs w:val="22"/>
              </w:rPr>
              <w:t>Atmosferde bulunan sera gazlarında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ve aerosol (katı ya da sıvı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partikül) miktarında meydana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gelen değişimler,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yeryüzündek</w:t>
            </w:r>
            <w:r w:rsidRPr="00480F4E">
              <w:rPr>
                <w:sz w:val="22"/>
                <w:szCs w:val="22"/>
              </w:rPr>
              <w:t xml:space="preserve">i </w:t>
            </w:r>
            <w:r w:rsidRPr="00480F4E">
              <w:rPr>
                <w:sz w:val="22"/>
                <w:szCs w:val="22"/>
              </w:rPr>
              <w:t>sıcaklık değerlerini doğrudan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etkilemektedir. Atmosferdeki sera gazlarının oranında, geçmiş çağlardaki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volkanik faaliyetler ve biyolojik aktivitelerin etkisiyle değişimler meydana gelmiştir.</w:t>
            </w:r>
          </w:p>
          <w:p w14:paraId="352DE7E7" w14:textId="7F7488B6" w:rsidR="00480F4E" w:rsidRPr="00480F4E" w:rsidRDefault="00480F4E" w:rsidP="00480F4E">
            <w:pPr>
              <w:spacing w:line="276" w:lineRule="auto"/>
              <w:rPr>
                <w:sz w:val="22"/>
                <w:szCs w:val="22"/>
              </w:rPr>
            </w:pPr>
            <w:r w:rsidRPr="00480F4E">
              <w:rPr>
                <w:sz w:val="22"/>
                <w:szCs w:val="22"/>
              </w:rPr>
              <w:t>Özellikle buzullardaki hava kabarcıklarından alınan örnekler üzerinde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yapılan çalışmalarla, atmosferdeki karbondioksit seviyesi ile iklim koşulları ve</w:t>
            </w:r>
            <w:r w:rsidRPr="00480F4E">
              <w:rPr>
                <w:sz w:val="22"/>
                <w:szCs w:val="22"/>
              </w:rPr>
              <w:t xml:space="preserve"> </w:t>
            </w:r>
            <w:r w:rsidRPr="00480F4E">
              <w:rPr>
                <w:sz w:val="22"/>
                <w:szCs w:val="22"/>
              </w:rPr>
              <w:t>küresel sıcaklıklar arasında yakın bir ilişki bulunduğu kanıtlanmıştır.</w:t>
            </w:r>
          </w:p>
          <w:p w14:paraId="0544BA21" w14:textId="77777777" w:rsidR="00927687" w:rsidRDefault="00927687" w:rsidP="008F0480">
            <w:pPr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15A5B9E8" w14:textId="77777777" w:rsidR="00480F4E" w:rsidRDefault="00480F4E" w:rsidP="008F0480">
            <w:pPr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4DA53252" w14:textId="77777777" w:rsidR="00480F4E" w:rsidRDefault="00480F4E" w:rsidP="008F0480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480F4E">
              <w:rPr>
                <w:rFonts w:asciiTheme="minorHAnsi" w:hAnsiTheme="minorHAnsi" w:cstheme="minorHAnsi"/>
                <w:b/>
                <w:bCs/>
              </w:rPr>
              <w:t>Tektonik Hareketler</w:t>
            </w:r>
          </w:p>
          <w:p w14:paraId="00AC9726" w14:textId="77777777" w:rsidR="00480F4E" w:rsidRP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Tektonik hareketler okyanus ve kıtaların büyüklüğünü, konumunu değiştirmiş;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yeryüzünde dağlık alanların ve derin çukurların oluşmasına neden olmuştur.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Örneğin yaklaşık 200 milyon yıl önce güney kutup bölgesine yakın olan Hindistan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kara kütlesi, tektonik hareketlerin etkisiyle kuzeye doğru kaymış ve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Asya kıtası ile birleşerek şu anki konumuna gelmiştir </w:t>
            </w:r>
            <w:r w:rsidRPr="00480F4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(Görsel 3.40).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Eski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konumunda büyük oranda soğuk iklime sahip ve büyük kısmı buzullarla kaplı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olan Hindistan kara kütlesi, kuzeye doğru kaydıkça sıcak kuşağa doğru yaklaşmış;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2"/>
                <w:szCs w:val="22"/>
              </w:rPr>
              <w:t>üzerindeki buzullar erimiş ve sıcak iklim koşulları yaşamaya başlamıştır.</w:t>
            </w:r>
          </w:p>
          <w:p w14:paraId="49236BEC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81195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0F4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drawing>
                <wp:inline distT="0" distB="0" distL="0" distR="0" wp14:anchorId="5EE40737" wp14:editId="6CF5BFD0">
                  <wp:extent cx="6523990" cy="3696970"/>
                  <wp:effectExtent l="0" t="0" r="0" b="0"/>
                  <wp:docPr id="109005104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5104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369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4EB2F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480F4E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İnsan Faaliyetleri</w:t>
            </w:r>
          </w:p>
          <w:p w14:paraId="4A089F86" w14:textId="72F4707C" w:rsidR="00480F4E" w:rsidRP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İnsan; doğal ortamda varlığını sürdürmeye başladığı andan itibaren yapmış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olduğu beşerî faaliyetlerle (tarım, hayvancılık, ulaşım, sanayi vb.) ekosistemlerin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işleyişini değiştirmeye, yerel ve bölgesel ölçekte iklim sistemlerini etkilemeye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başlamıştır. Önceleri lokal ölçekte görülen bu etkiler Sanayi Devrimi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sonrası artan fosil yakıt kullanımı nedeniyle etki alanını küresel boyuta taşımıştır.</w:t>
            </w:r>
          </w:p>
          <w:p w14:paraId="6507137B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Artan nüfusu ve tüketimi ile doğal sistemler üzerindeki etkisini iyiden iyiye hissettiren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insan, bugün yerküredeki karaların üçte birini tarım alanı hâline getirmiştir.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Sanayi Devrimi öncesine göre yerküredeki orman alanlarının beşte biri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yok edilmiştir. İnsan nüfusunun yarıdan fazlası kentlerde yaşar hâle gelmiştir.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Antroposen</w:t>
            </w:r>
            <w:proofErr w:type="spellEnd"/>
            <w:r w:rsidRPr="00480F4E">
              <w:rPr>
                <w:rFonts w:asciiTheme="minorHAnsi" w:hAnsiTheme="minorHAnsi" w:cstheme="minorHAnsi"/>
                <w:sz w:val="20"/>
                <w:szCs w:val="20"/>
              </w:rPr>
              <w:t xml:space="preserve"> (İnsanlık Çağı) olarak adlandırılan bu dönemde artan insan faaliyetleri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atmosferde sera gazı birikimini artırmıştır. Bu da doğal sera etkisini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kuvvetlendirerek küresel sıcaklığın olağandan daha hızlı bir şekilde artmasına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 xml:space="preserve">neden olmuştur </w:t>
            </w:r>
            <w:r w:rsidRPr="00480F4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(Görsel 3.41).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Bu küresel sıcaklık artışı da iklim değişikliğini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hızlandırmaktadır.</w:t>
            </w:r>
          </w:p>
          <w:p w14:paraId="57F2FD9A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8A810A" w14:textId="77777777" w:rsidR="00480F4E" w:rsidRDefault="00480F4E" w:rsidP="00480F4E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0F4E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2BC89BA3" wp14:editId="638512B7">
                  <wp:extent cx="5852160" cy="3799860"/>
                  <wp:effectExtent l="0" t="0" r="0" b="0"/>
                  <wp:docPr id="393355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44" cy="380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DCF0D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480F4E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lastRenderedPageBreak/>
              <w:t>Küresel İklim Değişikliğinin Etkileri</w:t>
            </w:r>
          </w:p>
          <w:p w14:paraId="5884F47E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Yeryüzünde, geçmişten günümüze doğal ve beşerî süreçlerin etkisiyle iklim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değişiklikleri yaşanmıştır. Doğal süreçlerde yaşanan değişiklikler, yeryüzünde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sıcak çağların ve buzul çağlarının yaşanmasına neden olmuştur. Yeryüzünde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son iki buçuk milyar yıllık süreçte farklı sürelerde, defalarca sıcak çağ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ve buzul çağı yaşanmıştır. Günümüzden yaklaşık iki buçuk milyon yıl önce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0F4E">
              <w:rPr>
                <w:rFonts w:asciiTheme="minorHAnsi" w:hAnsiTheme="minorHAnsi" w:cstheme="minorHAnsi"/>
                <w:sz w:val="20"/>
                <w:szCs w:val="20"/>
              </w:rPr>
              <w:t>başlayıp on bin yıl önce sona eren dönemde 21 kez buzul çağı yaşanmıştır.</w:t>
            </w:r>
          </w:p>
          <w:p w14:paraId="5FAFDECF" w14:textId="77777777" w:rsidR="00480F4E" w:rsidRDefault="00480F4E" w:rsidP="00480F4E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A1D2D0" w14:textId="77777777" w:rsidR="00480F4E" w:rsidRDefault="00036168" w:rsidP="00036168">
            <w:pPr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Son buzul çağı 21 bin yıl önce maksimum seviyesini yaşayıp yaklaşık 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bin yıl önce sona ermiştir. Yapılan araştırmalarda iklim değişikliğinin etkisiyle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deniz seviyelerinin, kıyıların; buzul, çöl ve göl alanlarının değiştiği tespit edilmiştir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(Görsel 3.42).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İklim değişikliği, bitki ve hayvan topluluklarının yayıldığı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 xml:space="preserve">alanlarda da etkisini göstermiştir </w:t>
            </w:r>
            <w:r w:rsidRPr="000361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(Görsel 3.43).</w:t>
            </w:r>
          </w:p>
          <w:p w14:paraId="2F8AD616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69EA6A02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6168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79276218" wp14:editId="76EB1BB1">
                  <wp:extent cx="6523990" cy="4352925"/>
                  <wp:effectExtent l="0" t="0" r="0" b="9525"/>
                  <wp:docPr id="14321244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12447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3C313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F78EA6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6168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174688A7" wp14:editId="07F52931">
                  <wp:extent cx="6523990" cy="2635250"/>
                  <wp:effectExtent l="0" t="0" r="0" b="0"/>
                  <wp:docPr id="14325303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53031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C8F02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9DC5BD" w14:textId="2350146E" w:rsidR="00036168" w:rsidRP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616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20. yüzyılda atmosferde sera gazlarının artmasıyla dünya genelinde sıcaklık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0,74 °C yükselmiştir. Bu durum Kuzey Yarım Küre’de göl ve akarsuların donma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süresinin uzamasına, ilkbahardaki kar örtüsüyle kaplı sürenin azalmasına, şiddetli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yağışların meydana gelmesine, buzullarda erimenin yaşanmasına neden</w:t>
            </w:r>
          </w:p>
          <w:p w14:paraId="201EEAC9" w14:textId="1F2564A8" w:rsidR="00036168" w:rsidRP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olmuştur</w:t>
            </w:r>
            <w:proofErr w:type="gramEnd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Araştırmalar küresel sıcaklık artışından okyanusların da etkilendiğini ortaya koymuştur.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Okyanuslarda yaşanan hızlı ısınma; okyanus akıntılarını, deniz buzullarının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alanını, suyun yoğunluğunu ve hacmini, suların pH derecesini, üzerindeki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hava kütlesinin nem içeriğini, fitoplanktonların verimliliğini ve ürettikleri klorofil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miktarını etkilemektedir.</w:t>
            </w:r>
          </w:p>
          <w:p w14:paraId="01BD1794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Küresel sıcaklık artışının etkilerinin en belirgin hissedildiği iklim sistemi bileşenlerinden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 xml:space="preserve">biri de </w:t>
            </w:r>
            <w:proofErr w:type="spellStart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kriyosferdir</w:t>
            </w:r>
            <w:proofErr w:type="spellEnd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 xml:space="preserve">. Yapılan araştırmalar son yüzyılda </w:t>
            </w:r>
            <w:proofErr w:type="spellStart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kriyosferin</w:t>
            </w:r>
            <w:proofErr w:type="spellEnd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 xml:space="preserve"> parçaları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olan kar örtüsü, deniz buzulları, devamlı donmuş topraklar (</w:t>
            </w:r>
            <w:proofErr w:type="spellStart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permafrost</w:t>
            </w:r>
            <w:proofErr w:type="spellEnd"/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sz w:val="20"/>
                <w:szCs w:val="20"/>
              </w:rPr>
              <w:t>ile buzulların alansal yayılımının ve hacminin değiştiğini ortaya koymaktadır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3616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(Görsel 3.44).</w:t>
            </w:r>
          </w:p>
          <w:p w14:paraId="464634EE" w14:textId="77777777" w:rsidR="00036168" w:rsidRDefault="00036168" w:rsidP="00036168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D7BB4B" w14:textId="7468770F" w:rsidR="00036168" w:rsidRDefault="00D37139" w:rsidP="00036168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D37139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Küresel İklim Değişikliğine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D37139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Yönelik Öngörüler</w:t>
            </w:r>
          </w:p>
          <w:p w14:paraId="3F6B8414" w14:textId="3892A317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1990’lı yılların başından itibaren başlayan küresel ısınma ve iklim değişikliğiyle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mücadele çalışmaları çerçevesinde atmosferdeki sera gazı ve aerosol miktarları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2000 yılı düzeyinde tutulsa bile atmosferdeki kalış süreleri uzun olan sera gazlarının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etkisiyle küresel sıcaklığın her on yıl için 0,1 ⁰C artacağı hesaplanmaktadır.</w:t>
            </w:r>
          </w:p>
          <w:p w14:paraId="212737B5" w14:textId="2D47BA6D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Bilim insanları tarafından Orta Asya’nın kuzey kesimleri ile Kuzey Amerika’nın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yeryüzünde en çok ısınan bölgeler olacağı belirtilmektedir. Türkiye ve çevresinin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ise 2071-2080 yılları arasındaki sıcaklık ortalama sının 1961-1990 yılları arasındaki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sıcaklık ortalamasından yaklaşık 4-5 °C daha fazla olacağı tahmin edilmektedir.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Küresel sıcaklık artışının dünyanın bazı bölgelerinde buharlaşmayı ve buna bağlı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olarak kuraklığı artıracağı tahmin edilmektedir. Hükûmetler Arası İklim Değişikliği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Paneli (IPCC) raporuna göre 2080 yılında Afrika kıtasında kurak ve yarı kurak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bölgelerin %5 ila %8 arasında genişleyeceği, kurak dönemlerin yoğunluğunun ve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sıklığının artacağı belirtilmektedir. Bu durumun bazı bölgelerde nem isteği yüksek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bitkilerin ortadan kalkmasına, bunların yerine sıcaklığa dayanıklı bitki türlerinin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yayılmasına neden olacağı vurgulanmaktadır. Bu değişimin, su kaynaklarını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ve ekosistemlerin işleyişini de etkileyeceği öngörülmektedir.</w:t>
            </w:r>
          </w:p>
          <w:p w14:paraId="57BE1DD0" w14:textId="6258389A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Yağışların küresel sıcaklık artışıyla bazı bölgelerde artarken bazı bölgelerde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azalacağı hesaplanmaktadır. 2080 yılına kadar Türkiye’nin Ege ve Akdeniz kıyılarında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yağış miktarının azalacağı buna karşın Karadeniz kıyılarında artacağı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belirtilmektedir.</w:t>
            </w:r>
          </w:p>
          <w:p w14:paraId="4AE5D1CE" w14:textId="10DBCE93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21. yüzyılda okyanusların termal genişlemesi ve eriyen buzullar nedeniyle küresel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deniz seviyesinin 2100 yılına kadar 28 santimetre ila 2 metre arasında, 2150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yılına kadar ise 5 metre yükselebileceği öngörülmektedir.</w:t>
            </w:r>
          </w:p>
          <w:p w14:paraId="3293FED1" w14:textId="5D5E3B85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Küresel sıcaklık artışına bağlı olarak sıcak hava dalgaları, kuraklık, şiddetli yağış,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su baskını, kasırga gibi ekstrem olayların meydana gelme sıklığının ve şiddetinin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artacağı tahmin edilmektedir. İklim değişiklikleri nedeniyle hastalık taşıyan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böcek, sinek, sivrisinek ve kemirgenlerin daha geniş alanlara dağılacağı ve bu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canlıların etkisiyle ortaya çıkan hastalıkların artacağı öngörülmektedir.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İklim değişikliklerinin en önemli etkilerinden birinin de kuraklaşan bölgelerden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milyonlarca insanın göç edeceği ve ülkeler arasında büyük bir nüfus hareketi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olacağı düşünülmektedir. Birleşmiş Milletler Ekonomik ve Sosyal İşler Bölümü</w:t>
            </w:r>
          </w:p>
          <w:p w14:paraId="34613C86" w14:textId="6C93FBB9" w:rsidR="00D37139" w:rsidRPr="00D37139" w:rsidRDefault="00D37139" w:rsidP="00D37139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Nüfus Birimi’nin yayımladığı rapora göre 2005-2050 yılları arasında Hindistan,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Pakistan, Bangladeş, Uganda, Etiyopya gibi ülkelerden ekonomik açıdan gelişmiş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139">
              <w:rPr>
                <w:rFonts w:asciiTheme="minorHAnsi" w:hAnsiTheme="minorHAnsi" w:cstheme="minorHAnsi"/>
                <w:sz w:val="20"/>
                <w:szCs w:val="20"/>
              </w:rPr>
              <w:t>ülkelere göç etmek isteyecek olan iklim mültecisi sayısı 100 milyona yaklaşacaktır.</w:t>
            </w:r>
          </w:p>
        </w:tc>
      </w:tr>
      <w:tr w:rsidR="00407ADA" w:rsidRPr="00407ADA" w14:paraId="05BCEF3F" w14:textId="77777777" w:rsidTr="00407ADA">
        <w:trPr>
          <w:trHeight w:val="445"/>
        </w:trPr>
        <w:tc>
          <w:tcPr>
            <w:tcW w:w="1049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4485A07" w14:textId="77777777" w:rsidR="000B3B73" w:rsidRPr="007863B7" w:rsidRDefault="000B3B73" w:rsidP="0003442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7C4702" w14:textId="7D3A9006" w:rsidR="00407ADA" w:rsidRPr="007863B7" w:rsidRDefault="00407ADA" w:rsidP="0003442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BÖLÜM IV                                                          </w:t>
            </w:r>
          </w:p>
        </w:tc>
      </w:tr>
      <w:tr w:rsidR="00407ADA" w:rsidRPr="00407ADA" w14:paraId="7D43B0E0" w14:textId="77777777" w:rsidTr="00E23785">
        <w:trPr>
          <w:trHeight w:val="70"/>
        </w:trPr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14:paraId="7C0C41C2" w14:textId="78CF25EA" w:rsidR="00407ADA" w:rsidRPr="00407ADA" w:rsidRDefault="00407ADA" w:rsidP="00407AD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Ölçme ve Değerlendirme</w:t>
            </w:r>
          </w:p>
        </w:tc>
      </w:tr>
      <w:tr w:rsidR="00407ADA" w:rsidRPr="00407ADA" w14:paraId="038FE93C" w14:textId="77777777" w:rsidTr="003018AD">
        <w:trPr>
          <w:trHeight w:val="709"/>
        </w:trPr>
        <w:tc>
          <w:tcPr>
            <w:tcW w:w="104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E20A7E6" w14:textId="110E0651" w:rsidR="00407ADA" w:rsidRPr="004C0982" w:rsidRDefault="00407ADA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1. </w:t>
            </w:r>
            <w:r w:rsidR="00D37139" w:rsidRPr="00D37139">
              <w:rPr>
                <w:rFonts w:asciiTheme="minorHAnsi" w:hAnsiTheme="minorHAnsi" w:cstheme="minorHAnsi"/>
                <w:sz w:val="20"/>
                <w:szCs w:val="20"/>
              </w:rPr>
              <w:t>İklim değişikliğinin yaşanmasında etkili olan coğrafi unsurlar nelerdir?</w:t>
            </w:r>
          </w:p>
          <w:p w14:paraId="2C3F199B" w14:textId="14516E03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  <w:r w:rsidR="00D37139">
              <w:rPr>
                <w:rFonts w:asciiTheme="minorHAnsi" w:hAnsiTheme="minorHAnsi" w:cstheme="minorHAnsi"/>
                <w:sz w:val="20"/>
                <w:szCs w:val="20"/>
              </w:rPr>
              <w:t>İnsan faaliyetlerinin iklim değişikliğine etkisine örnekler veriniz.</w:t>
            </w:r>
          </w:p>
          <w:p w14:paraId="14A04027" w14:textId="79DA44C4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</w:t>
            </w:r>
            <w:r w:rsidRPr="004C09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394300" w:rsidRPr="00394300">
              <w:rPr>
                <w:rFonts w:asciiTheme="minorHAnsi" w:hAnsiTheme="minorHAnsi" w:cstheme="minorHAnsi"/>
                <w:sz w:val="20"/>
                <w:szCs w:val="20"/>
              </w:rPr>
              <w:t>Küresel sıcaklıkta yaşanan artış, iklim sistemi bileşenlerinde ne tür değişimler ortaya çıkarmaktadır?</w:t>
            </w:r>
          </w:p>
          <w:p w14:paraId="26FCB169" w14:textId="5298A672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4. </w:t>
            </w:r>
            <w:r w:rsidR="00394300" w:rsidRPr="00394300">
              <w:rPr>
                <w:rFonts w:asciiTheme="minorHAnsi" w:hAnsiTheme="minorHAnsi" w:cstheme="minorHAnsi"/>
                <w:sz w:val="20"/>
                <w:szCs w:val="20"/>
              </w:rPr>
              <w:t>İklim değişikliği ile mücadele konusunda ülkeler ve toplumlar</w:t>
            </w:r>
            <w:r w:rsidR="00394300">
              <w:rPr>
                <w:rFonts w:asciiTheme="minorHAnsi" w:hAnsiTheme="minorHAnsi" w:cstheme="minorHAnsi"/>
                <w:sz w:val="20"/>
                <w:szCs w:val="20"/>
              </w:rPr>
              <w:t xml:space="preserve"> hangi çalışmaları yapmaktadır?</w:t>
            </w:r>
          </w:p>
          <w:p w14:paraId="5FF2E033" w14:textId="6341C0F2" w:rsidR="005D7D29" w:rsidRPr="005D7D29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tr-TR"/>
              </w:rPr>
              <w:t xml:space="preserve">5. </w:t>
            </w:r>
            <w:r w:rsidR="009828FD">
              <w:rPr>
                <w:rFonts w:asciiTheme="minorHAnsi" w:hAnsiTheme="minorHAnsi" w:cstheme="minorHAnsi"/>
                <w:sz w:val="20"/>
                <w:szCs w:val="20"/>
              </w:rPr>
              <w:t>İklim değişikliği sonucu insanlığı bekleyen felaketler neler olabilir?</w:t>
            </w:r>
            <w:r w:rsidR="004C0982" w:rsidRPr="00B4198C">
              <w:rPr>
                <w:sz w:val="16"/>
                <w:szCs w:val="16"/>
              </w:rPr>
              <w:t xml:space="preserve">  </w:t>
            </w:r>
          </w:p>
        </w:tc>
      </w:tr>
      <w:tr w:rsidR="00DC06C5" w:rsidRPr="00407ADA" w14:paraId="5B6970D6" w14:textId="77777777" w:rsidTr="002D4B1A">
        <w:trPr>
          <w:trHeight w:val="336"/>
        </w:trPr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35B11" w14:textId="77777777" w:rsidR="00DC06C5" w:rsidRPr="00407ADA" w:rsidRDefault="00DC06C5" w:rsidP="00DC06C5">
            <w:pPr>
              <w:spacing w:before="20" w:after="2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sz w:val="18"/>
                <w:szCs w:val="18"/>
              </w:rPr>
              <w:t>Dersin Diğer Derslerle İlişkisi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984D4" w14:textId="09A34146" w:rsidR="00DC06C5" w:rsidRPr="00407ADA" w:rsidRDefault="00407ADA" w:rsidP="00DC06C5">
            <w:pPr>
              <w:spacing w:before="20" w:after="2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Cs/>
                <w:sz w:val="18"/>
                <w:szCs w:val="18"/>
              </w:rPr>
              <w:t>---</w:t>
            </w:r>
          </w:p>
        </w:tc>
      </w:tr>
      <w:tr w:rsidR="00DC06C5" w:rsidRPr="00407ADA" w14:paraId="0F22F5E6" w14:textId="77777777" w:rsidTr="002D4B1A"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0C5BD" w14:textId="77777777" w:rsidR="00003152" w:rsidRPr="00407ADA" w:rsidRDefault="00003152" w:rsidP="00DC06C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771AA7F1" w14:textId="50544250" w:rsidR="00DC06C5" w:rsidRPr="00407ADA" w:rsidRDefault="00DC06C5" w:rsidP="00DC06C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BÖLÜM IV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F76" w14:textId="77777777" w:rsidR="00DC06C5" w:rsidRPr="00407ADA" w:rsidRDefault="00DC06C5" w:rsidP="00DC06C5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C06C5" w:rsidRPr="00407ADA" w14:paraId="573EFAA6" w14:textId="77777777" w:rsidTr="009F7D16">
        <w:trPr>
          <w:trHeight w:val="558"/>
        </w:trPr>
        <w:tc>
          <w:tcPr>
            <w:tcW w:w="3124" w:type="dxa"/>
            <w:tcBorders>
              <w:top w:val="single" w:sz="4" w:space="0" w:color="auto"/>
            </w:tcBorders>
            <w:vAlign w:val="center"/>
          </w:tcPr>
          <w:p w14:paraId="4B403ED6" w14:textId="77777777" w:rsidR="00DC06C5" w:rsidRPr="00407ADA" w:rsidRDefault="00DC06C5" w:rsidP="00DC06C5">
            <w:pPr>
              <w:spacing w:before="20" w:after="20"/>
              <w:ind w:right="-108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sz w:val="18"/>
                <w:szCs w:val="18"/>
              </w:rPr>
              <w:t>Planın Uygulanmasına İlişkin Açıklamalar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</w:tcBorders>
            <w:vAlign w:val="center"/>
          </w:tcPr>
          <w:p w14:paraId="6CBAD9B6" w14:textId="437EB275" w:rsidR="00DC06C5" w:rsidRPr="00B02804" w:rsidRDefault="00DC06C5" w:rsidP="00DC06C5">
            <w:pPr>
              <w:spacing w:before="20" w:after="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Konu </w:t>
            </w:r>
            <w:r w:rsidR="00B02804">
              <w:rPr>
                <w:rFonts w:asciiTheme="minorHAnsi" w:hAnsiTheme="minorHAnsi" w:cstheme="minorHAnsi"/>
                <w:sz w:val="18"/>
                <w:szCs w:val="18"/>
              </w:rPr>
              <w:t>öngörülen</w:t>
            </w: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 ders saatinde işlenmiş</w:t>
            </w:r>
            <w:r w:rsidR="00B02804">
              <w:rPr>
                <w:rFonts w:asciiTheme="minorHAnsi" w:hAnsiTheme="minorHAnsi" w:cstheme="minorHAnsi"/>
                <w:sz w:val="18"/>
                <w:szCs w:val="18"/>
              </w:rPr>
              <w:t xml:space="preserve"> olup </w:t>
            </w: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gerekli değerlendirmeler yapılarak amacına ulaşmıştır. </w:t>
            </w:r>
          </w:p>
        </w:tc>
      </w:tr>
    </w:tbl>
    <w:p w14:paraId="19D111CD" w14:textId="77777777" w:rsidR="00572AA7" w:rsidRPr="00407ADA" w:rsidRDefault="00572AA7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sz w:val="18"/>
          <w:szCs w:val="18"/>
        </w:rPr>
      </w:pPr>
    </w:p>
    <w:p w14:paraId="170B5C15" w14:textId="77777777" w:rsidR="00572AA7" w:rsidRPr="00407ADA" w:rsidRDefault="00572AA7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sz w:val="18"/>
          <w:szCs w:val="18"/>
        </w:rPr>
      </w:pPr>
    </w:p>
    <w:p w14:paraId="29D852D1" w14:textId="62B391DA" w:rsidR="00572AA7" w:rsidRPr="00407ADA" w:rsidRDefault="00107E02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D7668E">
        <w:rPr>
          <w:rFonts w:asciiTheme="minorHAnsi" w:hAnsiTheme="minorHAnsi" w:cstheme="minorHAnsi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B82056" wp14:editId="2D5A584A">
                <wp:simplePos x="0" y="0"/>
                <wp:positionH relativeFrom="margin">
                  <wp:align>left</wp:align>
                </wp:positionH>
                <wp:positionV relativeFrom="paragraph">
                  <wp:posOffset>685361</wp:posOffset>
                </wp:positionV>
                <wp:extent cx="172974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A0BE" w14:textId="77EF0E01" w:rsidR="00D7668E" w:rsidRPr="003A389E" w:rsidRDefault="009239B4" w:rsidP="00D766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</w:t>
                            </w:r>
                          </w:p>
                          <w:p w14:paraId="6CF52C16" w14:textId="717F1F4C" w:rsidR="00D7668E" w:rsidRPr="003A389E" w:rsidRDefault="00D7668E" w:rsidP="00D766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Coğrafya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B8205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53.95pt;width:136.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" filled="f" stroked="f">
                <v:textbox style="mso-fit-shape-to-text:t">
                  <w:txbxContent>
                    <w:p w14:paraId="34E0A0BE" w14:textId="77EF0E01" w:rsidR="00D7668E" w:rsidRPr="003A389E" w:rsidRDefault="009239B4" w:rsidP="00D7668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</w:t>
                      </w:r>
                    </w:p>
                    <w:p w14:paraId="6CF52C16" w14:textId="717F1F4C" w:rsidR="00D7668E" w:rsidRPr="003A389E" w:rsidRDefault="00D7668E" w:rsidP="00D7668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Coğrafya Öğretmeni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668E" w:rsidRPr="00D7668E">
        <w:rPr>
          <w:rFonts w:asciiTheme="minorHAnsi" w:hAnsiTheme="minorHAnsi" w:cstheme="minorHAnsi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8CE993" wp14:editId="7E0CC3A3">
                <wp:simplePos x="0" y="0"/>
                <wp:positionH relativeFrom="margin">
                  <wp:posOffset>4374905</wp:posOffset>
                </wp:positionH>
                <wp:positionV relativeFrom="paragraph">
                  <wp:posOffset>562708</wp:posOffset>
                </wp:positionV>
                <wp:extent cx="1543050" cy="140462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750B" w14:textId="3AB6233B" w:rsidR="00D7668E" w:rsidRPr="003A389E" w:rsidRDefault="00107E02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06</w:t>
                            </w:r>
                            <w:r w:rsidR="00D7668E"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09</w:t>
                            </w:r>
                            <w:r w:rsidR="00D7668E"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/202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7AFF81E9" w14:textId="1AFE09C3" w:rsidR="00D7668E" w:rsidRPr="003A389E" w:rsidRDefault="00D7668E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UYGUNDUR</w:t>
                            </w:r>
                          </w:p>
                          <w:p w14:paraId="1EC938E3" w14:textId="4A1D005D" w:rsidR="00D7668E" w:rsidRPr="003A389E" w:rsidRDefault="00D7668E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Okul Müdürü</w:t>
                            </w:r>
                          </w:p>
                          <w:p w14:paraId="55A3DA7B" w14:textId="528EC1CE" w:rsidR="00D7668E" w:rsidRPr="003A389E" w:rsidRDefault="009239B4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CE993" id="_x0000_s1027" type="#_x0000_t202" style="position:absolute;left:0;text-align:left;margin-left:344.5pt;margin-top:44.3pt;width:12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" filled="f" stroked="f">
                <v:textbox style="mso-fit-shape-to-text:t">
                  <w:txbxContent>
                    <w:p w14:paraId="3D17750B" w14:textId="3AB6233B" w:rsidR="00D7668E" w:rsidRPr="003A389E" w:rsidRDefault="00107E02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06</w:t>
                      </w:r>
                      <w:r w:rsidR="00D7668E"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09</w:t>
                      </w:r>
                      <w:r w:rsidR="00D7668E"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/202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7AFF81E9" w14:textId="1AFE09C3" w:rsidR="00D7668E" w:rsidRPr="003A389E" w:rsidRDefault="00D7668E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UYGUNDUR</w:t>
                      </w:r>
                    </w:p>
                    <w:p w14:paraId="1EC938E3" w14:textId="4A1D005D" w:rsidR="00D7668E" w:rsidRPr="003A389E" w:rsidRDefault="00D7668E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Okul Müdürü</w:t>
                      </w:r>
                    </w:p>
                    <w:p w14:paraId="55A3DA7B" w14:textId="528EC1CE" w:rsidR="00D7668E" w:rsidRPr="003A389E" w:rsidRDefault="009239B4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72AA7" w:rsidRPr="00407ADA" w:rsidSect="005F6A14">
      <w:pgSz w:w="11906" w:h="16838"/>
      <w:pgMar w:top="540" w:right="386" w:bottom="89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A5F72" w14:textId="77777777" w:rsidR="00F061F6" w:rsidRDefault="00F061F6" w:rsidP="009F4C2B">
      <w:r>
        <w:separator/>
      </w:r>
    </w:p>
  </w:endnote>
  <w:endnote w:type="continuationSeparator" w:id="0">
    <w:p w14:paraId="2494DD5A" w14:textId="77777777" w:rsidR="00F061F6" w:rsidRDefault="00F061F6" w:rsidP="009F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C4D24" w14:textId="77777777" w:rsidR="00F061F6" w:rsidRDefault="00F061F6" w:rsidP="009F4C2B">
      <w:r>
        <w:separator/>
      </w:r>
    </w:p>
  </w:footnote>
  <w:footnote w:type="continuationSeparator" w:id="0">
    <w:p w14:paraId="2ECD32C5" w14:textId="77777777" w:rsidR="00F061F6" w:rsidRDefault="00F061F6" w:rsidP="009F4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E70AD"/>
    <w:multiLevelType w:val="hybridMultilevel"/>
    <w:tmpl w:val="15F00ACC"/>
    <w:lvl w:ilvl="0" w:tplc="463CDEA6">
      <w:start w:val="1"/>
      <w:numFmt w:val="upperLetter"/>
      <w:lvlText w:val="%1)"/>
      <w:lvlJc w:val="left"/>
      <w:pPr>
        <w:ind w:left="1322" w:hanging="452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B050"/>
        <w:spacing w:val="0"/>
        <w:w w:val="107"/>
        <w:sz w:val="30"/>
        <w:szCs w:val="30"/>
        <w:lang w:val="tr-TR" w:eastAsia="en-US" w:bidi="ar-SA"/>
      </w:rPr>
    </w:lvl>
    <w:lvl w:ilvl="1" w:tplc="B58AEBD0">
      <w:start w:val="1"/>
      <w:numFmt w:val="decimal"/>
      <w:lvlText w:val="%2."/>
      <w:lvlJc w:val="left"/>
      <w:pPr>
        <w:ind w:left="3502" w:hanging="306"/>
        <w:jc w:val="right"/>
      </w:pPr>
      <w:rPr>
        <w:rFonts w:hint="default"/>
        <w:spacing w:val="-16"/>
        <w:w w:val="97"/>
        <w:lang w:val="tr-TR" w:eastAsia="en-US" w:bidi="ar-SA"/>
      </w:rPr>
    </w:lvl>
    <w:lvl w:ilvl="2" w:tplc="8C44B6DE">
      <w:start w:val="1"/>
      <w:numFmt w:val="decimal"/>
      <w:lvlText w:val="%3."/>
      <w:lvlJc w:val="left"/>
      <w:pPr>
        <w:ind w:left="3422" w:hanging="234"/>
        <w:jc w:val="right"/>
      </w:pPr>
      <w:rPr>
        <w:rFonts w:asciiTheme="minorHAnsi" w:eastAsia="Arial" w:hAnsiTheme="minorHAnsi" w:cstheme="minorHAnsi" w:hint="default"/>
        <w:b/>
        <w:bCs/>
        <w:i w:val="0"/>
        <w:iCs w:val="0"/>
        <w:color w:val="FF0000"/>
        <w:spacing w:val="0"/>
        <w:w w:val="100"/>
        <w:sz w:val="20"/>
        <w:szCs w:val="20"/>
        <w:lang w:val="tr-TR" w:eastAsia="en-US" w:bidi="ar-SA"/>
      </w:rPr>
    </w:lvl>
    <w:lvl w:ilvl="3" w:tplc="E9F4CF8E">
      <w:start w:val="1"/>
      <w:numFmt w:val="lowerLetter"/>
      <w:lvlText w:val="%4)"/>
      <w:lvlJc w:val="left"/>
      <w:pPr>
        <w:ind w:left="3408" w:hanging="234"/>
        <w:jc w:val="right"/>
      </w:pPr>
      <w:rPr>
        <w:rFonts w:ascii="Arial" w:eastAsia="Arial" w:hAnsi="Arial" w:cs="Arial" w:hint="default"/>
        <w:b/>
        <w:bCs/>
        <w:i/>
        <w:iCs/>
        <w:color w:val="5E5B9E"/>
        <w:spacing w:val="0"/>
        <w:w w:val="100"/>
        <w:sz w:val="20"/>
        <w:szCs w:val="20"/>
        <w:lang w:val="tr-TR" w:eastAsia="en-US" w:bidi="ar-SA"/>
      </w:rPr>
    </w:lvl>
    <w:lvl w:ilvl="4" w:tplc="04BCE262">
      <w:numFmt w:val="bullet"/>
      <w:lvlText w:val="•"/>
      <w:lvlJc w:val="left"/>
      <w:pPr>
        <w:ind w:left="3420" w:hanging="234"/>
      </w:pPr>
      <w:rPr>
        <w:rFonts w:hint="default"/>
        <w:lang w:val="tr-TR" w:eastAsia="en-US" w:bidi="ar-SA"/>
      </w:rPr>
    </w:lvl>
    <w:lvl w:ilvl="5" w:tplc="662AB62E">
      <w:numFmt w:val="bullet"/>
      <w:lvlText w:val="•"/>
      <w:lvlJc w:val="left"/>
      <w:pPr>
        <w:ind w:left="3500" w:hanging="234"/>
      </w:pPr>
      <w:rPr>
        <w:rFonts w:hint="default"/>
        <w:lang w:val="tr-TR" w:eastAsia="en-US" w:bidi="ar-SA"/>
      </w:rPr>
    </w:lvl>
    <w:lvl w:ilvl="6" w:tplc="A446924E">
      <w:numFmt w:val="bullet"/>
      <w:lvlText w:val="•"/>
      <w:lvlJc w:val="left"/>
      <w:pPr>
        <w:ind w:left="5500" w:hanging="234"/>
      </w:pPr>
      <w:rPr>
        <w:rFonts w:hint="default"/>
        <w:lang w:val="tr-TR" w:eastAsia="en-US" w:bidi="ar-SA"/>
      </w:rPr>
    </w:lvl>
    <w:lvl w:ilvl="7" w:tplc="2938BF72">
      <w:numFmt w:val="bullet"/>
      <w:lvlText w:val="•"/>
      <w:lvlJc w:val="left"/>
      <w:pPr>
        <w:ind w:left="5625" w:hanging="234"/>
      </w:pPr>
      <w:rPr>
        <w:rFonts w:hint="default"/>
        <w:lang w:val="tr-TR" w:eastAsia="en-US" w:bidi="ar-SA"/>
      </w:rPr>
    </w:lvl>
    <w:lvl w:ilvl="8" w:tplc="0F7ECA5C">
      <w:numFmt w:val="bullet"/>
      <w:lvlText w:val="•"/>
      <w:lvlJc w:val="left"/>
      <w:pPr>
        <w:ind w:left="5751" w:hanging="234"/>
      </w:pPr>
      <w:rPr>
        <w:rFonts w:hint="default"/>
        <w:lang w:val="tr-TR" w:eastAsia="en-US" w:bidi="ar-SA"/>
      </w:rPr>
    </w:lvl>
  </w:abstractNum>
  <w:abstractNum w:abstractNumId="1" w15:restartNumberingAfterBreak="0">
    <w:nsid w:val="565F3D92"/>
    <w:multiLevelType w:val="hybridMultilevel"/>
    <w:tmpl w:val="BA40C4D2"/>
    <w:lvl w:ilvl="0" w:tplc="298AE8B2">
      <w:start w:val="1"/>
      <w:numFmt w:val="lowerLetter"/>
      <w:lvlText w:val="%1)"/>
      <w:lvlJc w:val="left"/>
      <w:pPr>
        <w:ind w:left="1522" w:hanging="304"/>
        <w:jc w:val="right"/>
      </w:pPr>
      <w:rPr>
        <w:rFonts w:hint="default"/>
        <w:spacing w:val="0"/>
        <w:w w:val="100"/>
        <w:lang w:val="tr-TR" w:eastAsia="en-US" w:bidi="ar-SA"/>
      </w:rPr>
    </w:lvl>
    <w:lvl w:ilvl="1" w:tplc="78B0600A">
      <w:numFmt w:val="bullet"/>
      <w:lvlText w:val="•"/>
      <w:lvlJc w:val="left"/>
      <w:pPr>
        <w:ind w:left="2473" w:hanging="304"/>
      </w:pPr>
      <w:rPr>
        <w:rFonts w:hint="default"/>
        <w:lang w:val="tr-TR" w:eastAsia="en-US" w:bidi="ar-SA"/>
      </w:rPr>
    </w:lvl>
    <w:lvl w:ilvl="2" w:tplc="DB9EF2AA">
      <w:numFmt w:val="bullet"/>
      <w:lvlText w:val="•"/>
      <w:lvlJc w:val="left"/>
      <w:pPr>
        <w:ind w:left="3427" w:hanging="304"/>
      </w:pPr>
      <w:rPr>
        <w:rFonts w:hint="default"/>
        <w:lang w:val="tr-TR" w:eastAsia="en-US" w:bidi="ar-SA"/>
      </w:rPr>
    </w:lvl>
    <w:lvl w:ilvl="3" w:tplc="FFA02932">
      <w:numFmt w:val="bullet"/>
      <w:lvlText w:val="•"/>
      <w:lvlJc w:val="left"/>
      <w:pPr>
        <w:ind w:left="4380" w:hanging="304"/>
      </w:pPr>
      <w:rPr>
        <w:rFonts w:hint="default"/>
        <w:lang w:val="tr-TR" w:eastAsia="en-US" w:bidi="ar-SA"/>
      </w:rPr>
    </w:lvl>
    <w:lvl w:ilvl="4" w:tplc="EEBC5238">
      <w:numFmt w:val="bullet"/>
      <w:lvlText w:val="•"/>
      <w:lvlJc w:val="left"/>
      <w:pPr>
        <w:ind w:left="5334" w:hanging="304"/>
      </w:pPr>
      <w:rPr>
        <w:rFonts w:hint="default"/>
        <w:lang w:val="tr-TR" w:eastAsia="en-US" w:bidi="ar-SA"/>
      </w:rPr>
    </w:lvl>
    <w:lvl w:ilvl="5" w:tplc="9CBAFD42">
      <w:numFmt w:val="bullet"/>
      <w:lvlText w:val="•"/>
      <w:lvlJc w:val="left"/>
      <w:pPr>
        <w:ind w:left="6287" w:hanging="304"/>
      </w:pPr>
      <w:rPr>
        <w:rFonts w:hint="default"/>
        <w:lang w:val="tr-TR" w:eastAsia="en-US" w:bidi="ar-SA"/>
      </w:rPr>
    </w:lvl>
    <w:lvl w:ilvl="6" w:tplc="5F4C6932">
      <w:numFmt w:val="bullet"/>
      <w:lvlText w:val="•"/>
      <w:lvlJc w:val="left"/>
      <w:pPr>
        <w:ind w:left="7241" w:hanging="304"/>
      </w:pPr>
      <w:rPr>
        <w:rFonts w:hint="default"/>
        <w:lang w:val="tr-TR" w:eastAsia="en-US" w:bidi="ar-SA"/>
      </w:rPr>
    </w:lvl>
    <w:lvl w:ilvl="7" w:tplc="25825478">
      <w:numFmt w:val="bullet"/>
      <w:lvlText w:val="•"/>
      <w:lvlJc w:val="left"/>
      <w:pPr>
        <w:ind w:left="8194" w:hanging="304"/>
      </w:pPr>
      <w:rPr>
        <w:rFonts w:hint="default"/>
        <w:lang w:val="tr-TR" w:eastAsia="en-US" w:bidi="ar-SA"/>
      </w:rPr>
    </w:lvl>
    <w:lvl w:ilvl="8" w:tplc="D23273EC">
      <w:numFmt w:val="bullet"/>
      <w:lvlText w:val="•"/>
      <w:lvlJc w:val="left"/>
      <w:pPr>
        <w:ind w:left="9148" w:hanging="304"/>
      </w:pPr>
      <w:rPr>
        <w:rFonts w:hint="default"/>
        <w:lang w:val="tr-TR" w:eastAsia="en-US" w:bidi="ar-SA"/>
      </w:rPr>
    </w:lvl>
  </w:abstractNum>
  <w:num w:numId="1" w16cid:durableId="1327635230">
    <w:abstractNumId w:val="0"/>
  </w:num>
  <w:num w:numId="2" w16cid:durableId="186628508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5C"/>
    <w:rsid w:val="000002B5"/>
    <w:rsid w:val="00003084"/>
    <w:rsid w:val="00003152"/>
    <w:rsid w:val="00003C4B"/>
    <w:rsid w:val="000042E9"/>
    <w:rsid w:val="00005DF3"/>
    <w:rsid w:val="0002041B"/>
    <w:rsid w:val="00025685"/>
    <w:rsid w:val="000310AF"/>
    <w:rsid w:val="00034422"/>
    <w:rsid w:val="00036168"/>
    <w:rsid w:val="00041984"/>
    <w:rsid w:val="000436E2"/>
    <w:rsid w:val="0004468A"/>
    <w:rsid w:val="00053961"/>
    <w:rsid w:val="00055BC5"/>
    <w:rsid w:val="0006421B"/>
    <w:rsid w:val="00070A81"/>
    <w:rsid w:val="00077707"/>
    <w:rsid w:val="00077CAB"/>
    <w:rsid w:val="000841A4"/>
    <w:rsid w:val="00091E46"/>
    <w:rsid w:val="000A641D"/>
    <w:rsid w:val="000B3B73"/>
    <w:rsid w:val="000B5255"/>
    <w:rsid w:val="000B7772"/>
    <w:rsid w:val="000C0DCB"/>
    <w:rsid w:val="000C4478"/>
    <w:rsid w:val="000C6384"/>
    <w:rsid w:val="000E6362"/>
    <w:rsid w:val="000F615B"/>
    <w:rsid w:val="00102041"/>
    <w:rsid w:val="00102787"/>
    <w:rsid w:val="00106F6E"/>
    <w:rsid w:val="00107E02"/>
    <w:rsid w:val="00112768"/>
    <w:rsid w:val="001152C3"/>
    <w:rsid w:val="001232EA"/>
    <w:rsid w:val="001329EC"/>
    <w:rsid w:val="001450FC"/>
    <w:rsid w:val="00147490"/>
    <w:rsid w:val="0015191D"/>
    <w:rsid w:val="001667F7"/>
    <w:rsid w:val="00170036"/>
    <w:rsid w:val="00184604"/>
    <w:rsid w:val="00184E46"/>
    <w:rsid w:val="00185360"/>
    <w:rsid w:val="001863EC"/>
    <w:rsid w:val="00196B99"/>
    <w:rsid w:val="001A7D2A"/>
    <w:rsid w:val="001B1098"/>
    <w:rsid w:val="001C1201"/>
    <w:rsid w:val="001D4DF4"/>
    <w:rsid w:val="001D5C07"/>
    <w:rsid w:val="001E5F75"/>
    <w:rsid w:val="001F1866"/>
    <w:rsid w:val="001F6DB2"/>
    <w:rsid w:val="001F78E5"/>
    <w:rsid w:val="00207D7C"/>
    <w:rsid w:val="0021141B"/>
    <w:rsid w:val="00211720"/>
    <w:rsid w:val="00212CCC"/>
    <w:rsid w:val="00220CFD"/>
    <w:rsid w:val="0022684D"/>
    <w:rsid w:val="002325F3"/>
    <w:rsid w:val="00241868"/>
    <w:rsid w:val="00241AF3"/>
    <w:rsid w:val="00241F8A"/>
    <w:rsid w:val="002479BC"/>
    <w:rsid w:val="002527C8"/>
    <w:rsid w:val="00252E55"/>
    <w:rsid w:val="00261906"/>
    <w:rsid w:val="0026549E"/>
    <w:rsid w:val="00265B7F"/>
    <w:rsid w:val="00270961"/>
    <w:rsid w:val="0028393E"/>
    <w:rsid w:val="00287E86"/>
    <w:rsid w:val="0029163F"/>
    <w:rsid w:val="00291ECB"/>
    <w:rsid w:val="002B244B"/>
    <w:rsid w:val="002B4263"/>
    <w:rsid w:val="002B61BE"/>
    <w:rsid w:val="002C0DBD"/>
    <w:rsid w:val="002C0F50"/>
    <w:rsid w:val="002C4388"/>
    <w:rsid w:val="002C5B32"/>
    <w:rsid w:val="002D0F14"/>
    <w:rsid w:val="002D415C"/>
    <w:rsid w:val="002D4B1A"/>
    <w:rsid w:val="002D698E"/>
    <w:rsid w:val="002E017A"/>
    <w:rsid w:val="00314323"/>
    <w:rsid w:val="003237DF"/>
    <w:rsid w:val="00331EE2"/>
    <w:rsid w:val="003350C3"/>
    <w:rsid w:val="003369F1"/>
    <w:rsid w:val="00337C6D"/>
    <w:rsid w:val="00340AC1"/>
    <w:rsid w:val="00341115"/>
    <w:rsid w:val="00362823"/>
    <w:rsid w:val="00367421"/>
    <w:rsid w:val="003722FC"/>
    <w:rsid w:val="00374DAB"/>
    <w:rsid w:val="00375519"/>
    <w:rsid w:val="00382A41"/>
    <w:rsid w:val="0038690E"/>
    <w:rsid w:val="00394300"/>
    <w:rsid w:val="003A389E"/>
    <w:rsid w:val="003A3E1E"/>
    <w:rsid w:val="003A46E3"/>
    <w:rsid w:val="003A7001"/>
    <w:rsid w:val="003B098B"/>
    <w:rsid w:val="003B1DEF"/>
    <w:rsid w:val="003B38E0"/>
    <w:rsid w:val="003D0C4F"/>
    <w:rsid w:val="003D2719"/>
    <w:rsid w:val="003E15EC"/>
    <w:rsid w:val="003F0B6B"/>
    <w:rsid w:val="003F0BFE"/>
    <w:rsid w:val="003F7223"/>
    <w:rsid w:val="00404D70"/>
    <w:rsid w:val="0040667C"/>
    <w:rsid w:val="0040707E"/>
    <w:rsid w:val="00407ADA"/>
    <w:rsid w:val="0042184A"/>
    <w:rsid w:val="004219BB"/>
    <w:rsid w:val="00443224"/>
    <w:rsid w:val="004437DC"/>
    <w:rsid w:val="00454B7A"/>
    <w:rsid w:val="004623BB"/>
    <w:rsid w:val="0046768C"/>
    <w:rsid w:val="00472A68"/>
    <w:rsid w:val="00480F4E"/>
    <w:rsid w:val="00482EFE"/>
    <w:rsid w:val="004906EA"/>
    <w:rsid w:val="0049340F"/>
    <w:rsid w:val="0049637C"/>
    <w:rsid w:val="00497577"/>
    <w:rsid w:val="004A0030"/>
    <w:rsid w:val="004A00C3"/>
    <w:rsid w:val="004A1165"/>
    <w:rsid w:val="004C0982"/>
    <w:rsid w:val="004C3C04"/>
    <w:rsid w:val="004D046C"/>
    <w:rsid w:val="004D2CC4"/>
    <w:rsid w:val="004D4435"/>
    <w:rsid w:val="004D68BD"/>
    <w:rsid w:val="004E013B"/>
    <w:rsid w:val="004F2457"/>
    <w:rsid w:val="004F2BE5"/>
    <w:rsid w:val="004F3356"/>
    <w:rsid w:val="004F597C"/>
    <w:rsid w:val="00510E40"/>
    <w:rsid w:val="00512CA1"/>
    <w:rsid w:val="005227EE"/>
    <w:rsid w:val="00525276"/>
    <w:rsid w:val="00526136"/>
    <w:rsid w:val="00527D77"/>
    <w:rsid w:val="005437D9"/>
    <w:rsid w:val="00554610"/>
    <w:rsid w:val="00555358"/>
    <w:rsid w:val="00556AA6"/>
    <w:rsid w:val="00556AA7"/>
    <w:rsid w:val="0056443D"/>
    <w:rsid w:val="00572AA7"/>
    <w:rsid w:val="00574337"/>
    <w:rsid w:val="0057595A"/>
    <w:rsid w:val="00575EC5"/>
    <w:rsid w:val="00577794"/>
    <w:rsid w:val="00580E1C"/>
    <w:rsid w:val="005813A3"/>
    <w:rsid w:val="00583416"/>
    <w:rsid w:val="005857BA"/>
    <w:rsid w:val="00591B07"/>
    <w:rsid w:val="0059690E"/>
    <w:rsid w:val="005A1931"/>
    <w:rsid w:val="005B1112"/>
    <w:rsid w:val="005C6827"/>
    <w:rsid w:val="005D2D4E"/>
    <w:rsid w:val="005D31B0"/>
    <w:rsid w:val="005D3499"/>
    <w:rsid w:val="005D603A"/>
    <w:rsid w:val="005D7D29"/>
    <w:rsid w:val="005E0525"/>
    <w:rsid w:val="005E6315"/>
    <w:rsid w:val="005E7536"/>
    <w:rsid w:val="005F0142"/>
    <w:rsid w:val="005F0232"/>
    <w:rsid w:val="005F6A14"/>
    <w:rsid w:val="005F6C3C"/>
    <w:rsid w:val="005F7A5A"/>
    <w:rsid w:val="00602339"/>
    <w:rsid w:val="0060235F"/>
    <w:rsid w:val="0060358D"/>
    <w:rsid w:val="00611F21"/>
    <w:rsid w:val="00617639"/>
    <w:rsid w:val="006244B2"/>
    <w:rsid w:val="00624A12"/>
    <w:rsid w:val="006257BD"/>
    <w:rsid w:val="00627C52"/>
    <w:rsid w:val="006337F2"/>
    <w:rsid w:val="00634B31"/>
    <w:rsid w:val="006375C2"/>
    <w:rsid w:val="00642DD4"/>
    <w:rsid w:val="00646C09"/>
    <w:rsid w:val="00653D16"/>
    <w:rsid w:val="00660494"/>
    <w:rsid w:val="00660AC9"/>
    <w:rsid w:val="006808A2"/>
    <w:rsid w:val="00681550"/>
    <w:rsid w:val="00684994"/>
    <w:rsid w:val="006931E2"/>
    <w:rsid w:val="00697D35"/>
    <w:rsid w:val="006A0A89"/>
    <w:rsid w:val="006A14FA"/>
    <w:rsid w:val="006A3343"/>
    <w:rsid w:val="006A5850"/>
    <w:rsid w:val="006B1320"/>
    <w:rsid w:val="006B6063"/>
    <w:rsid w:val="006B6E09"/>
    <w:rsid w:val="006C1A3C"/>
    <w:rsid w:val="006C39E7"/>
    <w:rsid w:val="006C5D95"/>
    <w:rsid w:val="006C5E99"/>
    <w:rsid w:val="006E0876"/>
    <w:rsid w:val="006E2BBA"/>
    <w:rsid w:val="006E63F2"/>
    <w:rsid w:val="006E7D80"/>
    <w:rsid w:val="006F64A4"/>
    <w:rsid w:val="007028B0"/>
    <w:rsid w:val="00705FAD"/>
    <w:rsid w:val="00714A2D"/>
    <w:rsid w:val="00730664"/>
    <w:rsid w:val="007307DC"/>
    <w:rsid w:val="00730F9D"/>
    <w:rsid w:val="00740E4C"/>
    <w:rsid w:val="00743FF3"/>
    <w:rsid w:val="00745A5C"/>
    <w:rsid w:val="0075058E"/>
    <w:rsid w:val="0075690F"/>
    <w:rsid w:val="00761238"/>
    <w:rsid w:val="0077402D"/>
    <w:rsid w:val="007863B7"/>
    <w:rsid w:val="007911A5"/>
    <w:rsid w:val="007A06C4"/>
    <w:rsid w:val="007A42C7"/>
    <w:rsid w:val="007A4745"/>
    <w:rsid w:val="007A5591"/>
    <w:rsid w:val="007C6F08"/>
    <w:rsid w:val="007C733C"/>
    <w:rsid w:val="007D4963"/>
    <w:rsid w:val="007D5831"/>
    <w:rsid w:val="007E315A"/>
    <w:rsid w:val="007E3807"/>
    <w:rsid w:val="007E4A9C"/>
    <w:rsid w:val="007F34FC"/>
    <w:rsid w:val="007F3C65"/>
    <w:rsid w:val="007F5DF7"/>
    <w:rsid w:val="007F7A16"/>
    <w:rsid w:val="008015DE"/>
    <w:rsid w:val="00813326"/>
    <w:rsid w:val="008206BC"/>
    <w:rsid w:val="0082285F"/>
    <w:rsid w:val="00827E5E"/>
    <w:rsid w:val="00831A96"/>
    <w:rsid w:val="00840188"/>
    <w:rsid w:val="008506C4"/>
    <w:rsid w:val="008523CF"/>
    <w:rsid w:val="0085260E"/>
    <w:rsid w:val="00853C1D"/>
    <w:rsid w:val="008576FF"/>
    <w:rsid w:val="00864F91"/>
    <w:rsid w:val="0086664E"/>
    <w:rsid w:val="00867C9F"/>
    <w:rsid w:val="00876F8F"/>
    <w:rsid w:val="0088290A"/>
    <w:rsid w:val="00886194"/>
    <w:rsid w:val="008877DF"/>
    <w:rsid w:val="00887A4C"/>
    <w:rsid w:val="00891A85"/>
    <w:rsid w:val="00891CB2"/>
    <w:rsid w:val="00895E78"/>
    <w:rsid w:val="00897094"/>
    <w:rsid w:val="008A0F9C"/>
    <w:rsid w:val="008A1208"/>
    <w:rsid w:val="008A4B9C"/>
    <w:rsid w:val="008A5759"/>
    <w:rsid w:val="008A613F"/>
    <w:rsid w:val="008A6A2F"/>
    <w:rsid w:val="008B214F"/>
    <w:rsid w:val="008C2D49"/>
    <w:rsid w:val="008C7D3F"/>
    <w:rsid w:val="008D288F"/>
    <w:rsid w:val="008D4E92"/>
    <w:rsid w:val="008E25A9"/>
    <w:rsid w:val="008E36C7"/>
    <w:rsid w:val="008E6463"/>
    <w:rsid w:val="008F0480"/>
    <w:rsid w:val="008F43BF"/>
    <w:rsid w:val="00900B7B"/>
    <w:rsid w:val="009055C7"/>
    <w:rsid w:val="00906E7F"/>
    <w:rsid w:val="0091372D"/>
    <w:rsid w:val="00920BF6"/>
    <w:rsid w:val="00922FD2"/>
    <w:rsid w:val="009239B4"/>
    <w:rsid w:val="009246A0"/>
    <w:rsid w:val="009249E7"/>
    <w:rsid w:val="00927687"/>
    <w:rsid w:val="009340F0"/>
    <w:rsid w:val="009360DF"/>
    <w:rsid w:val="00937399"/>
    <w:rsid w:val="009418DB"/>
    <w:rsid w:val="0095463E"/>
    <w:rsid w:val="00973A57"/>
    <w:rsid w:val="00980688"/>
    <w:rsid w:val="009828FD"/>
    <w:rsid w:val="00990197"/>
    <w:rsid w:val="0099636D"/>
    <w:rsid w:val="009A6347"/>
    <w:rsid w:val="009A715B"/>
    <w:rsid w:val="009B2FAC"/>
    <w:rsid w:val="009B30E8"/>
    <w:rsid w:val="009C14D0"/>
    <w:rsid w:val="009D3F29"/>
    <w:rsid w:val="009D5B44"/>
    <w:rsid w:val="009E17E0"/>
    <w:rsid w:val="009E1AD3"/>
    <w:rsid w:val="009F1CCD"/>
    <w:rsid w:val="009F4C2B"/>
    <w:rsid w:val="009F7D16"/>
    <w:rsid w:val="00A03679"/>
    <w:rsid w:val="00A03F85"/>
    <w:rsid w:val="00A103EB"/>
    <w:rsid w:val="00A11D72"/>
    <w:rsid w:val="00A247E7"/>
    <w:rsid w:val="00A2574A"/>
    <w:rsid w:val="00A32437"/>
    <w:rsid w:val="00A35428"/>
    <w:rsid w:val="00A36557"/>
    <w:rsid w:val="00A40EEC"/>
    <w:rsid w:val="00A5112B"/>
    <w:rsid w:val="00A52030"/>
    <w:rsid w:val="00A6056B"/>
    <w:rsid w:val="00A6445A"/>
    <w:rsid w:val="00A66FDF"/>
    <w:rsid w:val="00A74778"/>
    <w:rsid w:val="00A85D5E"/>
    <w:rsid w:val="00A9019A"/>
    <w:rsid w:val="00A93607"/>
    <w:rsid w:val="00A94E2F"/>
    <w:rsid w:val="00AA264F"/>
    <w:rsid w:val="00AA4530"/>
    <w:rsid w:val="00AB0813"/>
    <w:rsid w:val="00AB579C"/>
    <w:rsid w:val="00AC0CA4"/>
    <w:rsid w:val="00AC13C0"/>
    <w:rsid w:val="00AC4B1C"/>
    <w:rsid w:val="00AC5C8F"/>
    <w:rsid w:val="00AF11E0"/>
    <w:rsid w:val="00AF1D5B"/>
    <w:rsid w:val="00AF3D83"/>
    <w:rsid w:val="00AF6A88"/>
    <w:rsid w:val="00AF777C"/>
    <w:rsid w:val="00AF7B77"/>
    <w:rsid w:val="00B02804"/>
    <w:rsid w:val="00B26779"/>
    <w:rsid w:val="00B34FE0"/>
    <w:rsid w:val="00B40D8E"/>
    <w:rsid w:val="00B4198C"/>
    <w:rsid w:val="00B47C14"/>
    <w:rsid w:val="00B508C6"/>
    <w:rsid w:val="00B5169F"/>
    <w:rsid w:val="00B5505B"/>
    <w:rsid w:val="00B5599E"/>
    <w:rsid w:val="00B5639B"/>
    <w:rsid w:val="00B67F88"/>
    <w:rsid w:val="00B72F70"/>
    <w:rsid w:val="00B752F1"/>
    <w:rsid w:val="00B76C7B"/>
    <w:rsid w:val="00B85DFD"/>
    <w:rsid w:val="00B93621"/>
    <w:rsid w:val="00B95094"/>
    <w:rsid w:val="00BB4A8D"/>
    <w:rsid w:val="00BB6BC6"/>
    <w:rsid w:val="00BC2BCD"/>
    <w:rsid w:val="00BD26A7"/>
    <w:rsid w:val="00BE5C5D"/>
    <w:rsid w:val="00BE73AD"/>
    <w:rsid w:val="00BF785D"/>
    <w:rsid w:val="00C00910"/>
    <w:rsid w:val="00C10330"/>
    <w:rsid w:val="00C22460"/>
    <w:rsid w:val="00C247E0"/>
    <w:rsid w:val="00C25975"/>
    <w:rsid w:val="00C277B8"/>
    <w:rsid w:val="00C32EFD"/>
    <w:rsid w:val="00C3321F"/>
    <w:rsid w:val="00C33924"/>
    <w:rsid w:val="00C4001D"/>
    <w:rsid w:val="00C44643"/>
    <w:rsid w:val="00C45564"/>
    <w:rsid w:val="00C463BC"/>
    <w:rsid w:val="00C57A02"/>
    <w:rsid w:val="00C650BE"/>
    <w:rsid w:val="00C70FE9"/>
    <w:rsid w:val="00C7720F"/>
    <w:rsid w:val="00C9684F"/>
    <w:rsid w:val="00CA2360"/>
    <w:rsid w:val="00CA5EF6"/>
    <w:rsid w:val="00CB7AF5"/>
    <w:rsid w:val="00CC1132"/>
    <w:rsid w:val="00CD3B14"/>
    <w:rsid w:val="00CF01D0"/>
    <w:rsid w:val="00D224EE"/>
    <w:rsid w:val="00D301E2"/>
    <w:rsid w:val="00D313FD"/>
    <w:rsid w:val="00D351A9"/>
    <w:rsid w:val="00D36604"/>
    <w:rsid w:val="00D37139"/>
    <w:rsid w:val="00D405E5"/>
    <w:rsid w:val="00D44D3A"/>
    <w:rsid w:val="00D50061"/>
    <w:rsid w:val="00D56AC2"/>
    <w:rsid w:val="00D627A4"/>
    <w:rsid w:val="00D7443B"/>
    <w:rsid w:val="00D75D2B"/>
    <w:rsid w:val="00D7668E"/>
    <w:rsid w:val="00D770D9"/>
    <w:rsid w:val="00D83956"/>
    <w:rsid w:val="00D83F9A"/>
    <w:rsid w:val="00D92EDE"/>
    <w:rsid w:val="00DA2249"/>
    <w:rsid w:val="00DA3B97"/>
    <w:rsid w:val="00DA3EA8"/>
    <w:rsid w:val="00DA3ED7"/>
    <w:rsid w:val="00DA53AA"/>
    <w:rsid w:val="00DB5989"/>
    <w:rsid w:val="00DB7557"/>
    <w:rsid w:val="00DC06C5"/>
    <w:rsid w:val="00DC1D3A"/>
    <w:rsid w:val="00DC7FA9"/>
    <w:rsid w:val="00DD2A8C"/>
    <w:rsid w:val="00DD3BFC"/>
    <w:rsid w:val="00DD63AC"/>
    <w:rsid w:val="00DE7071"/>
    <w:rsid w:val="00DF4073"/>
    <w:rsid w:val="00E02CBB"/>
    <w:rsid w:val="00E161A0"/>
    <w:rsid w:val="00E23785"/>
    <w:rsid w:val="00E367BA"/>
    <w:rsid w:val="00E51B77"/>
    <w:rsid w:val="00E53461"/>
    <w:rsid w:val="00E53B24"/>
    <w:rsid w:val="00E64932"/>
    <w:rsid w:val="00E713CD"/>
    <w:rsid w:val="00E748BA"/>
    <w:rsid w:val="00E76A2D"/>
    <w:rsid w:val="00E90300"/>
    <w:rsid w:val="00E90B2C"/>
    <w:rsid w:val="00EA0B6A"/>
    <w:rsid w:val="00EA75DF"/>
    <w:rsid w:val="00EB1F70"/>
    <w:rsid w:val="00EB62DC"/>
    <w:rsid w:val="00EB69C0"/>
    <w:rsid w:val="00EC2DAB"/>
    <w:rsid w:val="00EC6161"/>
    <w:rsid w:val="00EC6AEE"/>
    <w:rsid w:val="00ED268C"/>
    <w:rsid w:val="00ED4910"/>
    <w:rsid w:val="00ED4C0D"/>
    <w:rsid w:val="00ED7963"/>
    <w:rsid w:val="00EE21A6"/>
    <w:rsid w:val="00EE6D66"/>
    <w:rsid w:val="00F008D0"/>
    <w:rsid w:val="00F0188D"/>
    <w:rsid w:val="00F03124"/>
    <w:rsid w:val="00F061F6"/>
    <w:rsid w:val="00F064E6"/>
    <w:rsid w:val="00F10350"/>
    <w:rsid w:val="00F14A9A"/>
    <w:rsid w:val="00F14DD9"/>
    <w:rsid w:val="00F15CAF"/>
    <w:rsid w:val="00F17F9C"/>
    <w:rsid w:val="00F226ED"/>
    <w:rsid w:val="00F26CC1"/>
    <w:rsid w:val="00F33730"/>
    <w:rsid w:val="00F3415A"/>
    <w:rsid w:val="00F40363"/>
    <w:rsid w:val="00F434A9"/>
    <w:rsid w:val="00F51DB1"/>
    <w:rsid w:val="00F529F1"/>
    <w:rsid w:val="00F54944"/>
    <w:rsid w:val="00F549B2"/>
    <w:rsid w:val="00F575C9"/>
    <w:rsid w:val="00F67440"/>
    <w:rsid w:val="00F67F4E"/>
    <w:rsid w:val="00F72CE4"/>
    <w:rsid w:val="00F72E7C"/>
    <w:rsid w:val="00F757F8"/>
    <w:rsid w:val="00F90A57"/>
    <w:rsid w:val="00F9772A"/>
    <w:rsid w:val="00F9785A"/>
    <w:rsid w:val="00F97D98"/>
    <w:rsid w:val="00FA14D9"/>
    <w:rsid w:val="00FA51AF"/>
    <w:rsid w:val="00FA7E03"/>
    <w:rsid w:val="00FB1210"/>
    <w:rsid w:val="00FC0778"/>
    <w:rsid w:val="00FC1B7D"/>
    <w:rsid w:val="00FC2F0E"/>
    <w:rsid w:val="00FC48B1"/>
    <w:rsid w:val="00FC69A6"/>
    <w:rsid w:val="00FD74EE"/>
    <w:rsid w:val="00FE02F8"/>
    <w:rsid w:val="00FF4871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27010"/>
  <w15:chartTrackingRefBased/>
  <w15:docId w15:val="{CB201CD5-5AC1-4D98-B7FF-C771089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BD"/>
    <w:rPr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B752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E367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qFormat/>
    <w:rsid w:val="004D68BD"/>
    <w:pPr>
      <w:keepNext/>
      <w:jc w:val="center"/>
      <w:outlineLvl w:val="8"/>
    </w:pPr>
    <w:rPr>
      <w:rFonts w:ascii="Arial" w:hAnsi="Arial" w:cs="Arial"/>
      <w:b/>
      <w:bCs/>
      <w:sz w:val="1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6C5D95"/>
    <w:rPr>
      <w:color w:val="0000FF"/>
      <w:u w:val="single"/>
    </w:rPr>
  </w:style>
  <w:style w:type="paragraph" w:styleId="NormalWeb">
    <w:name w:val="Normal (Web)"/>
    <w:basedOn w:val="Normal"/>
    <w:rsid w:val="00AB0813"/>
    <w:pPr>
      <w:spacing w:before="100" w:beforeAutospacing="1" w:after="100" w:afterAutospacing="1"/>
    </w:pPr>
    <w:rPr>
      <w:lang w:eastAsia="tr-TR"/>
    </w:rPr>
  </w:style>
  <w:style w:type="paragraph" w:styleId="ListeParagraf">
    <w:name w:val="List Paragraph"/>
    <w:basedOn w:val="Normal"/>
    <w:uiPriority w:val="1"/>
    <w:qFormat/>
    <w:rsid w:val="00C3321F"/>
    <w:pPr>
      <w:ind w:left="720"/>
      <w:contextualSpacing/>
    </w:pPr>
  </w:style>
  <w:style w:type="paragraph" w:styleId="stBilgi">
    <w:name w:val="header"/>
    <w:basedOn w:val="Normal"/>
    <w:link w:val="stBilgiChar"/>
    <w:rsid w:val="009F4C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9F4C2B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9F4C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9F4C2B"/>
    <w:rPr>
      <w:sz w:val="24"/>
      <w:szCs w:val="24"/>
      <w:lang w:eastAsia="en-US"/>
    </w:rPr>
  </w:style>
  <w:style w:type="character" w:customStyle="1" w:styleId="Balk8Char">
    <w:name w:val="Başlık 8 Char"/>
    <w:basedOn w:val="VarsaylanParagrafYazTipi"/>
    <w:link w:val="Balk8"/>
    <w:semiHidden/>
    <w:rsid w:val="00E367B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E367BA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E367BA"/>
    <w:rPr>
      <w:rFonts w:ascii="Arial" w:eastAsia="Arial" w:hAnsi="Arial" w:cs="Arial"/>
      <w:lang w:eastAsia="en-US"/>
    </w:rPr>
  </w:style>
  <w:style w:type="paragraph" w:styleId="KonuBal">
    <w:name w:val="Title"/>
    <w:basedOn w:val="Normal"/>
    <w:next w:val="Normal"/>
    <w:link w:val="KonuBalChar"/>
    <w:qFormat/>
    <w:rsid w:val="006244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rsid w:val="006244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1432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alk5Char">
    <w:name w:val="Başlık 5 Char"/>
    <w:basedOn w:val="VarsaylanParagrafYazTipi"/>
    <w:link w:val="Balk5"/>
    <w:semiHidden/>
    <w:rsid w:val="00B752F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1639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İklim Sisteminin Bileşenleri ve Değişkenleri Ders Planı</vt:lpstr>
    </vt:vector>
  </TitlesOfParts>
  <Manager>cografyahocasi.com</Manager>
  <Company>cografyahocasi.com</Company>
  <LinksUpToDate>false</LinksUpToDate>
  <CharactersWithSpaces>10962</CharactersWithSpaces>
  <SharedDoc>false</SharedDoc>
  <HyperlinkBase>cografyahocasi.com</HyperlinkBase>
  <HLinks>
    <vt:vector size="12" baseType="variant">
      <vt:variant>
        <vt:i4>4194305</vt:i4>
      </vt:variant>
      <vt:variant>
        <vt:i4>9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  <vt:variant>
        <vt:i4>4194305</vt:i4>
      </vt:variant>
      <vt:variant>
        <vt:i4>0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İklim Sisteminde Yaşanan Değişiklikler Ders Planı</dc:title>
  <dc:subject>cografyahocasi.com</dc:subject>
  <dc:creator>cografyahocasi.com</dc:creator>
  <cp:keywords>cografyahocasi.com</cp:keywords>
  <dc:description>cografyahocasi.com</dc:description>
  <cp:lastModifiedBy>H.Abdullah Koyuncu</cp:lastModifiedBy>
  <cp:revision>8</cp:revision>
  <cp:lastPrinted>2009-01-06T22:36:00Z</cp:lastPrinted>
  <dcterms:created xsi:type="dcterms:W3CDTF">2025-02-08T08:14:00Z</dcterms:created>
  <dcterms:modified xsi:type="dcterms:W3CDTF">2025-02-08T08:54:00Z</dcterms:modified>
  <cp:category>cografyahocasi.com</cp:category>
  <cp:contentStatus>cografyahocasi.com</cp:contentStatus>
</cp:coreProperties>
</file>