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056B" w:rsidRPr="009246A0" w:rsidRDefault="00AF11E0" w:rsidP="00A6056B">
      <w:pPr>
        <w:pStyle w:val="Balk9"/>
        <w:rPr>
          <w:rFonts w:ascii="Times New Roman" w:hAnsi="Times New Roman" w:cs="Times New Roman"/>
          <w:noProof/>
          <w:sz w:val="16"/>
          <w:szCs w:val="16"/>
        </w:rPr>
      </w:pPr>
      <w:r>
        <w:rPr>
          <w:rFonts w:ascii="Times New Roman" w:hAnsi="Times New Roman" w:cs="Times New Roman"/>
          <w:noProof/>
          <w:sz w:val="16"/>
          <w:szCs w:val="16"/>
        </w:rPr>
        <w:t>………………………………………………………….</w:t>
      </w:r>
      <w:r w:rsidR="0057595A">
        <w:rPr>
          <w:rFonts w:ascii="Times New Roman" w:hAnsi="Times New Roman" w:cs="Times New Roman"/>
          <w:noProof/>
          <w:sz w:val="16"/>
          <w:szCs w:val="16"/>
        </w:rPr>
        <w:t xml:space="preserve"> LİSESİ</w:t>
      </w:r>
      <w:r w:rsidR="00B4198C">
        <w:rPr>
          <w:rFonts w:ascii="Times New Roman" w:hAnsi="Times New Roman" w:cs="Times New Roman"/>
          <w:noProof/>
          <w:sz w:val="16"/>
          <w:szCs w:val="16"/>
        </w:rPr>
        <w:t xml:space="preserve"> </w:t>
      </w:r>
      <w:r w:rsidR="00220CFD">
        <w:rPr>
          <w:rFonts w:ascii="Times New Roman" w:hAnsi="Times New Roman" w:cs="Times New Roman"/>
          <w:noProof/>
          <w:sz w:val="16"/>
          <w:szCs w:val="16"/>
        </w:rPr>
        <w:t xml:space="preserve">COĞRAFYA </w:t>
      </w:r>
      <w:r w:rsidR="00F72E7C">
        <w:rPr>
          <w:rFonts w:ascii="Times New Roman" w:hAnsi="Times New Roman" w:cs="Times New Roman"/>
          <w:noProof/>
          <w:sz w:val="16"/>
          <w:szCs w:val="16"/>
        </w:rPr>
        <w:t>9</w:t>
      </w:r>
      <w:r w:rsidR="006B1320" w:rsidRPr="009246A0">
        <w:rPr>
          <w:rFonts w:ascii="Times New Roman" w:hAnsi="Times New Roman" w:cs="Times New Roman"/>
          <w:noProof/>
          <w:sz w:val="16"/>
          <w:szCs w:val="16"/>
        </w:rPr>
        <w:t xml:space="preserve"> DERS PLANI</w:t>
      </w:r>
    </w:p>
    <w:p w:rsidR="00867C9F" w:rsidRPr="009246A0" w:rsidRDefault="008D288F" w:rsidP="00867C9F">
      <w:pPr>
        <w:spacing w:before="20" w:after="20"/>
        <w:ind w:hanging="360"/>
        <w:jc w:val="both"/>
        <w:rPr>
          <w:b/>
          <w:bCs/>
          <w:sz w:val="16"/>
          <w:szCs w:val="16"/>
        </w:rPr>
      </w:pPr>
      <w:r w:rsidRPr="009246A0">
        <w:rPr>
          <w:b/>
          <w:bCs/>
          <w:sz w:val="16"/>
          <w:szCs w:val="16"/>
        </w:rPr>
        <w:t>BÖLÜM I</w:t>
      </w:r>
    </w:p>
    <w:tbl>
      <w:tblPr>
        <w:tblStyle w:val="TabloKlavuzu"/>
        <w:tblW w:w="10453" w:type="dxa"/>
        <w:tblInd w:w="-252" w:type="dxa"/>
        <w:tblLayout w:type="fixed"/>
        <w:tblLook w:val="01E0" w:firstRow="1" w:lastRow="1" w:firstColumn="1" w:lastColumn="1" w:noHBand="0" w:noVBand="0"/>
      </w:tblPr>
      <w:tblGrid>
        <w:gridCol w:w="3060"/>
        <w:gridCol w:w="5040"/>
        <w:gridCol w:w="900"/>
        <w:gridCol w:w="1453"/>
      </w:tblGrid>
      <w:tr w:rsidR="00867C9F" w:rsidRPr="009246A0" w:rsidTr="00281A57">
        <w:tc>
          <w:tcPr>
            <w:tcW w:w="3060" w:type="dxa"/>
            <w:vAlign w:val="center"/>
          </w:tcPr>
          <w:p w:rsidR="00867C9F" w:rsidRPr="009246A0" w:rsidRDefault="00867C9F" w:rsidP="00AC4B1C">
            <w:pPr>
              <w:spacing w:before="20" w:after="20"/>
              <w:rPr>
                <w:b/>
                <w:sz w:val="16"/>
                <w:szCs w:val="16"/>
              </w:rPr>
            </w:pPr>
            <w:r w:rsidRPr="009246A0">
              <w:rPr>
                <w:b/>
                <w:sz w:val="16"/>
                <w:szCs w:val="16"/>
              </w:rPr>
              <w:t>Dersin adı</w:t>
            </w:r>
          </w:p>
        </w:tc>
        <w:tc>
          <w:tcPr>
            <w:tcW w:w="5040" w:type="dxa"/>
          </w:tcPr>
          <w:p w:rsidR="00867C9F" w:rsidRPr="009246A0" w:rsidRDefault="006B1320" w:rsidP="00867C9F">
            <w:pPr>
              <w:spacing w:before="20" w:after="20"/>
              <w:jc w:val="both"/>
              <w:rPr>
                <w:bCs/>
                <w:sz w:val="16"/>
                <w:szCs w:val="16"/>
              </w:rPr>
            </w:pPr>
            <w:r w:rsidRPr="009246A0">
              <w:rPr>
                <w:sz w:val="16"/>
                <w:szCs w:val="16"/>
              </w:rPr>
              <w:t xml:space="preserve">Coğrafya </w:t>
            </w:r>
            <w:r w:rsidR="00F72E7C">
              <w:rPr>
                <w:sz w:val="16"/>
                <w:szCs w:val="16"/>
              </w:rPr>
              <w:t>9</w:t>
            </w:r>
          </w:p>
        </w:tc>
        <w:tc>
          <w:tcPr>
            <w:tcW w:w="900" w:type="dxa"/>
          </w:tcPr>
          <w:p w:rsidR="00867C9F" w:rsidRPr="009246A0" w:rsidRDefault="00867C9F" w:rsidP="00512CA1">
            <w:pPr>
              <w:spacing w:before="20" w:after="20"/>
              <w:rPr>
                <w:b/>
                <w:bCs/>
                <w:sz w:val="16"/>
                <w:szCs w:val="16"/>
              </w:rPr>
            </w:pPr>
            <w:r w:rsidRPr="009246A0">
              <w:rPr>
                <w:b/>
                <w:bCs/>
                <w:sz w:val="16"/>
                <w:szCs w:val="16"/>
              </w:rPr>
              <w:t>TARİH</w:t>
            </w:r>
          </w:p>
        </w:tc>
        <w:tc>
          <w:tcPr>
            <w:tcW w:w="1453" w:type="dxa"/>
          </w:tcPr>
          <w:p w:rsidR="00867C9F" w:rsidRPr="009246A0" w:rsidRDefault="00AF11E0" w:rsidP="00512CA1">
            <w:pPr>
              <w:spacing w:before="20" w:after="20"/>
              <w:rPr>
                <w:b/>
                <w:bCs/>
                <w:sz w:val="16"/>
                <w:szCs w:val="16"/>
              </w:rPr>
            </w:pPr>
            <w:r>
              <w:rPr>
                <w:b/>
                <w:bCs/>
                <w:sz w:val="16"/>
                <w:szCs w:val="16"/>
              </w:rPr>
              <w:t>1</w:t>
            </w:r>
            <w:r w:rsidR="00E04616">
              <w:rPr>
                <w:b/>
                <w:bCs/>
                <w:sz w:val="16"/>
                <w:szCs w:val="16"/>
              </w:rPr>
              <w:t>0</w:t>
            </w:r>
            <w:r>
              <w:rPr>
                <w:b/>
                <w:bCs/>
                <w:sz w:val="16"/>
                <w:szCs w:val="16"/>
              </w:rPr>
              <w:t>-1</w:t>
            </w:r>
            <w:r w:rsidR="00E04616">
              <w:rPr>
                <w:b/>
                <w:bCs/>
                <w:sz w:val="16"/>
                <w:szCs w:val="16"/>
              </w:rPr>
              <w:t>4</w:t>
            </w:r>
            <w:r w:rsidR="001C1201">
              <w:rPr>
                <w:b/>
                <w:bCs/>
                <w:sz w:val="16"/>
                <w:szCs w:val="16"/>
              </w:rPr>
              <w:t>/</w:t>
            </w:r>
            <w:r w:rsidR="00241F8A">
              <w:rPr>
                <w:b/>
                <w:bCs/>
                <w:sz w:val="16"/>
                <w:szCs w:val="16"/>
              </w:rPr>
              <w:t>0</w:t>
            </w:r>
            <w:r w:rsidR="00E04616">
              <w:rPr>
                <w:b/>
                <w:bCs/>
                <w:sz w:val="16"/>
                <w:szCs w:val="16"/>
              </w:rPr>
              <w:t>2</w:t>
            </w:r>
            <w:r w:rsidR="00660AC9" w:rsidRPr="009246A0">
              <w:rPr>
                <w:b/>
                <w:bCs/>
                <w:sz w:val="16"/>
                <w:szCs w:val="16"/>
              </w:rPr>
              <w:t>/20</w:t>
            </w:r>
            <w:r w:rsidR="00E04616">
              <w:rPr>
                <w:b/>
                <w:bCs/>
                <w:sz w:val="16"/>
                <w:szCs w:val="16"/>
              </w:rPr>
              <w:t>20</w:t>
            </w:r>
          </w:p>
        </w:tc>
      </w:tr>
      <w:tr w:rsidR="00512CA1" w:rsidRPr="009246A0" w:rsidTr="00281A57">
        <w:tc>
          <w:tcPr>
            <w:tcW w:w="3060" w:type="dxa"/>
            <w:vAlign w:val="center"/>
          </w:tcPr>
          <w:p w:rsidR="00512CA1" w:rsidRPr="009246A0" w:rsidRDefault="00512CA1" w:rsidP="00AC4B1C">
            <w:pPr>
              <w:spacing w:before="20" w:after="20"/>
              <w:rPr>
                <w:b/>
                <w:sz w:val="16"/>
                <w:szCs w:val="16"/>
              </w:rPr>
            </w:pPr>
            <w:r w:rsidRPr="009246A0">
              <w:rPr>
                <w:b/>
                <w:sz w:val="16"/>
                <w:szCs w:val="16"/>
              </w:rPr>
              <w:t>Sınıf</w:t>
            </w:r>
          </w:p>
        </w:tc>
        <w:tc>
          <w:tcPr>
            <w:tcW w:w="5040" w:type="dxa"/>
          </w:tcPr>
          <w:p w:rsidR="00512CA1" w:rsidRPr="009246A0" w:rsidRDefault="00F72E7C" w:rsidP="00867C9F">
            <w:pPr>
              <w:spacing w:before="20" w:after="20"/>
              <w:jc w:val="both"/>
              <w:rPr>
                <w:bCs/>
                <w:sz w:val="16"/>
                <w:szCs w:val="16"/>
              </w:rPr>
            </w:pPr>
            <w:r>
              <w:rPr>
                <w:bCs/>
                <w:sz w:val="16"/>
                <w:szCs w:val="16"/>
              </w:rPr>
              <w:t>9</w:t>
            </w:r>
          </w:p>
        </w:tc>
        <w:tc>
          <w:tcPr>
            <w:tcW w:w="900" w:type="dxa"/>
          </w:tcPr>
          <w:p w:rsidR="00512CA1" w:rsidRPr="009246A0" w:rsidRDefault="00512CA1" w:rsidP="00512CA1">
            <w:pPr>
              <w:spacing w:before="20" w:after="20"/>
              <w:rPr>
                <w:bCs/>
                <w:sz w:val="16"/>
                <w:szCs w:val="16"/>
              </w:rPr>
            </w:pPr>
            <w:r w:rsidRPr="009246A0">
              <w:rPr>
                <w:b/>
                <w:sz w:val="16"/>
                <w:szCs w:val="16"/>
              </w:rPr>
              <w:t>SÜRE</w:t>
            </w:r>
          </w:p>
        </w:tc>
        <w:tc>
          <w:tcPr>
            <w:tcW w:w="1453" w:type="dxa"/>
          </w:tcPr>
          <w:p w:rsidR="00512CA1" w:rsidRPr="009246A0" w:rsidRDefault="005F0232" w:rsidP="00512CA1">
            <w:pPr>
              <w:spacing w:before="20" w:after="20"/>
              <w:rPr>
                <w:b/>
                <w:bCs/>
                <w:sz w:val="16"/>
                <w:szCs w:val="16"/>
              </w:rPr>
            </w:pPr>
            <w:r>
              <w:rPr>
                <w:b/>
                <w:bCs/>
                <w:sz w:val="16"/>
                <w:szCs w:val="16"/>
              </w:rPr>
              <w:t>4</w:t>
            </w:r>
            <w:r w:rsidR="00E04616">
              <w:rPr>
                <w:b/>
                <w:bCs/>
                <w:sz w:val="16"/>
                <w:szCs w:val="16"/>
              </w:rPr>
              <w:t>0</w:t>
            </w:r>
            <w:r w:rsidR="00940028">
              <w:rPr>
                <w:b/>
                <w:bCs/>
                <w:sz w:val="16"/>
                <w:szCs w:val="16"/>
              </w:rPr>
              <w:t xml:space="preserve"> + 40</w:t>
            </w:r>
            <w:bookmarkStart w:id="0" w:name="_GoBack"/>
            <w:bookmarkEnd w:id="0"/>
            <w:r w:rsidR="00E04616">
              <w:rPr>
                <w:b/>
                <w:bCs/>
                <w:sz w:val="16"/>
                <w:szCs w:val="16"/>
              </w:rPr>
              <w:t xml:space="preserve"> </w:t>
            </w:r>
            <w:r>
              <w:rPr>
                <w:b/>
                <w:bCs/>
                <w:sz w:val="16"/>
                <w:szCs w:val="16"/>
              </w:rPr>
              <w:t>dk</w:t>
            </w:r>
          </w:p>
        </w:tc>
      </w:tr>
      <w:tr w:rsidR="006E7D80" w:rsidRPr="009246A0" w:rsidTr="00281A57">
        <w:tc>
          <w:tcPr>
            <w:tcW w:w="3060" w:type="dxa"/>
            <w:vAlign w:val="center"/>
          </w:tcPr>
          <w:p w:rsidR="006E7D80" w:rsidRPr="009246A0" w:rsidRDefault="00220CFD" w:rsidP="00AC4B1C">
            <w:pPr>
              <w:spacing w:before="20" w:after="20"/>
              <w:rPr>
                <w:b/>
                <w:sz w:val="16"/>
                <w:szCs w:val="16"/>
              </w:rPr>
            </w:pPr>
            <w:r>
              <w:rPr>
                <w:b/>
                <w:sz w:val="16"/>
                <w:szCs w:val="16"/>
              </w:rPr>
              <w:t>Öğrenme alanı</w:t>
            </w:r>
          </w:p>
        </w:tc>
        <w:tc>
          <w:tcPr>
            <w:tcW w:w="7393" w:type="dxa"/>
            <w:gridSpan w:val="3"/>
          </w:tcPr>
          <w:p w:rsidR="006E7D80" w:rsidRPr="009246A0" w:rsidRDefault="00F575C9" w:rsidP="006E7D80">
            <w:pPr>
              <w:spacing w:before="20" w:after="20"/>
              <w:jc w:val="both"/>
              <w:rPr>
                <w:bCs/>
                <w:sz w:val="16"/>
                <w:szCs w:val="16"/>
              </w:rPr>
            </w:pPr>
            <w:r>
              <w:rPr>
                <w:bCs/>
                <w:sz w:val="16"/>
                <w:szCs w:val="16"/>
              </w:rPr>
              <w:t>A</w:t>
            </w:r>
            <w:r w:rsidR="005D2D4E">
              <w:rPr>
                <w:bCs/>
                <w:sz w:val="16"/>
                <w:szCs w:val="16"/>
              </w:rPr>
              <w:t>)</w:t>
            </w:r>
            <w:r w:rsidR="00E04616">
              <w:rPr>
                <w:bCs/>
                <w:sz w:val="16"/>
                <w:szCs w:val="16"/>
              </w:rPr>
              <w:t xml:space="preserve"> </w:t>
            </w:r>
            <w:r>
              <w:rPr>
                <w:bCs/>
                <w:sz w:val="16"/>
                <w:szCs w:val="16"/>
              </w:rPr>
              <w:t>Doğal Sistemler</w:t>
            </w:r>
          </w:p>
        </w:tc>
      </w:tr>
      <w:tr w:rsidR="00867C9F" w:rsidRPr="009246A0" w:rsidTr="00281A57">
        <w:tc>
          <w:tcPr>
            <w:tcW w:w="3060" w:type="dxa"/>
            <w:tcBorders>
              <w:bottom w:val="single" w:sz="4" w:space="0" w:color="auto"/>
            </w:tcBorders>
            <w:vAlign w:val="center"/>
          </w:tcPr>
          <w:p w:rsidR="00867C9F" w:rsidRPr="009246A0" w:rsidRDefault="00867C9F" w:rsidP="00AC4B1C">
            <w:pPr>
              <w:spacing w:before="20" w:after="20"/>
              <w:rPr>
                <w:b/>
                <w:sz w:val="16"/>
                <w:szCs w:val="16"/>
              </w:rPr>
            </w:pPr>
            <w:r w:rsidRPr="009246A0">
              <w:rPr>
                <w:b/>
                <w:sz w:val="16"/>
                <w:szCs w:val="16"/>
              </w:rPr>
              <w:t>Konu</w:t>
            </w:r>
          </w:p>
        </w:tc>
        <w:tc>
          <w:tcPr>
            <w:tcW w:w="7393" w:type="dxa"/>
            <w:gridSpan w:val="3"/>
            <w:tcBorders>
              <w:bottom w:val="single" w:sz="4" w:space="0" w:color="auto"/>
            </w:tcBorders>
          </w:tcPr>
          <w:p w:rsidR="00A35428" w:rsidRPr="00E51B77" w:rsidRDefault="00E51B77" w:rsidP="007E3807">
            <w:pPr>
              <w:spacing w:before="20" w:after="20"/>
              <w:rPr>
                <w:bCs/>
                <w:sz w:val="16"/>
                <w:szCs w:val="16"/>
              </w:rPr>
            </w:pPr>
            <w:r w:rsidRPr="00E51B77">
              <w:rPr>
                <w:bCs/>
                <w:sz w:val="16"/>
                <w:szCs w:val="16"/>
              </w:rPr>
              <w:t>İklim</w:t>
            </w:r>
            <w:r w:rsidR="00241F8A">
              <w:rPr>
                <w:bCs/>
                <w:sz w:val="16"/>
                <w:szCs w:val="16"/>
              </w:rPr>
              <w:t>in Temel Elemanları-</w:t>
            </w:r>
            <w:r w:rsidR="00840188">
              <w:rPr>
                <w:bCs/>
                <w:sz w:val="16"/>
                <w:szCs w:val="16"/>
              </w:rPr>
              <w:t xml:space="preserve"> </w:t>
            </w:r>
            <w:r w:rsidR="0044525A">
              <w:rPr>
                <w:bCs/>
                <w:sz w:val="16"/>
                <w:szCs w:val="16"/>
              </w:rPr>
              <w:t>Sıcaklık</w:t>
            </w:r>
          </w:p>
        </w:tc>
      </w:tr>
      <w:tr w:rsidR="00867C9F" w:rsidRPr="009246A0" w:rsidTr="00281A57">
        <w:tc>
          <w:tcPr>
            <w:tcW w:w="3060" w:type="dxa"/>
            <w:tcBorders>
              <w:top w:val="single" w:sz="4" w:space="0" w:color="auto"/>
              <w:left w:val="nil"/>
              <w:bottom w:val="single" w:sz="4" w:space="0" w:color="auto"/>
              <w:right w:val="nil"/>
            </w:tcBorders>
          </w:tcPr>
          <w:p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393" w:type="dxa"/>
            <w:gridSpan w:val="3"/>
            <w:tcBorders>
              <w:top w:val="single" w:sz="4" w:space="0" w:color="auto"/>
              <w:left w:val="nil"/>
              <w:bottom w:val="single" w:sz="4" w:space="0" w:color="auto"/>
              <w:right w:val="nil"/>
            </w:tcBorders>
          </w:tcPr>
          <w:p w:rsidR="00867C9F" w:rsidRPr="009246A0" w:rsidRDefault="00AF11E0" w:rsidP="00867C9F">
            <w:pPr>
              <w:spacing w:before="20" w:after="20"/>
              <w:jc w:val="both"/>
              <w:rPr>
                <w:sz w:val="16"/>
                <w:szCs w:val="16"/>
              </w:rPr>
            </w:pPr>
            <w:r>
              <w:rPr>
                <w:sz w:val="16"/>
                <w:szCs w:val="16"/>
              </w:rPr>
              <w:t xml:space="preserve">                                                                                                                                               </w:t>
            </w:r>
          </w:p>
        </w:tc>
      </w:tr>
      <w:tr w:rsidR="00867C9F" w:rsidRPr="009246A0" w:rsidTr="00281A57">
        <w:tc>
          <w:tcPr>
            <w:tcW w:w="3060" w:type="dxa"/>
            <w:tcBorders>
              <w:top w:val="single" w:sz="4" w:space="0" w:color="auto"/>
            </w:tcBorders>
            <w:vAlign w:val="center"/>
          </w:tcPr>
          <w:p w:rsidR="00AC4B1C" w:rsidRPr="009246A0" w:rsidRDefault="00867C9F" w:rsidP="00AC4B1C">
            <w:pPr>
              <w:spacing w:before="20" w:after="20"/>
              <w:rPr>
                <w:b/>
                <w:sz w:val="16"/>
                <w:szCs w:val="16"/>
              </w:rPr>
            </w:pPr>
            <w:r w:rsidRPr="009246A0">
              <w:rPr>
                <w:b/>
                <w:sz w:val="16"/>
                <w:szCs w:val="16"/>
              </w:rPr>
              <w:t>Öğrenci Kazanımları</w:t>
            </w:r>
          </w:p>
          <w:p w:rsidR="00867C9F" w:rsidRPr="009246A0" w:rsidRDefault="00867C9F" w:rsidP="00AC4B1C">
            <w:pPr>
              <w:spacing w:before="20" w:after="20"/>
              <w:rPr>
                <w:b/>
                <w:sz w:val="16"/>
                <w:szCs w:val="16"/>
              </w:rPr>
            </w:pPr>
            <w:r w:rsidRPr="009246A0">
              <w:rPr>
                <w:b/>
                <w:sz w:val="16"/>
                <w:szCs w:val="16"/>
              </w:rPr>
              <w:t>/Hedef ve Davranışlar</w:t>
            </w:r>
          </w:p>
        </w:tc>
        <w:tc>
          <w:tcPr>
            <w:tcW w:w="7393" w:type="dxa"/>
            <w:gridSpan w:val="3"/>
            <w:tcBorders>
              <w:top w:val="single" w:sz="4" w:space="0" w:color="auto"/>
            </w:tcBorders>
          </w:tcPr>
          <w:p w:rsidR="00A35428" w:rsidRPr="00241F8A" w:rsidRDefault="00E04616" w:rsidP="00EB69C0">
            <w:pPr>
              <w:rPr>
                <w:sz w:val="16"/>
                <w:szCs w:val="16"/>
              </w:rPr>
            </w:pPr>
            <w:r w:rsidRPr="00E04616">
              <w:rPr>
                <w:sz w:val="16"/>
                <w:szCs w:val="16"/>
              </w:rPr>
              <w:t>9.1.11. İklim elemanlarının oluşumunu ve dağılışını açıklar.</w:t>
            </w:r>
          </w:p>
        </w:tc>
      </w:tr>
      <w:tr w:rsidR="00867C9F" w:rsidRPr="009246A0" w:rsidTr="00281A57">
        <w:tc>
          <w:tcPr>
            <w:tcW w:w="3060" w:type="dxa"/>
            <w:vAlign w:val="center"/>
          </w:tcPr>
          <w:p w:rsidR="00867C9F" w:rsidRPr="009246A0" w:rsidRDefault="00E04616" w:rsidP="00AC4B1C">
            <w:pPr>
              <w:spacing w:before="20" w:after="20"/>
              <w:rPr>
                <w:b/>
                <w:sz w:val="16"/>
                <w:szCs w:val="16"/>
              </w:rPr>
            </w:pPr>
            <w:r w:rsidRPr="00E04616">
              <w:rPr>
                <w:b/>
                <w:sz w:val="16"/>
                <w:szCs w:val="16"/>
              </w:rPr>
              <w:t>Coğrafi Beceriler</w:t>
            </w:r>
          </w:p>
        </w:tc>
        <w:tc>
          <w:tcPr>
            <w:tcW w:w="7393" w:type="dxa"/>
            <w:gridSpan w:val="3"/>
          </w:tcPr>
          <w:p w:rsidR="00A103EB" w:rsidRPr="009246A0" w:rsidRDefault="00E04616" w:rsidP="0040707E">
            <w:pPr>
              <w:spacing w:before="20" w:after="20"/>
              <w:jc w:val="both"/>
              <w:rPr>
                <w:bCs/>
                <w:sz w:val="16"/>
                <w:szCs w:val="16"/>
              </w:rPr>
            </w:pPr>
            <w:r w:rsidRPr="00E04616">
              <w:rPr>
                <w:bCs/>
                <w:sz w:val="16"/>
                <w:szCs w:val="16"/>
              </w:rPr>
              <w:t>Kanıt Kullanma,</w:t>
            </w:r>
            <w:r>
              <w:rPr>
                <w:bCs/>
                <w:sz w:val="16"/>
                <w:szCs w:val="16"/>
              </w:rPr>
              <w:t xml:space="preserve"> </w:t>
            </w:r>
            <w:r w:rsidRPr="00E04616">
              <w:rPr>
                <w:bCs/>
                <w:sz w:val="16"/>
                <w:szCs w:val="16"/>
              </w:rPr>
              <w:t>Tablo, Grafik, Diyagram Hazırlama ve Yorumlama</w:t>
            </w:r>
          </w:p>
        </w:tc>
      </w:tr>
      <w:tr w:rsidR="00867C9F" w:rsidRPr="009246A0" w:rsidTr="00281A57">
        <w:tc>
          <w:tcPr>
            <w:tcW w:w="3060" w:type="dxa"/>
            <w:vAlign w:val="center"/>
          </w:tcPr>
          <w:p w:rsidR="00867C9F" w:rsidRPr="009246A0" w:rsidRDefault="00867C9F" w:rsidP="00AC4B1C">
            <w:pPr>
              <w:spacing w:before="20" w:after="20"/>
              <w:rPr>
                <w:b/>
                <w:sz w:val="16"/>
                <w:szCs w:val="16"/>
              </w:rPr>
            </w:pPr>
            <w:r w:rsidRPr="009246A0">
              <w:rPr>
                <w:b/>
                <w:sz w:val="16"/>
                <w:szCs w:val="16"/>
              </w:rPr>
              <w:t>Güvenlik Önlemleri (Varsa):</w:t>
            </w:r>
          </w:p>
        </w:tc>
        <w:tc>
          <w:tcPr>
            <w:tcW w:w="7393" w:type="dxa"/>
            <w:gridSpan w:val="3"/>
          </w:tcPr>
          <w:p w:rsidR="00867C9F" w:rsidRPr="009246A0" w:rsidRDefault="006C5D95" w:rsidP="00867C9F">
            <w:pPr>
              <w:spacing w:before="20" w:after="20"/>
              <w:jc w:val="both"/>
              <w:rPr>
                <w:bCs/>
                <w:sz w:val="16"/>
                <w:szCs w:val="16"/>
              </w:rPr>
            </w:pPr>
            <w:r w:rsidRPr="009246A0">
              <w:rPr>
                <w:bCs/>
                <w:sz w:val="16"/>
                <w:szCs w:val="16"/>
              </w:rPr>
              <w:t>---</w:t>
            </w:r>
          </w:p>
        </w:tc>
      </w:tr>
      <w:tr w:rsidR="00867C9F" w:rsidRPr="009246A0" w:rsidTr="00281A57">
        <w:tc>
          <w:tcPr>
            <w:tcW w:w="3060" w:type="dxa"/>
            <w:vAlign w:val="center"/>
          </w:tcPr>
          <w:p w:rsidR="00867C9F" w:rsidRPr="009246A0" w:rsidRDefault="00867C9F" w:rsidP="00AC4B1C">
            <w:pPr>
              <w:spacing w:before="20" w:after="20"/>
              <w:rPr>
                <w:b/>
                <w:sz w:val="16"/>
                <w:szCs w:val="16"/>
              </w:rPr>
            </w:pPr>
            <w:r w:rsidRPr="009246A0">
              <w:rPr>
                <w:b/>
                <w:sz w:val="16"/>
                <w:szCs w:val="16"/>
              </w:rPr>
              <w:t>Öğretme-Öğrenme-Yöntem ve Teknikleri</w:t>
            </w:r>
          </w:p>
        </w:tc>
        <w:tc>
          <w:tcPr>
            <w:tcW w:w="7393" w:type="dxa"/>
            <w:gridSpan w:val="3"/>
          </w:tcPr>
          <w:p w:rsidR="00A35428" w:rsidRPr="00241F8A" w:rsidRDefault="00E04616" w:rsidP="00F72E7C">
            <w:pPr>
              <w:spacing w:before="20" w:after="20"/>
              <w:rPr>
                <w:bCs/>
                <w:sz w:val="16"/>
                <w:szCs w:val="16"/>
              </w:rPr>
            </w:pPr>
            <w:r w:rsidRPr="00E04616">
              <w:rPr>
                <w:bCs/>
                <w:sz w:val="16"/>
                <w:szCs w:val="16"/>
              </w:rPr>
              <w:t>İklim elemanlarına ait temel kavramlara ve iklim elamanlarını etkileyen faktörlere yer verilir. İklim elemanlarının günlük hayata etkilerine örnekler üzerinden yer verilir. Yaşanılan yerdeki iklim elemanlarına ait verilerden yararlanılarak tablo ve grafikler çizilir ve günlük hayatla ilişkilendirilir.</w:t>
            </w:r>
          </w:p>
        </w:tc>
      </w:tr>
      <w:tr w:rsidR="00AB0813" w:rsidRPr="009246A0" w:rsidTr="00281A57">
        <w:trPr>
          <w:trHeight w:val="843"/>
        </w:trPr>
        <w:tc>
          <w:tcPr>
            <w:tcW w:w="3060" w:type="dxa"/>
            <w:vAlign w:val="center"/>
          </w:tcPr>
          <w:p w:rsidR="00AB0813" w:rsidRPr="009246A0" w:rsidRDefault="00AB0813" w:rsidP="00AC4B1C">
            <w:pPr>
              <w:spacing w:before="20" w:after="20"/>
              <w:rPr>
                <w:b/>
                <w:sz w:val="16"/>
                <w:szCs w:val="16"/>
              </w:rPr>
            </w:pPr>
            <w:r w:rsidRPr="009246A0">
              <w:rPr>
                <w:b/>
                <w:sz w:val="16"/>
                <w:szCs w:val="16"/>
              </w:rPr>
              <w:t>Kullanılan Eğitim Teknolojileri-Araç, Gereçler ve Kaynakça</w:t>
            </w:r>
          </w:p>
          <w:p w:rsidR="00AB0813" w:rsidRPr="009246A0" w:rsidRDefault="00AB0813" w:rsidP="00AC4B1C">
            <w:pPr>
              <w:spacing w:before="20" w:after="20"/>
              <w:rPr>
                <w:b/>
                <w:sz w:val="16"/>
                <w:szCs w:val="16"/>
              </w:rPr>
            </w:pPr>
            <w:r w:rsidRPr="009246A0">
              <w:rPr>
                <w:b/>
                <w:sz w:val="16"/>
                <w:szCs w:val="16"/>
              </w:rPr>
              <w:t>* Öğretmen</w:t>
            </w:r>
          </w:p>
          <w:p w:rsidR="00AB0813" w:rsidRPr="009246A0" w:rsidRDefault="00AB0813" w:rsidP="00AC4B1C">
            <w:pPr>
              <w:spacing w:before="20" w:after="20"/>
              <w:rPr>
                <w:b/>
                <w:sz w:val="16"/>
                <w:szCs w:val="16"/>
              </w:rPr>
            </w:pPr>
            <w:r w:rsidRPr="009246A0">
              <w:rPr>
                <w:b/>
                <w:sz w:val="16"/>
                <w:szCs w:val="16"/>
              </w:rPr>
              <w:t>* Öğrenci</w:t>
            </w:r>
          </w:p>
        </w:tc>
        <w:tc>
          <w:tcPr>
            <w:tcW w:w="7393" w:type="dxa"/>
            <w:gridSpan w:val="3"/>
          </w:tcPr>
          <w:p w:rsidR="006E0876" w:rsidRPr="009246A0" w:rsidRDefault="00E04616" w:rsidP="00AB0813">
            <w:pPr>
              <w:spacing w:before="20" w:after="20"/>
              <w:jc w:val="both"/>
              <w:rPr>
                <w:bCs/>
                <w:sz w:val="16"/>
                <w:szCs w:val="16"/>
              </w:rPr>
            </w:pPr>
            <w:r w:rsidRPr="00E04616">
              <w:rPr>
                <w:bCs/>
                <w:sz w:val="16"/>
                <w:szCs w:val="16"/>
              </w:rPr>
              <w:t>Ders kitabı ve yardımcı kitaplar, Etkileşimli tahta, EBA Ders materyalleri, bilgisayar, animasyon ve videolar, haritalar, yeryüzüne ait uydu görüntüleri, grafik, resim ve şekiller. Hava tahmin bültenleri, İnternet</w:t>
            </w:r>
          </w:p>
        </w:tc>
      </w:tr>
      <w:tr w:rsidR="00281A57" w:rsidRPr="009246A0" w:rsidTr="00281A57">
        <w:trPr>
          <w:trHeight w:val="306"/>
        </w:trPr>
        <w:tc>
          <w:tcPr>
            <w:tcW w:w="10453" w:type="dxa"/>
            <w:gridSpan w:val="4"/>
            <w:tcBorders>
              <w:bottom w:val="single" w:sz="4" w:space="0" w:color="auto"/>
            </w:tcBorders>
          </w:tcPr>
          <w:p w:rsidR="00281A57" w:rsidRPr="009246A0" w:rsidRDefault="00281A57" w:rsidP="00281A57">
            <w:pPr>
              <w:spacing w:before="20" w:after="20" w:line="360" w:lineRule="auto"/>
              <w:jc w:val="center"/>
              <w:rPr>
                <w:b/>
                <w:sz w:val="16"/>
                <w:szCs w:val="16"/>
              </w:rPr>
            </w:pPr>
            <w:r w:rsidRPr="009246A0">
              <w:rPr>
                <w:b/>
                <w:bCs/>
                <w:sz w:val="16"/>
                <w:szCs w:val="16"/>
              </w:rPr>
              <w:t>Öğretme-Öğrenme Etkinlikleri</w:t>
            </w:r>
          </w:p>
        </w:tc>
      </w:tr>
      <w:tr w:rsidR="00F40363" w:rsidRPr="009246A0" w:rsidTr="00281A57">
        <w:trPr>
          <w:trHeight w:val="70"/>
        </w:trPr>
        <w:tc>
          <w:tcPr>
            <w:tcW w:w="10453" w:type="dxa"/>
            <w:gridSpan w:val="4"/>
            <w:tcBorders>
              <w:bottom w:val="single" w:sz="4" w:space="0" w:color="auto"/>
            </w:tcBorders>
          </w:tcPr>
          <w:p w:rsidR="00840188" w:rsidRDefault="00840188" w:rsidP="009249E7">
            <w:pPr>
              <w:jc w:val="center"/>
              <w:rPr>
                <w:b/>
                <w:color w:val="FF0000"/>
                <w:sz w:val="16"/>
                <w:szCs w:val="16"/>
                <w:u w:val="single"/>
              </w:rPr>
            </w:pPr>
            <w:bookmarkStart w:id="1" w:name="U6K2"/>
            <w:bookmarkEnd w:id="1"/>
          </w:p>
          <w:p w:rsidR="00E90B2C" w:rsidRDefault="009249E7" w:rsidP="009249E7">
            <w:pPr>
              <w:jc w:val="center"/>
              <w:rPr>
                <w:b/>
                <w:color w:val="FF0000"/>
                <w:sz w:val="16"/>
                <w:szCs w:val="16"/>
                <w:u w:val="single"/>
              </w:rPr>
            </w:pPr>
            <w:r w:rsidRPr="009249E7">
              <w:rPr>
                <w:b/>
                <w:color w:val="FF0000"/>
                <w:sz w:val="16"/>
                <w:szCs w:val="16"/>
                <w:u w:val="single"/>
              </w:rPr>
              <w:t>İKLİM</w:t>
            </w:r>
            <w:r w:rsidR="00F67F4E">
              <w:rPr>
                <w:b/>
                <w:color w:val="FF0000"/>
                <w:sz w:val="16"/>
                <w:szCs w:val="16"/>
                <w:u w:val="single"/>
              </w:rPr>
              <w:t>İN TEMEL ELEMANLARI:</w:t>
            </w:r>
            <w:r w:rsidR="00840188">
              <w:rPr>
                <w:b/>
                <w:color w:val="FF0000"/>
                <w:sz w:val="16"/>
                <w:szCs w:val="16"/>
                <w:u w:val="single"/>
              </w:rPr>
              <w:t xml:space="preserve"> </w:t>
            </w:r>
            <w:r w:rsidR="0044525A">
              <w:rPr>
                <w:b/>
                <w:color w:val="FF0000"/>
                <w:sz w:val="16"/>
                <w:szCs w:val="16"/>
                <w:u w:val="single"/>
              </w:rPr>
              <w:t>SICAKLIK</w:t>
            </w:r>
          </w:p>
          <w:p w:rsidR="00840188" w:rsidRDefault="002D3729" w:rsidP="002D3729">
            <w:pPr>
              <w:autoSpaceDE w:val="0"/>
              <w:autoSpaceDN w:val="0"/>
              <w:adjustRightInd w:val="0"/>
              <w:jc w:val="both"/>
              <w:rPr>
                <w:noProof w:val="0"/>
                <w:sz w:val="16"/>
                <w:szCs w:val="16"/>
                <w:lang w:eastAsia="tr-TR"/>
              </w:rPr>
            </w:pPr>
            <w:r w:rsidRPr="002D3729">
              <w:rPr>
                <w:noProof w:val="0"/>
                <w:sz w:val="16"/>
                <w:szCs w:val="16"/>
                <w:lang w:eastAsia="tr-TR"/>
              </w:rPr>
              <w:t>Yeryüzünde ve atmosferde oluşan bütün birçok doğal olayın, özellikle de atmosfer olaylarının temel</w:t>
            </w:r>
            <w:r>
              <w:rPr>
                <w:noProof w:val="0"/>
                <w:sz w:val="16"/>
                <w:szCs w:val="16"/>
                <w:lang w:eastAsia="tr-TR"/>
              </w:rPr>
              <w:t xml:space="preserve"> </w:t>
            </w:r>
            <w:r w:rsidRPr="002D3729">
              <w:rPr>
                <w:noProof w:val="0"/>
                <w:sz w:val="16"/>
                <w:szCs w:val="16"/>
                <w:lang w:eastAsia="tr-TR"/>
              </w:rPr>
              <w:t>nedeni ıs ve sıcaklıktır. İklimin diğer elemanları olan basınç, rüzgâr, nem ve yağış da sıcaklığa bağlı</w:t>
            </w:r>
            <w:r>
              <w:rPr>
                <w:noProof w:val="0"/>
                <w:sz w:val="16"/>
                <w:szCs w:val="16"/>
                <w:lang w:eastAsia="tr-TR"/>
              </w:rPr>
              <w:t xml:space="preserve"> </w:t>
            </w:r>
            <w:r w:rsidRPr="002D3729">
              <w:rPr>
                <w:noProof w:val="0"/>
                <w:sz w:val="16"/>
                <w:szCs w:val="16"/>
                <w:lang w:eastAsia="tr-TR"/>
              </w:rPr>
              <w:t xml:space="preserve">olarak </w:t>
            </w:r>
            <w:r w:rsidR="00816FA9" w:rsidRPr="002D3729">
              <w:rPr>
                <w:noProof w:val="0"/>
                <w:sz w:val="16"/>
                <w:szCs w:val="16"/>
                <w:lang w:eastAsia="tr-TR"/>
              </w:rPr>
              <w:t>oluşur. Sıcaklık</w:t>
            </w:r>
            <w:r w:rsidRPr="002D3729">
              <w:rPr>
                <w:noProof w:val="0"/>
                <w:sz w:val="16"/>
                <w:szCs w:val="16"/>
                <w:lang w:eastAsia="tr-TR"/>
              </w:rPr>
              <w:t xml:space="preserve"> konusu işlenirken ısı kavramı karşımıza çıkar. Isı ile sıcaklık, çoğu zaman aynı anlamda kullanılan,</w:t>
            </w:r>
            <w:r>
              <w:rPr>
                <w:noProof w:val="0"/>
                <w:sz w:val="16"/>
                <w:szCs w:val="16"/>
                <w:lang w:eastAsia="tr-TR"/>
              </w:rPr>
              <w:t xml:space="preserve"> </w:t>
            </w:r>
            <w:r w:rsidRPr="002D3729">
              <w:rPr>
                <w:noProof w:val="0"/>
                <w:sz w:val="16"/>
                <w:szCs w:val="16"/>
                <w:lang w:eastAsia="tr-TR"/>
              </w:rPr>
              <w:t>ancak birbirinden farklı olan kavramlardır.</w:t>
            </w:r>
            <w:r w:rsidR="00BF5896">
              <w:rPr>
                <w:noProof w:val="0"/>
                <w:sz w:val="16"/>
                <w:szCs w:val="16"/>
                <w:lang w:eastAsia="tr-TR"/>
              </w:rPr>
              <w:t xml:space="preserve"> </w:t>
            </w:r>
            <w:r w:rsidRPr="002D3729">
              <w:rPr>
                <w:noProof w:val="0"/>
                <w:sz w:val="16"/>
                <w:szCs w:val="16"/>
                <w:lang w:eastAsia="tr-TR"/>
              </w:rPr>
              <w:t xml:space="preserve">Isı, bütün cisimlerde mevcut olan potansiyel enerjiyi ifade eder. Sıcaklık ise bu enerjinin dışa </w:t>
            </w:r>
            <w:r w:rsidR="00816FA9" w:rsidRPr="002D3729">
              <w:rPr>
                <w:noProof w:val="0"/>
                <w:sz w:val="16"/>
                <w:szCs w:val="16"/>
                <w:lang w:eastAsia="tr-TR"/>
              </w:rPr>
              <w:t>yansımasıdır. Sıcaklık</w:t>
            </w:r>
            <w:r w:rsidRPr="002D3729">
              <w:rPr>
                <w:noProof w:val="0"/>
                <w:sz w:val="16"/>
                <w:szCs w:val="16"/>
                <w:lang w:eastAsia="tr-TR"/>
              </w:rPr>
              <w:t>, termometreyle ölçülür ve derece celcius (derece selsius: °C) olarak ifade edilir. Dünya</w:t>
            </w:r>
            <w:r>
              <w:rPr>
                <w:noProof w:val="0"/>
                <w:sz w:val="16"/>
                <w:szCs w:val="16"/>
                <w:lang w:eastAsia="tr-TR"/>
              </w:rPr>
              <w:t xml:space="preserve"> </w:t>
            </w:r>
            <w:r w:rsidRPr="002D3729">
              <w:rPr>
                <w:noProof w:val="0"/>
                <w:sz w:val="16"/>
                <w:szCs w:val="16"/>
                <w:lang w:eastAsia="tr-TR"/>
              </w:rPr>
              <w:t>ve güneş sistemindeki diğer gök cisimlerinin sıcaklık ve ışık kaynağı Güneş’tir. Dünya, Güneş’ten aldığı</w:t>
            </w:r>
            <w:r>
              <w:rPr>
                <w:noProof w:val="0"/>
                <w:sz w:val="16"/>
                <w:szCs w:val="16"/>
                <w:lang w:eastAsia="tr-TR"/>
              </w:rPr>
              <w:t xml:space="preserve"> </w:t>
            </w:r>
            <w:r w:rsidRPr="002D3729">
              <w:rPr>
                <w:noProof w:val="0"/>
                <w:sz w:val="16"/>
                <w:szCs w:val="16"/>
                <w:lang w:eastAsia="tr-TR"/>
              </w:rPr>
              <w:t>enerjiyle ısınır, fakat bu enerjinin tamamını kullanmaz; alınan enerjinin önemli bir kısmı kaybolur.</w:t>
            </w:r>
            <w:r>
              <w:rPr>
                <w:noProof w:val="0"/>
                <w:sz w:val="16"/>
                <w:szCs w:val="16"/>
                <w:lang w:eastAsia="tr-TR"/>
              </w:rPr>
              <w:t xml:space="preserve"> </w:t>
            </w:r>
            <w:r w:rsidRPr="002D3729">
              <w:rPr>
                <w:noProof w:val="0"/>
                <w:sz w:val="16"/>
                <w:szCs w:val="16"/>
                <w:lang w:eastAsia="tr-TR"/>
              </w:rPr>
              <w:t>Yerküre’nin şekline ve yerel şartlara bağlı olarak sıcaklık her yerde aynı değildir. Bu nedenle farklı</w:t>
            </w:r>
            <w:r>
              <w:rPr>
                <w:noProof w:val="0"/>
                <w:sz w:val="16"/>
                <w:szCs w:val="16"/>
                <w:lang w:eastAsia="tr-TR"/>
              </w:rPr>
              <w:t xml:space="preserve"> </w:t>
            </w:r>
            <w:r w:rsidRPr="002D3729">
              <w:rPr>
                <w:noProof w:val="0"/>
                <w:sz w:val="16"/>
                <w:szCs w:val="16"/>
                <w:lang w:eastAsia="tr-TR"/>
              </w:rPr>
              <w:t>sıcaklık değerleri ve sıcaklık kuşakları oluşur.</w:t>
            </w:r>
          </w:p>
          <w:p w:rsidR="00BF5896" w:rsidRDefault="00BF5896" w:rsidP="002D3729">
            <w:pPr>
              <w:autoSpaceDE w:val="0"/>
              <w:autoSpaceDN w:val="0"/>
              <w:adjustRightInd w:val="0"/>
              <w:jc w:val="both"/>
              <w:rPr>
                <w:noProof w:val="0"/>
                <w:sz w:val="16"/>
                <w:szCs w:val="16"/>
                <w:lang w:eastAsia="tr-TR"/>
              </w:rPr>
            </w:pPr>
          </w:p>
          <w:p w:rsidR="00BF5896" w:rsidRPr="00BF5896" w:rsidRDefault="00BF5896" w:rsidP="00BF5896">
            <w:pPr>
              <w:autoSpaceDE w:val="0"/>
              <w:autoSpaceDN w:val="0"/>
              <w:adjustRightInd w:val="0"/>
              <w:jc w:val="both"/>
              <w:rPr>
                <w:b/>
                <w:noProof w:val="0"/>
                <w:color w:val="FF0000"/>
                <w:sz w:val="16"/>
                <w:szCs w:val="16"/>
                <w:u w:val="single"/>
                <w:lang w:eastAsia="tr-TR"/>
              </w:rPr>
            </w:pPr>
            <w:r w:rsidRPr="00BF5896">
              <w:rPr>
                <w:b/>
                <w:noProof w:val="0"/>
                <w:color w:val="FF0000"/>
                <w:sz w:val="16"/>
                <w:szCs w:val="16"/>
                <w:u w:val="single"/>
                <w:lang w:eastAsia="tr-TR"/>
              </w:rPr>
              <w:t>SICAKLIK DAĞILIŞINI ETKİLEYEN</w:t>
            </w:r>
            <w:r>
              <w:rPr>
                <w:b/>
                <w:noProof w:val="0"/>
                <w:color w:val="FF0000"/>
                <w:sz w:val="16"/>
                <w:szCs w:val="16"/>
                <w:u w:val="single"/>
                <w:lang w:eastAsia="tr-TR"/>
              </w:rPr>
              <w:t xml:space="preserve"> FAKTÖRLER </w:t>
            </w:r>
          </w:p>
          <w:p w:rsidR="00BF5896" w:rsidRPr="00BF5896" w:rsidRDefault="00BF5896" w:rsidP="00BF5896">
            <w:pPr>
              <w:autoSpaceDE w:val="0"/>
              <w:autoSpaceDN w:val="0"/>
              <w:adjustRightInd w:val="0"/>
              <w:jc w:val="both"/>
              <w:rPr>
                <w:b/>
                <w:i/>
                <w:noProof w:val="0"/>
                <w:color w:val="000000"/>
                <w:sz w:val="16"/>
                <w:szCs w:val="16"/>
                <w:u w:val="single"/>
                <w:lang w:eastAsia="tr-TR"/>
              </w:rPr>
            </w:pPr>
            <w:r w:rsidRPr="00BF5896">
              <w:rPr>
                <w:b/>
                <w:i/>
                <w:noProof w:val="0"/>
                <w:color w:val="000000"/>
                <w:sz w:val="16"/>
                <w:szCs w:val="16"/>
                <w:u w:val="single"/>
                <w:lang w:eastAsia="tr-TR"/>
              </w:rPr>
              <w:t>1. Güneş ışınlarının yeryüzüne düşme açısı</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Yeryüzünde sıcaklık dağılışını etkileyen en önemli faktördür. Güneş ışınları bir yere ne kadar dik düşerse, orası o kadar fazla ısınır. Düşme açısı küçüldükçe ısınma azalır. Düşme açısın</w:t>
            </w:r>
            <w:r w:rsidR="00816FA9">
              <w:rPr>
                <w:noProof w:val="0"/>
                <w:sz w:val="16"/>
                <w:szCs w:val="16"/>
                <w:lang w:eastAsia="tr-TR"/>
              </w:rPr>
              <w:t>ı belirleyen etkenler şunlardır:</w:t>
            </w:r>
          </w:p>
          <w:p w:rsidR="00BF5896" w:rsidRDefault="00BF5896" w:rsidP="00BF5896">
            <w:pPr>
              <w:autoSpaceDE w:val="0"/>
              <w:autoSpaceDN w:val="0"/>
              <w:adjustRightInd w:val="0"/>
              <w:jc w:val="both"/>
              <w:rPr>
                <w:noProof w:val="0"/>
                <w:sz w:val="16"/>
                <w:szCs w:val="16"/>
                <w:lang w:eastAsia="tr-TR"/>
              </w:rPr>
            </w:pPr>
            <w:r w:rsidRPr="00BF5896">
              <w:rPr>
                <w:b/>
                <w:noProof w:val="0"/>
                <w:color w:val="FF0000"/>
                <w:sz w:val="16"/>
                <w:szCs w:val="16"/>
                <w:u w:val="single"/>
                <w:lang w:eastAsia="tr-TR"/>
              </w:rPr>
              <w:t>a. Dünya’nın şekli ve enlem:</w:t>
            </w:r>
            <w:r w:rsidRPr="00BF5896">
              <w:rPr>
                <w:noProof w:val="0"/>
                <w:sz w:val="16"/>
                <w:szCs w:val="16"/>
                <w:lang w:eastAsia="tr-TR"/>
              </w:rPr>
              <w:t xml:space="preserve"> </w:t>
            </w:r>
          </w:p>
          <w:p w:rsidR="00816FA9" w:rsidRPr="00816FA9" w:rsidRDefault="00BF5896" w:rsidP="00816FA9">
            <w:pPr>
              <w:autoSpaceDE w:val="0"/>
              <w:autoSpaceDN w:val="0"/>
              <w:adjustRightInd w:val="0"/>
              <w:jc w:val="both"/>
              <w:rPr>
                <w:noProof w:val="0"/>
                <w:sz w:val="16"/>
                <w:szCs w:val="16"/>
                <w:lang w:eastAsia="tr-TR"/>
              </w:rPr>
            </w:pPr>
            <w:r w:rsidRPr="00BF5896">
              <w:rPr>
                <w:noProof w:val="0"/>
                <w:sz w:val="16"/>
                <w:szCs w:val="16"/>
                <w:lang w:eastAsia="tr-TR"/>
              </w:rPr>
              <w:t>Dünya’nın şekline bağlı olarak, Ekvator’dan kutuplara doğru gidildikçe güneş ışınlarının yere düşme açıları küçülür. Bunun sonucunda da Ekvator’dan kutuplara gidildikçe sıcaklık azalır.</w:t>
            </w:r>
          </w:p>
          <w:p w:rsidR="000D55A1" w:rsidRPr="00BF5896" w:rsidRDefault="00816FA9" w:rsidP="000D55A1">
            <w:pPr>
              <w:autoSpaceDE w:val="0"/>
              <w:autoSpaceDN w:val="0"/>
              <w:adjustRightInd w:val="0"/>
              <w:jc w:val="center"/>
              <w:rPr>
                <w:noProof w:val="0"/>
                <w:sz w:val="16"/>
                <w:szCs w:val="16"/>
                <w:lang w:eastAsia="tr-TR"/>
              </w:rPr>
            </w:pPr>
            <w:r>
              <w:object w:dxaOrig="14563" w:dyaOrig="5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135.6pt" o:ole="">
                  <v:imagedata r:id="rId5" o:title=""/>
                </v:shape>
                <o:OLEObject Type="Embed" ProgID="PBrush" ShapeID="_x0000_i1025" DrawAspect="Content" ObjectID="_1643968221" r:id="rId6"/>
              </w:object>
            </w:r>
          </w:p>
          <w:p w:rsidR="00BF5896" w:rsidRDefault="00BF5896" w:rsidP="00BF5896">
            <w:pPr>
              <w:autoSpaceDE w:val="0"/>
              <w:autoSpaceDN w:val="0"/>
              <w:adjustRightInd w:val="0"/>
              <w:jc w:val="both"/>
              <w:rPr>
                <w:noProof w:val="0"/>
                <w:sz w:val="16"/>
                <w:szCs w:val="16"/>
                <w:lang w:eastAsia="tr-TR"/>
              </w:rPr>
            </w:pPr>
            <w:r w:rsidRPr="00BF5896">
              <w:rPr>
                <w:b/>
                <w:noProof w:val="0"/>
                <w:color w:val="FF0000"/>
                <w:sz w:val="16"/>
                <w:szCs w:val="16"/>
                <w:u w:val="single"/>
                <w:lang w:eastAsia="tr-TR"/>
              </w:rPr>
              <w:t>b. Yaşanan Mevsim:</w:t>
            </w:r>
            <w:r w:rsidRPr="00BF5896">
              <w:rPr>
                <w:noProof w:val="0"/>
                <w:sz w:val="16"/>
                <w:szCs w:val="16"/>
                <w:lang w:eastAsia="tr-TR"/>
              </w:rPr>
              <w:t xml:space="preserve"> </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Dünya’nın eksen eğikliği ve yıllık hareketine bağlı olarak güneş ışınlarının düşme açısı yıl boyunca değişir. Buna göre, Kuzey Yarım Küre, yaz mevsiminde güneş ışınlarını daha dik, kışın daha eğik alır.</w:t>
            </w:r>
          </w:p>
          <w:p w:rsidR="00BF5896" w:rsidRPr="00BF5896" w:rsidRDefault="00BF5896" w:rsidP="00BF5896">
            <w:pPr>
              <w:autoSpaceDE w:val="0"/>
              <w:autoSpaceDN w:val="0"/>
              <w:adjustRightInd w:val="0"/>
              <w:jc w:val="both"/>
              <w:rPr>
                <w:noProof w:val="0"/>
                <w:sz w:val="16"/>
                <w:szCs w:val="16"/>
                <w:lang w:eastAsia="tr-TR"/>
              </w:rPr>
            </w:pPr>
            <w:r w:rsidRPr="00BF5896">
              <w:rPr>
                <w:b/>
                <w:noProof w:val="0"/>
                <w:color w:val="FF0000"/>
                <w:sz w:val="16"/>
                <w:szCs w:val="16"/>
                <w:u w:val="single"/>
                <w:lang w:eastAsia="tr-TR"/>
              </w:rPr>
              <w:t>c. Günün Saati:</w:t>
            </w:r>
            <w:r w:rsidRPr="00BF5896">
              <w:rPr>
                <w:noProof w:val="0"/>
                <w:sz w:val="16"/>
                <w:szCs w:val="16"/>
                <w:lang w:eastAsia="tr-TR"/>
              </w:rPr>
              <w:t xml:space="preserve"> Dünya’nın günlük hareketine bağlı olarak, güneş ışınlarının bir noktaya geliş açısı gün boyunca değişme gösterir. Güneş ışınları sabah ve akşam eğik açıyla, öğle vakti ise gelebileceği en dik açı ile gelir.</w:t>
            </w:r>
          </w:p>
          <w:p w:rsidR="000D55A1" w:rsidRPr="000D55A1" w:rsidRDefault="00BF5896" w:rsidP="000D55A1">
            <w:pPr>
              <w:autoSpaceDE w:val="0"/>
              <w:autoSpaceDN w:val="0"/>
              <w:adjustRightInd w:val="0"/>
              <w:jc w:val="both"/>
              <w:rPr>
                <w:noProof w:val="0"/>
                <w:sz w:val="16"/>
                <w:szCs w:val="16"/>
                <w:lang w:eastAsia="tr-TR"/>
              </w:rPr>
            </w:pPr>
            <w:r w:rsidRPr="00BF5896">
              <w:rPr>
                <w:b/>
                <w:noProof w:val="0"/>
                <w:color w:val="FF0000"/>
                <w:sz w:val="16"/>
                <w:szCs w:val="16"/>
                <w:u w:val="single"/>
                <w:lang w:eastAsia="tr-TR"/>
              </w:rPr>
              <w:t>d. Bakı ve eğim:</w:t>
            </w:r>
            <w:r>
              <w:rPr>
                <w:noProof w:val="0"/>
                <w:sz w:val="16"/>
                <w:szCs w:val="16"/>
                <w:lang w:eastAsia="tr-TR"/>
              </w:rPr>
              <w:t xml:space="preserve"> Güneş ışınlarının dü</w:t>
            </w:r>
            <w:r w:rsidRPr="00BF5896">
              <w:rPr>
                <w:noProof w:val="0"/>
                <w:sz w:val="16"/>
                <w:szCs w:val="16"/>
                <w:lang w:eastAsia="tr-TR"/>
              </w:rPr>
              <w:t>şme açısı, yer şekillerinin Güneş’e bakma durumuna göre (Bakıya göre) ve yer şekillerinin eğimine göre değişir.</w:t>
            </w:r>
          </w:p>
          <w:p w:rsidR="000D55A1" w:rsidRDefault="00816FA9" w:rsidP="000D55A1">
            <w:pPr>
              <w:autoSpaceDE w:val="0"/>
              <w:autoSpaceDN w:val="0"/>
              <w:adjustRightInd w:val="0"/>
              <w:jc w:val="center"/>
            </w:pPr>
            <w:r>
              <w:object w:dxaOrig="12947" w:dyaOrig="5444">
                <v:shape id="_x0000_i1026" type="#_x0000_t75" style="width:350.4pt;height:124.8pt" o:ole="">
                  <v:imagedata r:id="rId7" o:title=""/>
                </v:shape>
                <o:OLEObject Type="Embed" ProgID="PBrush" ShapeID="_x0000_i1026" DrawAspect="Content" ObjectID="_1643968222" r:id="rId8"/>
              </w:object>
            </w:r>
          </w:p>
          <w:p w:rsidR="000D55A1" w:rsidRPr="00BF5896" w:rsidRDefault="000D55A1" w:rsidP="000D55A1">
            <w:pPr>
              <w:autoSpaceDE w:val="0"/>
              <w:autoSpaceDN w:val="0"/>
              <w:adjustRightInd w:val="0"/>
              <w:rPr>
                <w:noProof w:val="0"/>
                <w:sz w:val="16"/>
                <w:szCs w:val="16"/>
                <w:lang w:eastAsia="tr-TR"/>
              </w:rPr>
            </w:pPr>
          </w:p>
          <w:p w:rsidR="00E04616" w:rsidRDefault="00E04616" w:rsidP="00BF5896">
            <w:pPr>
              <w:autoSpaceDE w:val="0"/>
              <w:autoSpaceDN w:val="0"/>
              <w:adjustRightInd w:val="0"/>
              <w:jc w:val="both"/>
              <w:rPr>
                <w:b/>
                <w:i/>
                <w:noProof w:val="0"/>
                <w:sz w:val="16"/>
                <w:szCs w:val="16"/>
                <w:u w:val="single"/>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2. Güneş ışınlarının atmosferde kat ettiği yol</w:t>
            </w:r>
          </w:p>
          <w:p w:rsid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Güneş ışınlarının atmosferde aldığı yol uzadıkça enerji kaybı o oranda artar. Dik açı ile gelen ışınlar daha kısa bir yoldan yeryüzüne ulaşır ve daha az kayba uğrar. (Ekvator çevresi gibi)</w:t>
            </w:r>
            <w:r w:rsidR="00E04616">
              <w:rPr>
                <w:noProof w:val="0"/>
                <w:sz w:val="16"/>
                <w:szCs w:val="16"/>
                <w:lang w:eastAsia="tr-TR"/>
              </w:rPr>
              <w:t xml:space="preserve"> </w:t>
            </w:r>
            <w:r w:rsidRPr="00BF5896">
              <w:rPr>
                <w:noProof w:val="0"/>
                <w:sz w:val="16"/>
                <w:szCs w:val="16"/>
                <w:lang w:eastAsia="tr-TR"/>
              </w:rPr>
              <w:t>Dar açı ile gelen ışınlar ise, daha uzun bir yoldan yeryüzüne ulaşır ve daha fazla kayba uğrar. (Kutup çevreleri gibi)</w:t>
            </w:r>
          </w:p>
          <w:p w:rsidR="00BF5896" w:rsidRDefault="00BF5896" w:rsidP="00BF5896">
            <w:pPr>
              <w:autoSpaceDE w:val="0"/>
              <w:autoSpaceDN w:val="0"/>
              <w:adjustRightInd w:val="0"/>
              <w:jc w:val="both"/>
              <w:rPr>
                <w:noProof w:val="0"/>
                <w:sz w:val="16"/>
                <w:szCs w:val="16"/>
                <w:lang w:eastAsia="tr-TR"/>
              </w:rPr>
            </w:pPr>
          </w:p>
          <w:p w:rsidR="00281A57" w:rsidRDefault="00281A57" w:rsidP="00BF5896">
            <w:pPr>
              <w:autoSpaceDE w:val="0"/>
              <w:autoSpaceDN w:val="0"/>
              <w:adjustRightInd w:val="0"/>
              <w:jc w:val="both"/>
              <w:rPr>
                <w:noProof w:val="0"/>
                <w:sz w:val="16"/>
                <w:szCs w:val="16"/>
                <w:lang w:eastAsia="tr-TR"/>
              </w:rPr>
            </w:pPr>
          </w:p>
          <w:p w:rsidR="00281A57" w:rsidRPr="00BF5896" w:rsidRDefault="00281A57" w:rsidP="00BF5896">
            <w:pPr>
              <w:autoSpaceDE w:val="0"/>
              <w:autoSpaceDN w:val="0"/>
              <w:adjustRightInd w:val="0"/>
              <w:jc w:val="both"/>
              <w:rPr>
                <w:noProof w:val="0"/>
                <w:sz w:val="16"/>
                <w:szCs w:val="16"/>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3. Güneşlenme Süresi</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Güneşlenme süresi arttıkça sıcaklık artar. Yaz aylarında güneşlenme süresi fazla olduğundan sıcaklık değerleri yüksektir. Yine gün içinde en yüksek sıcaklıkların tam öğle vakti değil, öğleden birkaç saat sonra olması güneşlenme süresi ile ilgilidir. Geceleri ise, Güneş’ten enerji alınmadığı için soğuma görülür. Bu nedenle günün en soğuk anı, sabah Güneş doğmadan önceki andır.</w:t>
            </w:r>
          </w:p>
          <w:p w:rsidR="000D55A1" w:rsidRPr="00BF5896" w:rsidRDefault="000D55A1" w:rsidP="00BF5896">
            <w:pPr>
              <w:autoSpaceDE w:val="0"/>
              <w:autoSpaceDN w:val="0"/>
              <w:adjustRightInd w:val="0"/>
              <w:jc w:val="both"/>
              <w:rPr>
                <w:noProof w:val="0"/>
                <w:sz w:val="16"/>
                <w:szCs w:val="16"/>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lastRenderedPageBreak/>
              <w:t>4. Yükselti</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 xml:space="preserve">Troposfer katında, yerden yükseldikçe sıcaklık değerleri her </w:t>
            </w:r>
            <w:smartTag w:uri="urn:schemas-microsoft-com:office:smarttags" w:element="metricconverter">
              <w:smartTagPr>
                <w:attr w:name="ProductID" w:val="100 m"/>
              </w:smartTagPr>
              <w:r w:rsidRPr="00BF5896">
                <w:rPr>
                  <w:noProof w:val="0"/>
                  <w:sz w:val="16"/>
                  <w:szCs w:val="16"/>
                  <w:lang w:eastAsia="tr-TR"/>
                </w:rPr>
                <w:t>100 m</w:t>
              </w:r>
            </w:smartTag>
            <w:r w:rsidRPr="00BF5896">
              <w:rPr>
                <w:noProof w:val="0"/>
                <w:sz w:val="16"/>
                <w:szCs w:val="16"/>
                <w:lang w:eastAsia="tr-TR"/>
              </w:rPr>
              <w:t xml:space="preserve">. de </w:t>
            </w:r>
            <w:smartTag w:uri="urn:schemas-microsoft-com:office:smarttags" w:element="metricconverter">
              <w:smartTagPr>
                <w:attr w:name="ProductID" w:val="0,5 ﾰC"/>
              </w:smartTagPr>
              <w:r w:rsidRPr="00BF5896">
                <w:rPr>
                  <w:noProof w:val="0"/>
                  <w:sz w:val="16"/>
                  <w:szCs w:val="16"/>
                  <w:lang w:eastAsia="tr-TR"/>
                </w:rPr>
                <w:t>0,5 °C</w:t>
              </w:r>
            </w:smartTag>
            <w:r w:rsidRPr="00BF5896">
              <w:rPr>
                <w:noProof w:val="0"/>
                <w:sz w:val="16"/>
                <w:szCs w:val="16"/>
                <w:lang w:eastAsia="tr-TR"/>
              </w:rPr>
              <w:t xml:space="preserve"> azalırken, alçaldıkça her </w:t>
            </w:r>
            <w:smartTag w:uri="urn:schemas-microsoft-com:office:smarttags" w:element="metricconverter">
              <w:smartTagPr>
                <w:attr w:name="ProductID" w:val="100 m"/>
              </w:smartTagPr>
              <w:r w:rsidRPr="00BF5896">
                <w:rPr>
                  <w:noProof w:val="0"/>
                  <w:sz w:val="16"/>
                  <w:szCs w:val="16"/>
                  <w:lang w:eastAsia="tr-TR"/>
                </w:rPr>
                <w:t>100 m</w:t>
              </w:r>
            </w:smartTag>
            <w:r w:rsidRPr="00BF5896">
              <w:rPr>
                <w:noProof w:val="0"/>
                <w:sz w:val="16"/>
                <w:szCs w:val="16"/>
                <w:lang w:eastAsia="tr-TR"/>
              </w:rPr>
              <w:t xml:space="preserve">. de </w:t>
            </w:r>
            <w:smartTag w:uri="urn:schemas-microsoft-com:office:smarttags" w:element="metricconverter">
              <w:smartTagPr>
                <w:attr w:name="ProductID" w:val="0,5ﾰC"/>
              </w:smartTagPr>
              <w:r w:rsidRPr="00BF5896">
                <w:rPr>
                  <w:noProof w:val="0"/>
                  <w:sz w:val="16"/>
                  <w:szCs w:val="16"/>
                  <w:lang w:eastAsia="tr-TR"/>
                </w:rPr>
                <w:t>0,5°C</w:t>
              </w:r>
            </w:smartTag>
            <w:r w:rsidRPr="00BF5896">
              <w:rPr>
                <w:noProof w:val="0"/>
                <w:sz w:val="16"/>
                <w:szCs w:val="16"/>
                <w:lang w:eastAsia="tr-TR"/>
              </w:rPr>
              <w:t xml:space="preserve"> artar.</w:t>
            </w:r>
          </w:p>
          <w:p w:rsidR="00BF5896" w:rsidRDefault="00BF5896" w:rsidP="00BF5896">
            <w:pPr>
              <w:autoSpaceDE w:val="0"/>
              <w:autoSpaceDN w:val="0"/>
              <w:adjustRightInd w:val="0"/>
              <w:jc w:val="both"/>
              <w:rPr>
                <w:noProof w:val="0"/>
                <w:sz w:val="16"/>
                <w:szCs w:val="16"/>
                <w:lang w:eastAsia="tr-TR"/>
              </w:rPr>
            </w:pPr>
          </w:p>
          <w:p w:rsidR="000D55A1" w:rsidRDefault="00E04616" w:rsidP="000D55A1">
            <w:pPr>
              <w:autoSpaceDE w:val="0"/>
              <w:autoSpaceDN w:val="0"/>
              <w:adjustRightInd w:val="0"/>
              <w:rPr>
                <w:noProof w:val="0"/>
                <w:sz w:val="16"/>
                <w:szCs w:val="16"/>
                <w:lang w:eastAsia="tr-TR"/>
              </w:rPr>
            </w:pPr>
            <w:r w:rsidRPr="008679C9">
              <w:rPr>
                <w:sz w:val="16"/>
                <w:szCs w:val="16"/>
                <w:lang w:eastAsia="tr-TR"/>
              </w:rPr>
              <w:drawing>
                <wp:inline distT="0" distB="0" distL="0" distR="0">
                  <wp:extent cx="6446520" cy="8991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6520" cy="899160"/>
                          </a:xfrm>
                          <a:prstGeom prst="rect">
                            <a:avLst/>
                          </a:prstGeom>
                          <a:noFill/>
                          <a:ln>
                            <a:noFill/>
                          </a:ln>
                        </pic:spPr>
                      </pic:pic>
                    </a:graphicData>
                  </a:graphic>
                </wp:inline>
              </w:drawing>
            </w:r>
          </w:p>
          <w:p w:rsidR="000D55A1" w:rsidRPr="00BF5896" w:rsidRDefault="000D55A1" w:rsidP="00BF5896">
            <w:pPr>
              <w:autoSpaceDE w:val="0"/>
              <w:autoSpaceDN w:val="0"/>
              <w:adjustRightInd w:val="0"/>
              <w:jc w:val="both"/>
              <w:rPr>
                <w:noProof w:val="0"/>
                <w:sz w:val="16"/>
                <w:szCs w:val="16"/>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5. Kara ve Denizlerin Dağılışı</w:t>
            </w:r>
          </w:p>
          <w:p w:rsidR="000D55A1"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Aynı miktarda güneş enerjisi alan karalar ve denizler aynı derecede ısınmazlar. Karalar denizlere oranla daha fazla ve çabuk ısınırken, denizler daha az ve geç ısınırlar. Yine karalar denizlere oranla daha fazla ve çabuk soğurken, denizler daha az ve geç soğurlar.Denizler karalara oranla geç ısınıp geç soğuduğu için, karasal iklimlerde en sıcak ay Temmuz, en soğuk ay Ocak iken, denizel iklimlerde en sıcak ay Ağustos, en soğuk ay Şubattır.</w:t>
            </w:r>
          </w:p>
          <w:p w:rsidR="000D55A1" w:rsidRPr="00BF5896" w:rsidRDefault="00816FA9" w:rsidP="000D55A1">
            <w:pPr>
              <w:autoSpaceDE w:val="0"/>
              <w:autoSpaceDN w:val="0"/>
              <w:adjustRightInd w:val="0"/>
              <w:jc w:val="center"/>
              <w:rPr>
                <w:noProof w:val="0"/>
                <w:sz w:val="16"/>
                <w:szCs w:val="16"/>
                <w:lang w:eastAsia="tr-TR"/>
              </w:rPr>
            </w:pPr>
            <w:r>
              <w:object w:dxaOrig="16650" w:dyaOrig="6645">
                <v:shape id="_x0000_i1027" type="#_x0000_t75" style="width:488.4pt;height:204.6pt" o:ole="">
                  <v:imagedata r:id="rId10" o:title=""/>
                </v:shape>
                <o:OLEObject Type="Embed" ProgID="PBrush" ShapeID="_x0000_i1027" DrawAspect="Content" ObjectID="_1643968223" r:id="rId11"/>
              </w:object>
            </w: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6. Nem Miktarı</w:t>
            </w:r>
          </w:p>
          <w:p w:rsidR="00BF5896" w:rsidRPr="000D55A1"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Nem, bir yerin fazla ısınması ve soğumasını önler. Sıcaklık farkını azaltır. Güneş ışınlarının dik ve dike yakın geldiği Ekvator çevresi Dünya’nın en sıcak yerleri olması gerekirken, nemin fazlalığından dolayı olmamıştır. Dünya’nın en sıcak yerleri ise Dönenceler civarı (Tropikal çöller) olmuştur.Kış mevsiminde, havanın bulutlu olduğu günlerde, ısı kaybı azaldığından sıcaklık değerleri yüksektir. Havanın bulutsuz olduğu günlerde ise, ısı kaybı daha fazla olduğundan sıcaklık değerleri düşüktür. Kuru ve ayaz bir hava yaşanır.Nemin fazla olduğu deniz yüzeylerinde, vadilerde ve alçak ovalarda nemin fazlalığından dolayı sıcaklık kaybı az iken, dağ zirvelerinde nemin azlığından dolayı sıcaklık kaybı fazladır.</w:t>
            </w:r>
          </w:p>
          <w:p w:rsidR="00281A57" w:rsidRDefault="00281A57" w:rsidP="00BF5896">
            <w:pPr>
              <w:autoSpaceDE w:val="0"/>
              <w:autoSpaceDN w:val="0"/>
              <w:adjustRightInd w:val="0"/>
              <w:jc w:val="both"/>
              <w:rPr>
                <w:b/>
                <w:i/>
                <w:noProof w:val="0"/>
                <w:sz w:val="16"/>
                <w:szCs w:val="16"/>
                <w:u w:val="single"/>
                <w:lang w:eastAsia="tr-TR"/>
              </w:rPr>
            </w:pPr>
          </w:p>
          <w:p w:rsidR="00281A57" w:rsidRDefault="00281A57" w:rsidP="00BF5896">
            <w:pPr>
              <w:autoSpaceDE w:val="0"/>
              <w:autoSpaceDN w:val="0"/>
              <w:adjustRightInd w:val="0"/>
              <w:jc w:val="both"/>
              <w:rPr>
                <w:b/>
                <w:i/>
                <w:noProof w:val="0"/>
                <w:sz w:val="16"/>
                <w:szCs w:val="16"/>
                <w:u w:val="single"/>
                <w:lang w:eastAsia="tr-TR"/>
              </w:rPr>
            </w:pPr>
          </w:p>
          <w:p w:rsidR="00281A57" w:rsidRDefault="00281A57" w:rsidP="00BF5896">
            <w:pPr>
              <w:autoSpaceDE w:val="0"/>
              <w:autoSpaceDN w:val="0"/>
              <w:adjustRightInd w:val="0"/>
              <w:jc w:val="both"/>
              <w:rPr>
                <w:b/>
                <w:i/>
                <w:noProof w:val="0"/>
                <w:sz w:val="16"/>
                <w:szCs w:val="16"/>
                <w:u w:val="single"/>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7. Okyanus Akıntıları</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Okyanus akıntıları, hem denizler hem de karalar üzerinde havanın sıcaklığını etkilerler. Bu akıntılar sıcaklığın Ekvator’dan kutuplara doğru düzenli olarak azalmasını engeller.Ekvator yönünden gelen Gulf - Stream, Brezilya, Kuroşivo ve Alaska gibi akıntılar sıcaklığı yükseltir. Buna karşılık, kutup yönünden gelen Labrador, Kanarya, Oyaşivo, Benguela ve Kaliforniya gibi akıntılar sıcaklığı düşürür.</w:t>
            </w:r>
          </w:p>
          <w:p w:rsidR="000D55A1" w:rsidRDefault="000D55A1" w:rsidP="00BF5896">
            <w:pPr>
              <w:autoSpaceDE w:val="0"/>
              <w:autoSpaceDN w:val="0"/>
              <w:adjustRightInd w:val="0"/>
              <w:jc w:val="both"/>
              <w:rPr>
                <w:b/>
                <w:i/>
                <w:noProof w:val="0"/>
                <w:sz w:val="16"/>
                <w:szCs w:val="16"/>
                <w:u w:val="single"/>
                <w:lang w:eastAsia="tr-TR"/>
              </w:rPr>
            </w:pPr>
          </w:p>
          <w:p w:rsidR="000D55A1" w:rsidRDefault="00816FA9" w:rsidP="000D55A1">
            <w:pPr>
              <w:autoSpaceDE w:val="0"/>
              <w:autoSpaceDN w:val="0"/>
              <w:adjustRightInd w:val="0"/>
              <w:jc w:val="center"/>
              <w:rPr>
                <w:b/>
                <w:i/>
                <w:noProof w:val="0"/>
                <w:sz w:val="16"/>
                <w:szCs w:val="16"/>
                <w:u w:val="single"/>
                <w:lang w:eastAsia="tr-TR"/>
              </w:rPr>
            </w:pPr>
            <w:r>
              <w:object w:dxaOrig="11910" w:dyaOrig="4485">
                <v:shape id="_x0000_i1028" type="#_x0000_t75" style="width:418.8pt;height:177.6pt" o:ole="">
                  <v:imagedata r:id="rId12" o:title=""/>
                </v:shape>
                <o:OLEObject Type="Embed" ProgID="PBrush" ShapeID="_x0000_i1028" DrawAspect="Content" ObjectID="_1643968224" r:id="rId13"/>
              </w:object>
            </w:r>
          </w:p>
          <w:p w:rsidR="000D55A1" w:rsidRDefault="000D55A1" w:rsidP="00BF5896">
            <w:pPr>
              <w:autoSpaceDE w:val="0"/>
              <w:autoSpaceDN w:val="0"/>
              <w:adjustRightInd w:val="0"/>
              <w:jc w:val="both"/>
              <w:rPr>
                <w:b/>
                <w:i/>
                <w:noProof w:val="0"/>
                <w:sz w:val="16"/>
                <w:szCs w:val="16"/>
                <w:u w:val="single"/>
                <w:lang w:eastAsia="tr-TR"/>
              </w:rPr>
            </w:pPr>
          </w:p>
          <w:p w:rsidR="00281A57" w:rsidRPr="00BF5896" w:rsidRDefault="00281A57" w:rsidP="00BF5896">
            <w:pPr>
              <w:autoSpaceDE w:val="0"/>
              <w:autoSpaceDN w:val="0"/>
              <w:adjustRightInd w:val="0"/>
              <w:jc w:val="both"/>
              <w:rPr>
                <w:b/>
                <w:i/>
                <w:noProof w:val="0"/>
                <w:sz w:val="16"/>
                <w:szCs w:val="16"/>
                <w:u w:val="single"/>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t>8. Rüzgârlar</w:t>
            </w:r>
          </w:p>
          <w:p w:rsidR="00BF5896" w:rsidRPr="00BF5896"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Kuzey Yarım Küre’de güneyden, Güney Yarım Küre’de de kuzeyden esen rüzgârlar, Ekvator yönünden geldikleri için sıcaklığı artırır. Kutup yönünden gelen rüzgârlar ise, sıcaklığı düşürürler. Bu durum enlem - sıcaklık ilişkisine örnektir.Denizden karaya doğru esen rüzgârlar kışın ılıtıcı, yazın ise serinletici etki yapar.Karadan denize doğru esen rüzgârlar ise, kışın sıcaklığı düşürücü, yazın ise sıcaklığı yükseltici etki yapar.</w:t>
            </w:r>
          </w:p>
          <w:p w:rsidR="00BF5896" w:rsidRDefault="00BF5896" w:rsidP="00BF5896">
            <w:pPr>
              <w:autoSpaceDE w:val="0"/>
              <w:autoSpaceDN w:val="0"/>
              <w:adjustRightInd w:val="0"/>
              <w:jc w:val="both"/>
              <w:rPr>
                <w:noProof w:val="0"/>
                <w:sz w:val="16"/>
                <w:szCs w:val="16"/>
                <w:lang w:eastAsia="tr-TR"/>
              </w:rPr>
            </w:pPr>
          </w:p>
          <w:p w:rsidR="000D55A1" w:rsidRDefault="000D55A1" w:rsidP="00BF5896">
            <w:pPr>
              <w:autoSpaceDE w:val="0"/>
              <w:autoSpaceDN w:val="0"/>
              <w:adjustRightInd w:val="0"/>
              <w:jc w:val="both"/>
              <w:rPr>
                <w:noProof w:val="0"/>
                <w:sz w:val="16"/>
                <w:szCs w:val="16"/>
                <w:lang w:eastAsia="tr-TR"/>
              </w:rPr>
            </w:pPr>
          </w:p>
          <w:p w:rsidR="00816FA9" w:rsidRDefault="00816FA9" w:rsidP="00BF5896">
            <w:pPr>
              <w:autoSpaceDE w:val="0"/>
              <w:autoSpaceDN w:val="0"/>
              <w:adjustRightInd w:val="0"/>
              <w:jc w:val="both"/>
              <w:rPr>
                <w:noProof w:val="0"/>
                <w:sz w:val="16"/>
                <w:szCs w:val="16"/>
                <w:lang w:eastAsia="tr-TR"/>
              </w:rPr>
            </w:pPr>
          </w:p>
          <w:p w:rsidR="00816FA9" w:rsidRDefault="00816FA9" w:rsidP="00BF5896">
            <w:pPr>
              <w:autoSpaceDE w:val="0"/>
              <w:autoSpaceDN w:val="0"/>
              <w:adjustRightInd w:val="0"/>
              <w:jc w:val="both"/>
              <w:rPr>
                <w:noProof w:val="0"/>
                <w:sz w:val="16"/>
                <w:szCs w:val="16"/>
                <w:lang w:eastAsia="tr-TR"/>
              </w:rPr>
            </w:pPr>
          </w:p>
          <w:p w:rsidR="00281A57" w:rsidRDefault="00281A57" w:rsidP="00BF5896">
            <w:pPr>
              <w:autoSpaceDE w:val="0"/>
              <w:autoSpaceDN w:val="0"/>
              <w:adjustRightInd w:val="0"/>
              <w:jc w:val="both"/>
              <w:rPr>
                <w:noProof w:val="0"/>
                <w:sz w:val="16"/>
                <w:szCs w:val="16"/>
                <w:lang w:eastAsia="tr-TR"/>
              </w:rPr>
            </w:pPr>
          </w:p>
          <w:p w:rsidR="00281A57" w:rsidRDefault="00281A57" w:rsidP="00BF5896">
            <w:pPr>
              <w:autoSpaceDE w:val="0"/>
              <w:autoSpaceDN w:val="0"/>
              <w:adjustRightInd w:val="0"/>
              <w:jc w:val="both"/>
              <w:rPr>
                <w:noProof w:val="0"/>
                <w:sz w:val="16"/>
                <w:szCs w:val="16"/>
                <w:lang w:eastAsia="tr-TR"/>
              </w:rPr>
            </w:pPr>
          </w:p>
          <w:p w:rsidR="00281A57" w:rsidRDefault="00281A57" w:rsidP="00BF5896">
            <w:pPr>
              <w:autoSpaceDE w:val="0"/>
              <w:autoSpaceDN w:val="0"/>
              <w:adjustRightInd w:val="0"/>
              <w:jc w:val="both"/>
              <w:rPr>
                <w:noProof w:val="0"/>
                <w:sz w:val="16"/>
                <w:szCs w:val="16"/>
                <w:lang w:eastAsia="tr-TR"/>
              </w:rPr>
            </w:pPr>
          </w:p>
          <w:p w:rsidR="00281A57" w:rsidRDefault="00281A57" w:rsidP="00BF5896">
            <w:pPr>
              <w:autoSpaceDE w:val="0"/>
              <w:autoSpaceDN w:val="0"/>
              <w:adjustRightInd w:val="0"/>
              <w:jc w:val="both"/>
              <w:rPr>
                <w:noProof w:val="0"/>
                <w:sz w:val="16"/>
                <w:szCs w:val="16"/>
                <w:lang w:eastAsia="tr-TR"/>
              </w:rPr>
            </w:pPr>
          </w:p>
          <w:p w:rsidR="000D55A1" w:rsidRPr="00BF5896" w:rsidRDefault="000D55A1" w:rsidP="00BF5896">
            <w:pPr>
              <w:autoSpaceDE w:val="0"/>
              <w:autoSpaceDN w:val="0"/>
              <w:adjustRightInd w:val="0"/>
              <w:jc w:val="both"/>
              <w:rPr>
                <w:noProof w:val="0"/>
                <w:sz w:val="16"/>
                <w:szCs w:val="16"/>
                <w:lang w:eastAsia="tr-TR"/>
              </w:rPr>
            </w:pPr>
          </w:p>
          <w:p w:rsidR="00BF5896" w:rsidRPr="00BF5896" w:rsidRDefault="00BF5896" w:rsidP="00BF5896">
            <w:pPr>
              <w:autoSpaceDE w:val="0"/>
              <w:autoSpaceDN w:val="0"/>
              <w:adjustRightInd w:val="0"/>
              <w:jc w:val="both"/>
              <w:rPr>
                <w:b/>
                <w:i/>
                <w:noProof w:val="0"/>
                <w:sz w:val="16"/>
                <w:szCs w:val="16"/>
                <w:u w:val="single"/>
                <w:lang w:eastAsia="tr-TR"/>
              </w:rPr>
            </w:pPr>
            <w:r w:rsidRPr="00BF5896">
              <w:rPr>
                <w:b/>
                <w:i/>
                <w:noProof w:val="0"/>
                <w:sz w:val="16"/>
                <w:szCs w:val="16"/>
                <w:u w:val="single"/>
                <w:lang w:eastAsia="tr-TR"/>
              </w:rPr>
              <w:lastRenderedPageBreak/>
              <w:t xml:space="preserve"> 9. Bitki Örtüsü</w:t>
            </w:r>
          </w:p>
          <w:p w:rsidR="00C83DC5" w:rsidRDefault="00BF5896" w:rsidP="00BF5896">
            <w:pPr>
              <w:autoSpaceDE w:val="0"/>
              <w:autoSpaceDN w:val="0"/>
              <w:adjustRightInd w:val="0"/>
              <w:jc w:val="both"/>
              <w:rPr>
                <w:noProof w:val="0"/>
                <w:sz w:val="16"/>
                <w:szCs w:val="16"/>
                <w:lang w:eastAsia="tr-TR"/>
              </w:rPr>
            </w:pPr>
            <w:r w:rsidRPr="00BF5896">
              <w:rPr>
                <w:noProof w:val="0"/>
                <w:sz w:val="16"/>
                <w:szCs w:val="16"/>
                <w:lang w:eastAsia="tr-TR"/>
              </w:rPr>
              <w:t>Bitki örtüsü, güneş ışınlarının bir kısmını emerek gündüz yerin fazla ısınmasını önler. Gece ise, yerden ışıyan sıcaklığın bir bölümünü tutarak fazla soğumayı engeller. Bunun sonucunda, bitki örtüsünün gür olduğu alanlar ile seyrek olduğu alanlar arasında, sıcaklığın dağılışı açısından önemli farklar ortaya çıkar.</w:t>
            </w:r>
          </w:p>
          <w:p w:rsidR="00C83DC5" w:rsidRDefault="000D55A1" w:rsidP="00816FA9">
            <w:pPr>
              <w:autoSpaceDE w:val="0"/>
              <w:autoSpaceDN w:val="0"/>
              <w:adjustRightInd w:val="0"/>
              <w:jc w:val="center"/>
              <w:rPr>
                <w:noProof w:val="0"/>
                <w:sz w:val="16"/>
                <w:szCs w:val="16"/>
                <w:lang w:eastAsia="tr-TR"/>
              </w:rPr>
            </w:pPr>
            <w:r>
              <w:object w:dxaOrig="11445" w:dyaOrig="4665">
                <v:shape id="_x0000_i1029" type="#_x0000_t75" style="width:408.6pt;height:141pt" o:ole="">
                  <v:imagedata r:id="rId14" o:title=""/>
                </v:shape>
                <o:OLEObject Type="Embed" ProgID="PBrush" ShapeID="_x0000_i1029" DrawAspect="Content" ObjectID="_1643968225" r:id="rId15"/>
              </w:object>
            </w:r>
          </w:p>
          <w:p w:rsidR="00C83DC5" w:rsidRDefault="00E04616" w:rsidP="00816FA9">
            <w:pPr>
              <w:autoSpaceDE w:val="0"/>
              <w:autoSpaceDN w:val="0"/>
              <w:adjustRightInd w:val="0"/>
              <w:jc w:val="center"/>
              <w:rPr>
                <w:noProof w:val="0"/>
                <w:sz w:val="16"/>
                <w:szCs w:val="16"/>
                <w:lang w:eastAsia="tr-TR"/>
              </w:rPr>
            </w:pPr>
            <w:r>
              <w:drawing>
                <wp:inline distT="0" distB="0" distL="0" distR="0">
                  <wp:extent cx="4937760" cy="27660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2766060"/>
                          </a:xfrm>
                          <a:prstGeom prst="rect">
                            <a:avLst/>
                          </a:prstGeom>
                          <a:noFill/>
                          <a:ln>
                            <a:noFill/>
                          </a:ln>
                        </pic:spPr>
                      </pic:pic>
                    </a:graphicData>
                  </a:graphic>
                </wp:inline>
              </w:drawing>
            </w:r>
          </w:p>
          <w:p w:rsidR="00C83DC5" w:rsidRDefault="00C83DC5" w:rsidP="00BF5896">
            <w:pPr>
              <w:autoSpaceDE w:val="0"/>
              <w:autoSpaceDN w:val="0"/>
              <w:adjustRightInd w:val="0"/>
              <w:jc w:val="both"/>
              <w:rPr>
                <w:noProof w:val="0"/>
                <w:sz w:val="16"/>
                <w:szCs w:val="16"/>
                <w:lang w:eastAsia="tr-TR"/>
              </w:rPr>
            </w:pPr>
          </w:p>
          <w:p w:rsidR="00BF5896" w:rsidRPr="00AF777C" w:rsidRDefault="00E04616" w:rsidP="00816FA9">
            <w:pPr>
              <w:autoSpaceDE w:val="0"/>
              <w:autoSpaceDN w:val="0"/>
              <w:adjustRightInd w:val="0"/>
              <w:jc w:val="center"/>
              <w:rPr>
                <w:noProof w:val="0"/>
                <w:sz w:val="16"/>
                <w:szCs w:val="16"/>
                <w:lang w:eastAsia="tr-TR"/>
              </w:rPr>
            </w:pPr>
            <w:r w:rsidRPr="008679C9">
              <w:rPr>
                <w:sz w:val="16"/>
                <w:szCs w:val="16"/>
                <w:lang w:eastAsia="tr-TR"/>
              </w:rPr>
              <w:drawing>
                <wp:inline distT="0" distB="0" distL="0" distR="0">
                  <wp:extent cx="4968240" cy="1485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8240" cy="1485900"/>
                          </a:xfrm>
                          <a:prstGeom prst="rect">
                            <a:avLst/>
                          </a:prstGeom>
                          <a:noFill/>
                          <a:ln>
                            <a:noFill/>
                          </a:ln>
                        </pic:spPr>
                      </pic:pic>
                    </a:graphicData>
                  </a:graphic>
                </wp:inline>
              </w:drawing>
            </w:r>
          </w:p>
        </w:tc>
      </w:tr>
      <w:tr w:rsidR="00867C9F" w:rsidRPr="009246A0" w:rsidTr="00281A57">
        <w:trPr>
          <w:trHeight w:val="709"/>
        </w:trPr>
        <w:tc>
          <w:tcPr>
            <w:tcW w:w="3060" w:type="dxa"/>
            <w:tcBorders>
              <w:top w:val="single" w:sz="4" w:space="0" w:color="auto"/>
              <w:bottom w:val="single" w:sz="4" w:space="0" w:color="auto"/>
            </w:tcBorders>
          </w:tcPr>
          <w:p w:rsidR="00867C9F" w:rsidRPr="009246A0" w:rsidRDefault="00D351A9" w:rsidP="00867C9F">
            <w:pPr>
              <w:spacing w:before="20" w:after="20"/>
              <w:rPr>
                <w:b/>
                <w:sz w:val="16"/>
                <w:szCs w:val="16"/>
              </w:rPr>
            </w:pPr>
            <w:r>
              <w:rPr>
                <w:b/>
                <w:sz w:val="16"/>
                <w:szCs w:val="16"/>
              </w:rPr>
              <w:lastRenderedPageBreak/>
              <w:t xml:space="preserve">        </w:t>
            </w:r>
            <w:r w:rsidR="00867C9F" w:rsidRPr="009246A0">
              <w:rPr>
                <w:b/>
                <w:sz w:val="16"/>
                <w:szCs w:val="16"/>
              </w:rPr>
              <w:t>Ölçme-Değerlendirme</w:t>
            </w:r>
          </w:p>
          <w:p w:rsidR="00867C9F" w:rsidRPr="009246A0" w:rsidRDefault="00867C9F" w:rsidP="00281A57">
            <w:pPr>
              <w:spacing w:before="20" w:after="20"/>
              <w:ind w:left="252" w:hanging="252"/>
              <w:rPr>
                <w:b/>
                <w:sz w:val="16"/>
                <w:szCs w:val="16"/>
              </w:rPr>
            </w:pPr>
            <w:r w:rsidRPr="009246A0">
              <w:rPr>
                <w:b/>
                <w:sz w:val="16"/>
                <w:szCs w:val="16"/>
              </w:rPr>
              <w:t>•  Bireysel öğrenme etkinliklerine yönelik Ölçme</w:t>
            </w:r>
            <w:r w:rsidR="00281A57">
              <w:rPr>
                <w:b/>
                <w:sz w:val="16"/>
                <w:szCs w:val="16"/>
              </w:rPr>
              <w:t xml:space="preserve"> </w:t>
            </w:r>
            <w:r w:rsidRPr="009246A0">
              <w:rPr>
                <w:b/>
                <w:sz w:val="16"/>
                <w:szCs w:val="16"/>
              </w:rPr>
              <w:t>Değerlendirme</w:t>
            </w:r>
          </w:p>
          <w:p w:rsidR="00867C9F" w:rsidRPr="009246A0" w:rsidRDefault="00867C9F" w:rsidP="00281A57">
            <w:pPr>
              <w:spacing w:before="20" w:after="20"/>
              <w:ind w:left="252" w:hanging="252"/>
              <w:rPr>
                <w:b/>
                <w:sz w:val="16"/>
                <w:szCs w:val="16"/>
              </w:rPr>
            </w:pPr>
            <w:r w:rsidRPr="009246A0">
              <w:rPr>
                <w:b/>
                <w:sz w:val="16"/>
                <w:szCs w:val="16"/>
              </w:rPr>
              <w:t>•  Grupla öğrenme etkinliklerine yönelik Ölçme</w:t>
            </w:r>
            <w:r w:rsidR="00281A57">
              <w:rPr>
                <w:b/>
                <w:sz w:val="16"/>
                <w:szCs w:val="16"/>
              </w:rPr>
              <w:t xml:space="preserve"> </w:t>
            </w:r>
            <w:r w:rsidRPr="009246A0">
              <w:rPr>
                <w:b/>
                <w:sz w:val="16"/>
                <w:szCs w:val="16"/>
              </w:rPr>
              <w:t>Değerlendirme</w:t>
            </w:r>
          </w:p>
          <w:p w:rsidR="00867C9F" w:rsidRPr="009246A0" w:rsidRDefault="00867C9F" w:rsidP="00867C9F">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393" w:type="dxa"/>
            <w:gridSpan w:val="3"/>
            <w:tcBorders>
              <w:top w:val="single" w:sz="4" w:space="0" w:color="auto"/>
              <w:bottom w:val="single" w:sz="4" w:space="0" w:color="auto"/>
            </w:tcBorders>
          </w:tcPr>
          <w:p w:rsidR="0060358D" w:rsidRDefault="00840188" w:rsidP="0060358D">
            <w:pPr>
              <w:numPr>
                <w:ilvl w:val="0"/>
                <w:numId w:val="40"/>
              </w:numPr>
              <w:tabs>
                <w:tab w:val="left" w:pos="252"/>
              </w:tabs>
              <w:spacing w:before="20" w:after="20"/>
              <w:jc w:val="both"/>
              <w:rPr>
                <w:sz w:val="16"/>
                <w:szCs w:val="16"/>
              </w:rPr>
            </w:pPr>
            <w:r>
              <w:rPr>
                <w:color w:val="000000"/>
                <w:sz w:val="16"/>
                <w:szCs w:val="16"/>
              </w:rPr>
              <w:t xml:space="preserve">   </w:t>
            </w:r>
            <w:r w:rsidR="00BA5CA2">
              <w:rPr>
                <w:color w:val="000000"/>
                <w:sz w:val="16"/>
                <w:szCs w:val="16"/>
              </w:rPr>
              <w:t>Sıcaklık dağılışına etki eden faktörler nelerdir</w:t>
            </w:r>
            <w:r w:rsidR="0060358D">
              <w:rPr>
                <w:sz w:val="16"/>
                <w:szCs w:val="16"/>
              </w:rPr>
              <w:t>?</w:t>
            </w:r>
          </w:p>
          <w:p w:rsidR="007C733C" w:rsidRDefault="00BA5CA2" w:rsidP="007C733C">
            <w:pPr>
              <w:numPr>
                <w:ilvl w:val="0"/>
                <w:numId w:val="40"/>
              </w:numPr>
              <w:tabs>
                <w:tab w:val="clear" w:pos="360"/>
                <w:tab w:val="left" w:pos="252"/>
              </w:tabs>
              <w:spacing w:before="20" w:after="20"/>
              <w:jc w:val="both"/>
              <w:rPr>
                <w:sz w:val="16"/>
                <w:szCs w:val="16"/>
              </w:rPr>
            </w:pPr>
            <w:r>
              <w:rPr>
                <w:sz w:val="16"/>
                <w:szCs w:val="16"/>
              </w:rPr>
              <w:t xml:space="preserve">   Okyanus akıntılarının  dünyamız açısından önemi nedir</w:t>
            </w:r>
            <w:r w:rsidR="0060358D">
              <w:rPr>
                <w:sz w:val="16"/>
                <w:szCs w:val="16"/>
              </w:rPr>
              <w:t>?</w:t>
            </w:r>
          </w:p>
          <w:p w:rsidR="0060358D" w:rsidRDefault="007C733C" w:rsidP="007C733C">
            <w:pPr>
              <w:numPr>
                <w:ilvl w:val="0"/>
                <w:numId w:val="40"/>
              </w:numPr>
              <w:tabs>
                <w:tab w:val="clear" w:pos="360"/>
                <w:tab w:val="left" w:pos="252"/>
              </w:tabs>
              <w:spacing w:before="20" w:after="20"/>
              <w:jc w:val="both"/>
              <w:rPr>
                <w:sz w:val="16"/>
                <w:szCs w:val="16"/>
              </w:rPr>
            </w:pPr>
            <w:r>
              <w:rPr>
                <w:sz w:val="16"/>
                <w:szCs w:val="16"/>
              </w:rPr>
              <w:t xml:space="preserve">   </w:t>
            </w:r>
            <w:r w:rsidR="00BA5CA2">
              <w:rPr>
                <w:sz w:val="16"/>
                <w:szCs w:val="16"/>
              </w:rPr>
              <w:t>Isı ve sıcaklık aynı kavramlar mıdır</w:t>
            </w:r>
            <w:r w:rsidR="0060358D">
              <w:rPr>
                <w:sz w:val="16"/>
                <w:szCs w:val="16"/>
              </w:rPr>
              <w:t xml:space="preserve">? </w:t>
            </w:r>
          </w:p>
          <w:p w:rsidR="0060358D" w:rsidRDefault="00BA5CA2" w:rsidP="0060358D">
            <w:pPr>
              <w:numPr>
                <w:ilvl w:val="0"/>
                <w:numId w:val="40"/>
              </w:numPr>
              <w:tabs>
                <w:tab w:val="left" w:pos="252"/>
              </w:tabs>
              <w:spacing w:before="20" w:after="20"/>
              <w:jc w:val="both"/>
              <w:rPr>
                <w:sz w:val="16"/>
                <w:szCs w:val="16"/>
              </w:rPr>
            </w:pPr>
            <w:r>
              <w:rPr>
                <w:sz w:val="16"/>
                <w:szCs w:val="16"/>
              </w:rPr>
              <w:t xml:space="preserve">   Eş sıcaklık eğrilerine ne ad verilir</w:t>
            </w:r>
            <w:r w:rsidR="0060358D">
              <w:rPr>
                <w:sz w:val="16"/>
                <w:szCs w:val="16"/>
              </w:rPr>
              <w:t>?</w:t>
            </w:r>
          </w:p>
          <w:p w:rsidR="0060358D" w:rsidRDefault="00BA5CA2" w:rsidP="0060358D">
            <w:pPr>
              <w:tabs>
                <w:tab w:val="left" w:pos="252"/>
              </w:tabs>
              <w:spacing w:before="20" w:after="20"/>
              <w:ind w:left="360"/>
              <w:jc w:val="both"/>
              <w:rPr>
                <w:sz w:val="16"/>
                <w:szCs w:val="16"/>
              </w:rPr>
            </w:pPr>
            <w:r>
              <w:rPr>
                <w:sz w:val="16"/>
                <w:szCs w:val="16"/>
              </w:rPr>
              <w:t>A-)İzobat</w:t>
            </w:r>
          </w:p>
          <w:p w:rsidR="0060358D" w:rsidRPr="00660494" w:rsidRDefault="00660494" w:rsidP="0060358D">
            <w:pPr>
              <w:tabs>
                <w:tab w:val="left" w:pos="252"/>
              </w:tabs>
              <w:spacing w:before="20" w:after="20"/>
              <w:jc w:val="both"/>
              <w:rPr>
                <w:b/>
                <w:sz w:val="16"/>
                <w:szCs w:val="16"/>
              </w:rPr>
            </w:pPr>
            <w:r>
              <w:rPr>
                <w:sz w:val="16"/>
                <w:szCs w:val="16"/>
              </w:rPr>
              <w:t xml:space="preserve">         B-)</w:t>
            </w:r>
            <w:r w:rsidR="00BA5CA2">
              <w:rPr>
                <w:sz w:val="16"/>
                <w:szCs w:val="16"/>
              </w:rPr>
              <w:t>İzobar</w:t>
            </w:r>
          </w:p>
          <w:p w:rsidR="0060358D" w:rsidRDefault="0060358D" w:rsidP="0060358D">
            <w:pPr>
              <w:tabs>
                <w:tab w:val="left" w:pos="252"/>
              </w:tabs>
              <w:spacing w:before="20" w:after="20"/>
              <w:jc w:val="both"/>
              <w:rPr>
                <w:sz w:val="16"/>
                <w:szCs w:val="16"/>
              </w:rPr>
            </w:pPr>
            <w:r>
              <w:rPr>
                <w:sz w:val="16"/>
                <w:szCs w:val="16"/>
              </w:rPr>
              <w:t xml:space="preserve">         C-)</w:t>
            </w:r>
            <w:r w:rsidR="00BA5CA2">
              <w:rPr>
                <w:sz w:val="16"/>
                <w:szCs w:val="16"/>
              </w:rPr>
              <w:t>İzoterm</w:t>
            </w:r>
          </w:p>
          <w:p w:rsidR="0060358D" w:rsidRDefault="0060358D" w:rsidP="0060358D">
            <w:pPr>
              <w:tabs>
                <w:tab w:val="left" w:pos="252"/>
              </w:tabs>
              <w:spacing w:before="20" w:after="20"/>
              <w:jc w:val="both"/>
              <w:rPr>
                <w:sz w:val="16"/>
                <w:szCs w:val="16"/>
              </w:rPr>
            </w:pPr>
            <w:r>
              <w:rPr>
                <w:sz w:val="16"/>
                <w:szCs w:val="16"/>
              </w:rPr>
              <w:t xml:space="preserve">         D</w:t>
            </w:r>
            <w:r w:rsidR="00404D70">
              <w:rPr>
                <w:sz w:val="16"/>
                <w:szCs w:val="16"/>
              </w:rPr>
              <w:t>-)</w:t>
            </w:r>
            <w:r w:rsidR="00BA5CA2">
              <w:rPr>
                <w:sz w:val="16"/>
                <w:szCs w:val="16"/>
              </w:rPr>
              <w:t>İzohips</w:t>
            </w:r>
          </w:p>
          <w:p w:rsidR="0060358D" w:rsidRDefault="0060358D" w:rsidP="0060358D">
            <w:pPr>
              <w:tabs>
                <w:tab w:val="left" w:pos="252"/>
              </w:tabs>
              <w:spacing w:before="20" w:after="20"/>
              <w:jc w:val="both"/>
              <w:rPr>
                <w:sz w:val="16"/>
                <w:szCs w:val="16"/>
              </w:rPr>
            </w:pPr>
            <w:r>
              <w:rPr>
                <w:sz w:val="16"/>
                <w:szCs w:val="16"/>
              </w:rPr>
              <w:t xml:space="preserve">         E</w:t>
            </w:r>
            <w:r w:rsidR="00B4198C">
              <w:rPr>
                <w:sz w:val="16"/>
                <w:szCs w:val="16"/>
              </w:rPr>
              <w:t>-)</w:t>
            </w:r>
            <w:r w:rsidR="00BA5CA2">
              <w:rPr>
                <w:sz w:val="16"/>
                <w:szCs w:val="16"/>
              </w:rPr>
              <w:t>İzoton</w:t>
            </w:r>
          </w:p>
          <w:p w:rsidR="00B4198C" w:rsidRPr="00B4198C" w:rsidRDefault="00B4198C" w:rsidP="0060358D">
            <w:pPr>
              <w:tabs>
                <w:tab w:val="left" w:pos="252"/>
              </w:tabs>
              <w:spacing w:before="20" w:after="20"/>
              <w:jc w:val="both"/>
              <w:rPr>
                <w:sz w:val="16"/>
                <w:szCs w:val="16"/>
              </w:rPr>
            </w:pPr>
            <w:r w:rsidRPr="00B4198C">
              <w:rPr>
                <w:b/>
                <w:sz w:val="16"/>
                <w:szCs w:val="16"/>
              </w:rPr>
              <w:t xml:space="preserve">5.   </w:t>
            </w:r>
            <w:r w:rsidR="00227260">
              <w:rPr>
                <w:sz w:val="16"/>
                <w:szCs w:val="16"/>
              </w:rPr>
              <w:t>Günümüzde en yüksek sıcaklık nerede görülmüştür</w:t>
            </w:r>
            <w:r>
              <w:rPr>
                <w:sz w:val="16"/>
                <w:szCs w:val="16"/>
              </w:rPr>
              <w:t>?</w:t>
            </w:r>
            <w:r w:rsidRPr="00B4198C">
              <w:rPr>
                <w:sz w:val="16"/>
                <w:szCs w:val="16"/>
              </w:rPr>
              <w:t xml:space="preserve">  </w:t>
            </w:r>
          </w:p>
          <w:p w:rsidR="0060358D" w:rsidRPr="00AF11E0" w:rsidRDefault="0060358D" w:rsidP="0060358D">
            <w:pPr>
              <w:tabs>
                <w:tab w:val="left" w:pos="252"/>
              </w:tabs>
              <w:spacing w:before="20" w:after="20"/>
              <w:jc w:val="both"/>
              <w:rPr>
                <w:rFonts w:ascii="Comic Sans MS" w:hAnsi="Comic Sans MS"/>
                <w:sz w:val="16"/>
                <w:szCs w:val="16"/>
              </w:rPr>
            </w:pPr>
          </w:p>
        </w:tc>
      </w:tr>
      <w:tr w:rsidR="00867C9F" w:rsidRPr="009246A0" w:rsidTr="00281A57">
        <w:trPr>
          <w:trHeight w:val="336"/>
        </w:trPr>
        <w:tc>
          <w:tcPr>
            <w:tcW w:w="3060" w:type="dxa"/>
            <w:tcBorders>
              <w:top w:val="single" w:sz="4" w:space="0" w:color="auto"/>
              <w:bottom w:val="single" w:sz="4" w:space="0" w:color="auto"/>
            </w:tcBorders>
            <w:vAlign w:val="center"/>
          </w:tcPr>
          <w:p w:rsidR="00867C9F" w:rsidRPr="009246A0" w:rsidRDefault="00867C9F" w:rsidP="00AC4B1C">
            <w:pPr>
              <w:spacing w:before="20" w:after="20"/>
              <w:rPr>
                <w:b/>
                <w:sz w:val="16"/>
                <w:szCs w:val="16"/>
              </w:rPr>
            </w:pPr>
            <w:r w:rsidRPr="009246A0">
              <w:rPr>
                <w:b/>
                <w:sz w:val="16"/>
                <w:szCs w:val="16"/>
              </w:rPr>
              <w:t>Dersin Diğer Derslerle İlişkisi</w:t>
            </w:r>
          </w:p>
        </w:tc>
        <w:tc>
          <w:tcPr>
            <w:tcW w:w="7393" w:type="dxa"/>
            <w:gridSpan w:val="3"/>
            <w:tcBorders>
              <w:top w:val="single" w:sz="4" w:space="0" w:color="auto"/>
              <w:bottom w:val="single" w:sz="4" w:space="0" w:color="auto"/>
            </w:tcBorders>
            <w:vAlign w:val="center"/>
          </w:tcPr>
          <w:p w:rsidR="00867C9F" w:rsidRPr="009246A0" w:rsidRDefault="00867C9F" w:rsidP="00AB0813">
            <w:pPr>
              <w:spacing w:before="20" w:after="20"/>
              <w:rPr>
                <w:bCs/>
                <w:sz w:val="16"/>
                <w:szCs w:val="16"/>
              </w:rPr>
            </w:pPr>
          </w:p>
        </w:tc>
      </w:tr>
      <w:tr w:rsidR="00512CA1" w:rsidRPr="009246A0" w:rsidTr="00281A57">
        <w:tc>
          <w:tcPr>
            <w:tcW w:w="3060" w:type="dxa"/>
            <w:tcBorders>
              <w:top w:val="single" w:sz="4" w:space="0" w:color="auto"/>
              <w:left w:val="nil"/>
              <w:bottom w:val="single" w:sz="4" w:space="0" w:color="auto"/>
              <w:right w:val="nil"/>
            </w:tcBorders>
          </w:tcPr>
          <w:p w:rsidR="00512CA1" w:rsidRPr="009246A0" w:rsidRDefault="00512CA1" w:rsidP="00207D7C">
            <w:pPr>
              <w:rPr>
                <w:b/>
                <w:bCs/>
                <w:sz w:val="16"/>
                <w:szCs w:val="16"/>
              </w:rPr>
            </w:pPr>
            <w:r w:rsidRPr="009246A0">
              <w:rPr>
                <w:b/>
                <w:bCs/>
                <w:sz w:val="16"/>
                <w:szCs w:val="16"/>
              </w:rPr>
              <w:t>BÖLÜM IV</w:t>
            </w:r>
          </w:p>
        </w:tc>
        <w:tc>
          <w:tcPr>
            <w:tcW w:w="7393" w:type="dxa"/>
            <w:gridSpan w:val="3"/>
            <w:tcBorders>
              <w:top w:val="single" w:sz="4" w:space="0" w:color="auto"/>
              <w:left w:val="nil"/>
              <w:bottom w:val="single" w:sz="4" w:space="0" w:color="auto"/>
              <w:right w:val="nil"/>
            </w:tcBorders>
          </w:tcPr>
          <w:p w:rsidR="00512CA1" w:rsidRPr="009246A0" w:rsidRDefault="00512CA1" w:rsidP="00AF11E0">
            <w:pPr>
              <w:jc w:val="right"/>
              <w:rPr>
                <w:b/>
                <w:bCs/>
                <w:sz w:val="16"/>
                <w:szCs w:val="16"/>
              </w:rPr>
            </w:pPr>
          </w:p>
        </w:tc>
      </w:tr>
      <w:tr w:rsidR="00512CA1" w:rsidRPr="009246A0" w:rsidTr="00281A57">
        <w:trPr>
          <w:trHeight w:val="344"/>
        </w:trPr>
        <w:tc>
          <w:tcPr>
            <w:tcW w:w="3060" w:type="dxa"/>
            <w:tcBorders>
              <w:top w:val="single" w:sz="4" w:space="0" w:color="auto"/>
            </w:tcBorders>
            <w:vAlign w:val="center"/>
          </w:tcPr>
          <w:p w:rsidR="00512CA1" w:rsidRPr="009246A0" w:rsidRDefault="00512CA1" w:rsidP="00AC4B1C">
            <w:pPr>
              <w:spacing w:before="20" w:after="20"/>
              <w:ind w:right="-108"/>
              <w:rPr>
                <w:b/>
                <w:bCs/>
                <w:sz w:val="16"/>
                <w:szCs w:val="16"/>
              </w:rPr>
            </w:pPr>
            <w:r w:rsidRPr="009246A0">
              <w:rPr>
                <w:b/>
                <w:sz w:val="16"/>
                <w:szCs w:val="16"/>
              </w:rPr>
              <w:t>Planın Uygulanmasına İlişkin Açıklamalar</w:t>
            </w:r>
          </w:p>
        </w:tc>
        <w:tc>
          <w:tcPr>
            <w:tcW w:w="7393" w:type="dxa"/>
            <w:gridSpan w:val="3"/>
            <w:tcBorders>
              <w:top w:val="single" w:sz="4" w:space="0" w:color="auto"/>
            </w:tcBorders>
          </w:tcPr>
          <w:p w:rsidR="00512CA1" w:rsidRPr="009246A0" w:rsidRDefault="00512CA1" w:rsidP="00207D7C">
            <w:pPr>
              <w:spacing w:before="20" w:after="20"/>
              <w:jc w:val="both"/>
              <w:rPr>
                <w:sz w:val="16"/>
                <w:szCs w:val="16"/>
              </w:rPr>
            </w:pPr>
            <w:r w:rsidRPr="009246A0">
              <w:rPr>
                <w:sz w:val="16"/>
                <w:szCs w:val="16"/>
              </w:rPr>
              <w:t xml:space="preserve">Konu ……….. ders saatinde işlenmiş, gerekli değerlendirmeler  yapılarak amacına ulaşmıştır. </w:t>
            </w:r>
          </w:p>
          <w:p w:rsidR="00512CA1" w:rsidRPr="009246A0" w:rsidRDefault="00512CA1" w:rsidP="00207D7C">
            <w:pPr>
              <w:spacing w:before="20" w:after="20"/>
              <w:jc w:val="both"/>
              <w:rPr>
                <w:b/>
                <w:bCs/>
                <w:sz w:val="16"/>
                <w:szCs w:val="16"/>
              </w:rPr>
            </w:pPr>
            <w:r w:rsidRPr="009246A0">
              <w:rPr>
                <w:sz w:val="16"/>
                <w:szCs w:val="16"/>
              </w:rPr>
              <w:t>Aksayan yönler:…………………………………………………………………………………</w:t>
            </w:r>
          </w:p>
        </w:tc>
      </w:tr>
    </w:tbl>
    <w:p w:rsidR="003D2719"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Default="00572AA7" w:rsidP="00F3415A">
      <w:pPr>
        <w:tabs>
          <w:tab w:val="left" w:pos="9900"/>
        </w:tabs>
        <w:spacing w:before="20" w:after="20"/>
        <w:ind w:right="316"/>
        <w:jc w:val="both"/>
        <w:rPr>
          <w:sz w:val="16"/>
          <w:szCs w:val="16"/>
        </w:rPr>
      </w:pPr>
    </w:p>
    <w:p w:rsidR="00572AA7" w:rsidRPr="002B244B" w:rsidRDefault="00572AA7" w:rsidP="00F3415A">
      <w:pPr>
        <w:tabs>
          <w:tab w:val="left" w:pos="9900"/>
        </w:tabs>
        <w:spacing w:before="20" w:after="20"/>
        <w:ind w:right="316"/>
        <w:jc w:val="both"/>
        <w:rPr>
          <w:b/>
          <w:color w:val="FF0000"/>
          <w:sz w:val="16"/>
          <w:szCs w:val="16"/>
        </w:rPr>
      </w:pPr>
    </w:p>
    <w:sectPr w:rsidR="00572AA7" w:rsidRPr="002B244B" w:rsidSect="00816FA9">
      <w:pgSz w:w="11906" w:h="16838"/>
      <w:pgMar w:top="540" w:right="386" w:bottom="36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7"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6"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2"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8"/>
  </w:num>
  <w:num w:numId="3">
    <w:abstractNumId w:val="30"/>
  </w:num>
  <w:num w:numId="4">
    <w:abstractNumId w:val="35"/>
  </w:num>
  <w:num w:numId="5">
    <w:abstractNumId w:val="10"/>
  </w:num>
  <w:num w:numId="6">
    <w:abstractNumId w:val="37"/>
  </w:num>
  <w:num w:numId="7">
    <w:abstractNumId w:val="28"/>
  </w:num>
  <w:num w:numId="8">
    <w:abstractNumId w:val="5"/>
  </w:num>
  <w:num w:numId="9">
    <w:abstractNumId w:val="14"/>
  </w:num>
  <w:num w:numId="10">
    <w:abstractNumId w:val="18"/>
  </w:num>
  <w:num w:numId="11">
    <w:abstractNumId w:val="26"/>
  </w:num>
  <w:num w:numId="12">
    <w:abstractNumId w:val="22"/>
  </w:num>
  <w:num w:numId="13">
    <w:abstractNumId w:val="3"/>
  </w:num>
  <w:num w:numId="14">
    <w:abstractNumId w:val="39"/>
  </w:num>
  <w:num w:numId="15">
    <w:abstractNumId w:val="13"/>
  </w:num>
  <w:num w:numId="16">
    <w:abstractNumId w:val="9"/>
  </w:num>
  <w:num w:numId="17">
    <w:abstractNumId w:val="8"/>
  </w:num>
  <w:num w:numId="18">
    <w:abstractNumId w:val="6"/>
  </w:num>
  <w:num w:numId="19">
    <w:abstractNumId w:val="27"/>
  </w:num>
  <w:num w:numId="20">
    <w:abstractNumId w:val="17"/>
  </w:num>
  <w:num w:numId="21">
    <w:abstractNumId w:val="34"/>
  </w:num>
  <w:num w:numId="22">
    <w:abstractNumId w:val="24"/>
  </w:num>
  <w:num w:numId="23">
    <w:abstractNumId w:val="36"/>
  </w:num>
  <w:num w:numId="24">
    <w:abstractNumId w:val="32"/>
  </w:num>
  <w:num w:numId="25">
    <w:abstractNumId w:val="20"/>
  </w:num>
  <w:num w:numId="26">
    <w:abstractNumId w:val="2"/>
  </w:num>
  <w:num w:numId="27">
    <w:abstractNumId w:val="1"/>
  </w:num>
  <w:num w:numId="28">
    <w:abstractNumId w:val="21"/>
  </w:num>
  <w:num w:numId="29">
    <w:abstractNumId w:val="0"/>
  </w:num>
  <w:num w:numId="30">
    <w:abstractNumId w:val="12"/>
  </w:num>
  <w:num w:numId="31">
    <w:abstractNumId w:val="4"/>
  </w:num>
  <w:num w:numId="32">
    <w:abstractNumId w:val="29"/>
  </w:num>
  <w:num w:numId="33">
    <w:abstractNumId w:val="31"/>
  </w:num>
  <w:num w:numId="34">
    <w:abstractNumId w:val="7"/>
  </w:num>
  <w:num w:numId="35">
    <w:abstractNumId w:val="25"/>
  </w:num>
  <w:num w:numId="36">
    <w:abstractNumId w:val="23"/>
  </w:num>
  <w:num w:numId="37">
    <w:abstractNumId w:val="11"/>
  </w:num>
  <w:num w:numId="38">
    <w:abstractNumId w:val="16"/>
  </w:num>
  <w:num w:numId="39">
    <w:abstractNumId w:val="1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41984"/>
    <w:rsid w:val="000436E2"/>
    <w:rsid w:val="0004468A"/>
    <w:rsid w:val="00053961"/>
    <w:rsid w:val="0006421B"/>
    <w:rsid w:val="00070A81"/>
    <w:rsid w:val="00077707"/>
    <w:rsid w:val="00091E46"/>
    <w:rsid w:val="000A641D"/>
    <w:rsid w:val="000B7772"/>
    <w:rsid w:val="000C4478"/>
    <w:rsid w:val="000C6384"/>
    <w:rsid w:val="000D55A1"/>
    <w:rsid w:val="001152C3"/>
    <w:rsid w:val="001329EC"/>
    <w:rsid w:val="001450FC"/>
    <w:rsid w:val="0015191D"/>
    <w:rsid w:val="001667F7"/>
    <w:rsid w:val="00170036"/>
    <w:rsid w:val="00184604"/>
    <w:rsid w:val="00185360"/>
    <w:rsid w:val="00196B99"/>
    <w:rsid w:val="001A7D2A"/>
    <w:rsid w:val="001B1098"/>
    <w:rsid w:val="001C1201"/>
    <w:rsid w:val="001D4DF4"/>
    <w:rsid w:val="001D5C07"/>
    <w:rsid w:val="001E5F75"/>
    <w:rsid w:val="001F1866"/>
    <w:rsid w:val="001F6DB2"/>
    <w:rsid w:val="00207D7C"/>
    <w:rsid w:val="0021141B"/>
    <w:rsid w:val="00220CFD"/>
    <w:rsid w:val="0022684D"/>
    <w:rsid w:val="00227260"/>
    <w:rsid w:val="002325F3"/>
    <w:rsid w:val="00241F8A"/>
    <w:rsid w:val="00261906"/>
    <w:rsid w:val="00270961"/>
    <w:rsid w:val="00281A57"/>
    <w:rsid w:val="0028393E"/>
    <w:rsid w:val="0029163F"/>
    <w:rsid w:val="00291ECB"/>
    <w:rsid w:val="002B244B"/>
    <w:rsid w:val="002B4263"/>
    <w:rsid w:val="002B61BE"/>
    <w:rsid w:val="002C0DBD"/>
    <w:rsid w:val="002C4388"/>
    <w:rsid w:val="002C5B32"/>
    <w:rsid w:val="002D0F14"/>
    <w:rsid w:val="002D3729"/>
    <w:rsid w:val="002D415C"/>
    <w:rsid w:val="002D698E"/>
    <w:rsid w:val="00331EE2"/>
    <w:rsid w:val="003350C3"/>
    <w:rsid w:val="003369F1"/>
    <w:rsid w:val="00337C6D"/>
    <w:rsid w:val="00340AC1"/>
    <w:rsid w:val="00341115"/>
    <w:rsid w:val="00362823"/>
    <w:rsid w:val="003722FC"/>
    <w:rsid w:val="00374DAB"/>
    <w:rsid w:val="00382A41"/>
    <w:rsid w:val="0038690E"/>
    <w:rsid w:val="003A46E3"/>
    <w:rsid w:val="003A7001"/>
    <w:rsid w:val="003D0C4F"/>
    <w:rsid w:val="003D2719"/>
    <w:rsid w:val="003F0B6B"/>
    <w:rsid w:val="003F0BFE"/>
    <w:rsid w:val="003F7223"/>
    <w:rsid w:val="00404D70"/>
    <w:rsid w:val="0040667C"/>
    <w:rsid w:val="0040707E"/>
    <w:rsid w:val="00437D5A"/>
    <w:rsid w:val="0044525A"/>
    <w:rsid w:val="00454B7A"/>
    <w:rsid w:val="0046768C"/>
    <w:rsid w:val="00482EFE"/>
    <w:rsid w:val="0049340F"/>
    <w:rsid w:val="00497577"/>
    <w:rsid w:val="004C3C04"/>
    <w:rsid w:val="004D2CC4"/>
    <w:rsid w:val="004D4435"/>
    <w:rsid w:val="004D68BD"/>
    <w:rsid w:val="004F2BE5"/>
    <w:rsid w:val="004F597C"/>
    <w:rsid w:val="00510E40"/>
    <w:rsid w:val="00512CA1"/>
    <w:rsid w:val="005227EE"/>
    <w:rsid w:val="00526136"/>
    <w:rsid w:val="00527D77"/>
    <w:rsid w:val="00531081"/>
    <w:rsid w:val="005437D9"/>
    <w:rsid w:val="00555358"/>
    <w:rsid w:val="00556AA6"/>
    <w:rsid w:val="00556AA7"/>
    <w:rsid w:val="0056443D"/>
    <w:rsid w:val="00572AA7"/>
    <w:rsid w:val="00574337"/>
    <w:rsid w:val="0057595A"/>
    <w:rsid w:val="00575EC5"/>
    <w:rsid w:val="00580E1C"/>
    <w:rsid w:val="005813A3"/>
    <w:rsid w:val="0059690E"/>
    <w:rsid w:val="005B1112"/>
    <w:rsid w:val="005C6827"/>
    <w:rsid w:val="005D2D4E"/>
    <w:rsid w:val="005D31B0"/>
    <w:rsid w:val="005D3499"/>
    <w:rsid w:val="005D603A"/>
    <w:rsid w:val="005E6315"/>
    <w:rsid w:val="005E7536"/>
    <w:rsid w:val="005F0232"/>
    <w:rsid w:val="005F6A14"/>
    <w:rsid w:val="00602339"/>
    <w:rsid w:val="0060235F"/>
    <w:rsid w:val="0060358D"/>
    <w:rsid w:val="00611F21"/>
    <w:rsid w:val="00617639"/>
    <w:rsid w:val="006257BD"/>
    <w:rsid w:val="006337F2"/>
    <w:rsid w:val="00634B31"/>
    <w:rsid w:val="00642DD4"/>
    <w:rsid w:val="00660494"/>
    <w:rsid w:val="00660AC9"/>
    <w:rsid w:val="006808A2"/>
    <w:rsid w:val="00684994"/>
    <w:rsid w:val="006931E2"/>
    <w:rsid w:val="00697D35"/>
    <w:rsid w:val="006A3343"/>
    <w:rsid w:val="006B1320"/>
    <w:rsid w:val="006C39E7"/>
    <w:rsid w:val="006C5D95"/>
    <w:rsid w:val="006C5E99"/>
    <w:rsid w:val="006E0876"/>
    <w:rsid w:val="006E7D80"/>
    <w:rsid w:val="006F64A4"/>
    <w:rsid w:val="007028B0"/>
    <w:rsid w:val="00705FAD"/>
    <w:rsid w:val="007307DC"/>
    <w:rsid w:val="00740E4C"/>
    <w:rsid w:val="00745A5C"/>
    <w:rsid w:val="00761238"/>
    <w:rsid w:val="007911A5"/>
    <w:rsid w:val="007C6F08"/>
    <w:rsid w:val="007C733C"/>
    <w:rsid w:val="007D4963"/>
    <w:rsid w:val="007E315A"/>
    <w:rsid w:val="007E3807"/>
    <w:rsid w:val="007F34FC"/>
    <w:rsid w:val="007F3C65"/>
    <w:rsid w:val="007F5DF7"/>
    <w:rsid w:val="007F7A16"/>
    <w:rsid w:val="008015DE"/>
    <w:rsid w:val="00816FA9"/>
    <w:rsid w:val="008206BC"/>
    <w:rsid w:val="0082285F"/>
    <w:rsid w:val="00827E5E"/>
    <w:rsid w:val="00840188"/>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D288F"/>
    <w:rsid w:val="008D4E92"/>
    <w:rsid w:val="008E6463"/>
    <w:rsid w:val="00900B7B"/>
    <w:rsid w:val="0091372D"/>
    <w:rsid w:val="00920BF6"/>
    <w:rsid w:val="00922FD2"/>
    <w:rsid w:val="009246A0"/>
    <w:rsid w:val="009249E7"/>
    <w:rsid w:val="009340F0"/>
    <w:rsid w:val="009360DF"/>
    <w:rsid w:val="00940028"/>
    <w:rsid w:val="009418DB"/>
    <w:rsid w:val="00990197"/>
    <w:rsid w:val="009A6347"/>
    <w:rsid w:val="009A715B"/>
    <w:rsid w:val="009C14D0"/>
    <w:rsid w:val="009D3F29"/>
    <w:rsid w:val="009D5B44"/>
    <w:rsid w:val="009E17E0"/>
    <w:rsid w:val="009F1CCD"/>
    <w:rsid w:val="00A03F85"/>
    <w:rsid w:val="00A103EB"/>
    <w:rsid w:val="00A11D72"/>
    <w:rsid w:val="00A247E7"/>
    <w:rsid w:val="00A2574A"/>
    <w:rsid w:val="00A35428"/>
    <w:rsid w:val="00A36557"/>
    <w:rsid w:val="00A6056B"/>
    <w:rsid w:val="00A6445A"/>
    <w:rsid w:val="00A66FDF"/>
    <w:rsid w:val="00A74778"/>
    <w:rsid w:val="00A93607"/>
    <w:rsid w:val="00AA264F"/>
    <w:rsid w:val="00AB0813"/>
    <w:rsid w:val="00AC0CA4"/>
    <w:rsid w:val="00AC13C0"/>
    <w:rsid w:val="00AC4B1C"/>
    <w:rsid w:val="00AC5C8F"/>
    <w:rsid w:val="00AF11E0"/>
    <w:rsid w:val="00AF1D5B"/>
    <w:rsid w:val="00AF6A88"/>
    <w:rsid w:val="00AF777C"/>
    <w:rsid w:val="00B26779"/>
    <w:rsid w:val="00B4198C"/>
    <w:rsid w:val="00B5169F"/>
    <w:rsid w:val="00B5505B"/>
    <w:rsid w:val="00B67F88"/>
    <w:rsid w:val="00B76C7B"/>
    <w:rsid w:val="00B93621"/>
    <w:rsid w:val="00B95094"/>
    <w:rsid w:val="00BA5CA2"/>
    <w:rsid w:val="00BB6BC6"/>
    <w:rsid w:val="00BC2BCD"/>
    <w:rsid w:val="00BD26A7"/>
    <w:rsid w:val="00BE5C5D"/>
    <w:rsid w:val="00BE73AD"/>
    <w:rsid w:val="00BF5896"/>
    <w:rsid w:val="00BF785D"/>
    <w:rsid w:val="00C00910"/>
    <w:rsid w:val="00C247E0"/>
    <w:rsid w:val="00C25975"/>
    <w:rsid w:val="00C4001D"/>
    <w:rsid w:val="00C44643"/>
    <w:rsid w:val="00C45564"/>
    <w:rsid w:val="00C463BC"/>
    <w:rsid w:val="00C57A02"/>
    <w:rsid w:val="00C650BE"/>
    <w:rsid w:val="00C7720F"/>
    <w:rsid w:val="00C83DC5"/>
    <w:rsid w:val="00C9684F"/>
    <w:rsid w:val="00CA2360"/>
    <w:rsid w:val="00CA5EF6"/>
    <w:rsid w:val="00CB7AF5"/>
    <w:rsid w:val="00CC1132"/>
    <w:rsid w:val="00CD3B14"/>
    <w:rsid w:val="00CF01D0"/>
    <w:rsid w:val="00D301E2"/>
    <w:rsid w:val="00D313FD"/>
    <w:rsid w:val="00D351A9"/>
    <w:rsid w:val="00D405E5"/>
    <w:rsid w:val="00D50061"/>
    <w:rsid w:val="00D56AC2"/>
    <w:rsid w:val="00D7443B"/>
    <w:rsid w:val="00D75D2B"/>
    <w:rsid w:val="00D770D9"/>
    <w:rsid w:val="00D83F9A"/>
    <w:rsid w:val="00D92EDE"/>
    <w:rsid w:val="00DA3B97"/>
    <w:rsid w:val="00DA3ED7"/>
    <w:rsid w:val="00DA53AA"/>
    <w:rsid w:val="00DB5989"/>
    <w:rsid w:val="00DB7557"/>
    <w:rsid w:val="00E02CBB"/>
    <w:rsid w:val="00E04616"/>
    <w:rsid w:val="00E161A0"/>
    <w:rsid w:val="00E51B77"/>
    <w:rsid w:val="00E53461"/>
    <w:rsid w:val="00E53B24"/>
    <w:rsid w:val="00E64932"/>
    <w:rsid w:val="00E76A2D"/>
    <w:rsid w:val="00E90300"/>
    <w:rsid w:val="00E90B2C"/>
    <w:rsid w:val="00EA0B6A"/>
    <w:rsid w:val="00EB1F70"/>
    <w:rsid w:val="00EB62DC"/>
    <w:rsid w:val="00EB69C0"/>
    <w:rsid w:val="00EC6AEE"/>
    <w:rsid w:val="00ED268C"/>
    <w:rsid w:val="00ED4910"/>
    <w:rsid w:val="00EE21A6"/>
    <w:rsid w:val="00EE6D66"/>
    <w:rsid w:val="00F008D0"/>
    <w:rsid w:val="00F0188D"/>
    <w:rsid w:val="00F064E6"/>
    <w:rsid w:val="00F10350"/>
    <w:rsid w:val="00F14DD9"/>
    <w:rsid w:val="00F15CAF"/>
    <w:rsid w:val="00F226ED"/>
    <w:rsid w:val="00F33730"/>
    <w:rsid w:val="00F3415A"/>
    <w:rsid w:val="00F40363"/>
    <w:rsid w:val="00F434A9"/>
    <w:rsid w:val="00F51DB1"/>
    <w:rsid w:val="00F549B2"/>
    <w:rsid w:val="00F575C9"/>
    <w:rsid w:val="00F67440"/>
    <w:rsid w:val="00F67F4E"/>
    <w:rsid w:val="00F72E7C"/>
    <w:rsid w:val="00F90A57"/>
    <w:rsid w:val="00F9785A"/>
    <w:rsid w:val="00F97D98"/>
    <w:rsid w:val="00FA14D9"/>
    <w:rsid w:val="00FA51AF"/>
    <w:rsid w:val="00FB1210"/>
    <w:rsid w:val="00FC1B7D"/>
    <w:rsid w:val="00FC2F0E"/>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9FD37D7"/>
  <w15:chartTrackingRefBased/>
  <w15:docId w15:val="{80D5769E-F100-4EAA-8C56-ABB2CDCB7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rsid w:val="00AB0813"/>
    <w:pPr>
      <w:spacing w:before="100" w:beforeAutospacing="1" w:after="100" w:afterAutospacing="1"/>
    </w:pPr>
    <w:rPr>
      <w:noProof w:val="0"/>
      <w:lang w:eastAsia="tr-TR"/>
    </w:rPr>
  </w:style>
  <w:style w:type="character" w:styleId="zlenenKpr">
    <w:name w:val="FollowedHyperlink"/>
    <w:basedOn w:val="VarsaylanParagrafYazTipi"/>
    <w:rsid w:val="005310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1195</Words>
  <Characters>6816</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Sıcaklık Günlük Plan</vt:lpstr>
    </vt:vector>
  </TitlesOfParts>
  <Manager>cografyahocasi.com</Manager>
  <Company>Cografyahocasi.com</Company>
  <LinksUpToDate>false</LinksUpToDate>
  <CharactersWithSpaces>7996</CharactersWithSpaces>
  <SharedDoc>false</SharedDoc>
  <HyperlinkBase>Cografyahocasi.com</HyperlinkBase>
  <HLinks>
    <vt:vector size="12" baseType="variant">
      <vt:variant>
        <vt:i4>4194305</vt:i4>
      </vt:variant>
      <vt:variant>
        <vt:i4>18</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Sıcaklık Günlük Plan</dc:title>
  <dc:subject>Coğrafya Ders Planları</dc:subject>
  <dc:creator>Hacı Abdullah KOYUNCU</dc:creator>
  <cp:keywords>Cografyahocasi.com</cp:keywords>
  <dc:description>Coğrafya Günlük Plan</dc:description>
  <cp:lastModifiedBy>H.Abdullah Koyuncu</cp:lastModifiedBy>
  <cp:revision>6</cp:revision>
  <cp:lastPrinted>2009-01-06T22:36:00Z</cp:lastPrinted>
  <dcterms:created xsi:type="dcterms:W3CDTF">2020-02-17T17:21:00Z</dcterms:created>
  <dcterms:modified xsi:type="dcterms:W3CDTF">2020-02-23T10:04:00Z</dcterms:modified>
  <cp:category>Cografyahocasi.com</cp:category>
  <cp:contentStatus>Cografyahocasi.com</cp:contentStatus>
</cp:coreProperties>
</file>