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FE9E7" w14:textId="434C8436" w:rsidR="00FE02F8" w:rsidRPr="007863B7" w:rsidRDefault="00AF11E0" w:rsidP="005F0142">
      <w:pPr>
        <w:pStyle w:val="Balk9"/>
        <w:jc w:val="left"/>
        <w:rPr>
          <w:rFonts w:asciiTheme="minorHAnsi" w:hAnsiTheme="minorHAnsi" w:cstheme="minorHAnsi"/>
          <w:noProof/>
          <w:sz w:val="28"/>
          <w:szCs w:val="28"/>
        </w:rPr>
      </w:pPr>
      <w:r w:rsidRPr="007863B7">
        <w:rPr>
          <w:rFonts w:asciiTheme="minorHAnsi" w:hAnsiTheme="minorHAnsi" w:cstheme="minorHAnsi"/>
          <w:noProof/>
          <w:sz w:val="28"/>
          <w:szCs w:val="28"/>
        </w:rPr>
        <w:t>…………………………</w:t>
      </w:r>
      <w:r w:rsidR="007863B7">
        <w:rPr>
          <w:rFonts w:asciiTheme="minorHAnsi" w:hAnsiTheme="minorHAnsi" w:cstheme="minorHAnsi"/>
          <w:noProof/>
          <w:sz w:val="28"/>
          <w:szCs w:val="28"/>
        </w:rPr>
        <w:t>…….</w:t>
      </w:r>
      <w:r w:rsidRPr="007863B7">
        <w:rPr>
          <w:rFonts w:asciiTheme="minorHAnsi" w:hAnsiTheme="minorHAnsi" w:cstheme="minorHAnsi"/>
          <w:noProof/>
          <w:sz w:val="28"/>
          <w:szCs w:val="28"/>
        </w:rPr>
        <w:t>……………………………….</w:t>
      </w:r>
      <w:r w:rsidR="0057595A" w:rsidRPr="007863B7">
        <w:rPr>
          <w:rFonts w:asciiTheme="minorHAnsi" w:hAnsiTheme="minorHAnsi" w:cstheme="minorHAnsi"/>
          <w:noProof/>
          <w:sz w:val="28"/>
          <w:szCs w:val="28"/>
        </w:rPr>
        <w:t xml:space="preserve"> LİSESİ</w:t>
      </w:r>
      <w:r w:rsidR="00B4198C" w:rsidRPr="007863B7">
        <w:rPr>
          <w:rFonts w:asciiTheme="minorHAnsi" w:hAnsiTheme="minorHAnsi" w:cstheme="minorHAnsi"/>
          <w:noProof/>
          <w:sz w:val="28"/>
          <w:szCs w:val="28"/>
        </w:rPr>
        <w:t xml:space="preserve"> </w:t>
      </w:r>
      <w:r w:rsidR="00220CFD" w:rsidRPr="007863B7">
        <w:rPr>
          <w:rFonts w:asciiTheme="minorHAnsi" w:hAnsiTheme="minorHAnsi" w:cstheme="minorHAnsi"/>
          <w:noProof/>
          <w:sz w:val="28"/>
          <w:szCs w:val="28"/>
        </w:rPr>
        <w:t xml:space="preserve">COĞRAFYA </w:t>
      </w:r>
      <w:r w:rsidR="00102787" w:rsidRPr="007863B7">
        <w:rPr>
          <w:rFonts w:asciiTheme="minorHAnsi" w:hAnsiTheme="minorHAnsi" w:cstheme="minorHAnsi"/>
          <w:noProof/>
          <w:sz w:val="28"/>
          <w:szCs w:val="28"/>
        </w:rPr>
        <w:t>1</w:t>
      </w:r>
      <w:r w:rsidR="00F9772A" w:rsidRPr="007863B7">
        <w:rPr>
          <w:rFonts w:asciiTheme="minorHAnsi" w:hAnsiTheme="minorHAnsi" w:cstheme="minorHAnsi"/>
          <w:noProof/>
          <w:sz w:val="28"/>
          <w:szCs w:val="28"/>
        </w:rPr>
        <w:t>2.SINIF</w:t>
      </w:r>
      <w:r w:rsidR="006B1320" w:rsidRPr="007863B7">
        <w:rPr>
          <w:rFonts w:asciiTheme="minorHAnsi" w:hAnsiTheme="minorHAnsi" w:cstheme="minorHAnsi"/>
          <w:noProof/>
          <w:sz w:val="28"/>
          <w:szCs w:val="28"/>
        </w:rPr>
        <w:t xml:space="preserve"> DERS PLANI</w:t>
      </w:r>
    </w:p>
    <w:p w14:paraId="644034FC" w14:textId="77777777" w:rsidR="00FE02F8" w:rsidRPr="00407ADA" w:rsidRDefault="00FE02F8" w:rsidP="00FE02F8">
      <w:pPr>
        <w:rPr>
          <w:rFonts w:asciiTheme="minorHAnsi" w:hAnsiTheme="minorHAnsi" w:cstheme="minorHAnsi"/>
          <w:sz w:val="28"/>
          <w:szCs w:val="28"/>
        </w:rPr>
      </w:pPr>
    </w:p>
    <w:tbl>
      <w:tblPr>
        <w:tblStyle w:val="TabloKlavuzu"/>
        <w:tblW w:w="10490" w:type="dxa"/>
        <w:tblInd w:w="-572" w:type="dxa"/>
        <w:tblLayout w:type="fixed"/>
        <w:tblLook w:val="01E0" w:firstRow="1" w:lastRow="1" w:firstColumn="1" w:lastColumn="1" w:noHBand="0" w:noVBand="0"/>
      </w:tblPr>
      <w:tblGrid>
        <w:gridCol w:w="3124"/>
        <w:gridCol w:w="4678"/>
        <w:gridCol w:w="1134"/>
        <w:gridCol w:w="1554"/>
      </w:tblGrid>
      <w:tr w:rsidR="00FE02F8" w:rsidRPr="00407ADA" w14:paraId="6E8838C0" w14:textId="77777777" w:rsidTr="00367421">
        <w:tc>
          <w:tcPr>
            <w:tcW w:w="10490" w:type="dxa"/>
            <w:gridSpan w:val="4"/>
            <w:tcBorders>
              <w:top w:val="nil"/>
              <w:left w:val="nil"/>
              <w:right w:val="nil"/>
            </w:tcBorders>
            <w:vAlign w:val="center"/>
          </w:tcPr>
          <w:p w14:paraId="1C3D162B" w14:textId="014CEFEF" w:rsidR="00FE02F8" w:rsidRPr="00407ADA" w:rsidRDefault="00FE02F8" w:rsidP="00512CA1">
            <w:pPr>
              <w:spacing w:before="20" w:after="20"/>
              <w:rPr>
                <w:rFonts w:asciiTheme="minorHAnsi" w:hAnsiTheme="minorHAnsi" w:cstheme="minorHAnsi"/>
                <w:b/>
                <w:bCs/>
                <w:sz w:val="22"/>
                <w:szCs w:val="22"/>
              </w:rPr>
            </w:pPr>
            <w:r w:rsidRPr="00407ADA">
              <w:rPr>
                <w:rFonts w:asciiTheme="minorHAnsi" w:hAnsiTheme="minorHAnsi" w:cstheme="minorHAnsi"/>
                <w:b/>
                <w:bCs/>
                <w:sz w:val="22"/>
                <w:szCs w:val="22"/>
              </w:rPr>
              <w:t>BÖLÜM I</w:t>
            </w:r>
          </w:p>
        </w:tc>
      </w:tr>
      <w:tr w:rsidR="00867C9F" w:rsidRPr="00407ADA" w14:paraId="16EFD888" w14:textId="77777777" w:rsidTr="007863B7">
        <w:tc>
          <w:tcPr>
            <w:tcW w:w="3124" w:type="dxa"/>
            <w:vAlign w:val="center"/>
          </w:tcPr>
          <w:p w14:paraId="58EFD4E8" w14:textId="5C82480C"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Dersin </w:t>
            </w:r>
            <w:r w:rsidR="00DC7FA9" w:rsidRPr="00407ADA">
              <w:rPr>
                <w:rFonts w:asciiTheme="minorHAnsi" w:hAnsiTheme="minorHAnsi" w:cstheme="minorHAnsi"/>
                <w:b/>
                <w:sz w:val="20"/>
                <w:szCs w:val="20"/>
              </w:rPr>
              <w:t>A</w:t>
            </w:r>
            <w:r w:rsidRPr="00407ADA">
              <w:rPr>
                <w:rFonts w:asciiTheme="minorHAnsi" w:hAnsiTheme="minorHAnsi" w:cstheme="minorHAnsi"/>
                <w:b/>
                <w:sz w:val="20"/>
                <w:szCs w:val="20"/>
              </w:rPr>
              <w:t>dı</w:t>
            </w:r>
          </w:p>
        </w:tc>
        <w:tc>
          <w:tcPr>
            <w:tcW w:w="4678" w:type="dxa"/>
          </w:tcPr>
          <w:p w14:paraId="03C7A007" w14:textId="1592B3B5" w:rsidR="00867C9F" w:rsidRPr="00407ADA" w:rsidRDefault="006B1320" w:rsidP="00867C9F">
            <w:pPr>
              <w:spacing w:before="20" w:after="20"/>
              <w:jc w:val="both"/>
              <w:rPr>
                <w:rFonts w:asciiTheme="minorHAnsi" w:hAnsiTheme="minorHAnsi" w:cstheme="minorHAnsi"/>
                <w:bCs/>
                <w:sz w:val="20"/>
                <w:szCs w:val="20"/>
              </w:rPr>
            </w:pPr>
            <w:r w:rsidRPr="00407ADA">
              <w:rPr>
                <w:rFonts w:asciiTheme="minorHAnsi" w:hAnsiTheme="minorHAnsi" w:cstheme="minorHAnsi"/>
                <w:sz w:val="20"/>
                <w:szCs w:val="20"/>
              </w:rPr>
              <w:t>Coğrafya</w:t>
            </w:r>
          </w:p>
        </w:tc>
        <w:tc>
          <w:tcPr>
            <w:tcW w:w="1134" w:type="dxa"/>
          </w:tcPr>
          <w:p w14:paraId="1C52D48F" w14:textId="18C9C73B" w:rsidR="00867C9F" w:rsidRPr="00407ADA" w:rsidRDefault="00867C9F"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T</w:t>
            </w:r>
            <w:r w:rsidR="007863B7">
              <w:rPr>
                <w:rFonts w:asciiTheme="minorHAnsi" w:hAnsiTheme="minorHAnsi" w:cstheme="minorHAnsi"/>
                <w:b/>
                <w:bCs/>
                <w:sz w:val="20"/>
                <w:szCs w:val="20"/>
              </w:rPr>
              <w:t>arih</w:t>
            </w:r>
          </w:p>
        </w:tc>
        <w:tc>
          <w:tcPr>
            <w:tcW w:w="1554" w:type="dxa"/>
          </w:tcPr>
          <w:p w14:paraId="30B12547" w14:textId="0131D6F1" w:rsidR="00867C9F" w:rsidRPr="00407ADA" w:rsidRDefault="006C7617"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13-17</w:t>
            </w:r>
            <w:r w:rsidR="001C1201" w:rsidRPr="00407ADA">
              <w:rPr>
                <w:rFonts w:asciiTheme="minorHAnsi" w:hAnsiTheme="minorHAnsi" w:cstheme="minorHAnsi"/>
                <w:b/>
                <w:bCs/>
                <w:sz w:val="20"/>
                <w:szCs w:val="20"/>
              </w:rPr>
              <w:t>/</w:t>
            </w:r>
            <w:r w:rsidR="00026902">
              <w:rPr>
                <w:rFonts w:asciiTheme="minorHAnsi" w:hAnsiTheme="minorHAnsi" w:cstheme="minorHAnsi"/>
                <w:b/>
                <w:bCs/>
                <w:sz w:val="20"/>
                <w:szCs w:val="20"/>
              </w:rPr>
              <w:t>03</w:t>
            </w:r>
            <w:r w:rsidR="00660AC9" w:rsidRPr="00407ADA">
              <w:rPr>
                <w:rFonts w:asciiTheme="minorHAnsi" w:hAnsiTheme="minorHAnsi" w:cstheme="minorHAnsi"/>
                <w:b/>
                <w:bCs/>
                <w:sz w:val="20"/>
                <w:szCs w:val="20"/>
              </w:rPr>
              <w:t>/20</w:t>
            </w:r>
            <w:r w:rsidR="00627C52" w:rsidRPr="00407ADA">
              <w:rPr>
                <w:rFonts w:asciiTheme="minorHAnsi" w:hAnsiTheme="minorHAnsi" w:cstheme="minorHAnsi"/>
                <w:b/>
                <w:bCs/>
                <w:sz w:val="20"/>
                <w:szCs w:val="20"/>
              </w:rPr>
              <w:t>2</w:t>
            </w:r>
            <w:r w:rsidR="00F21E4A">
              <w:rPr>
                <w:rFonts w:asciiTheme="minorHAnsi" w:hAnsiTheme="minorHAnsi" w:cstheme="minorHAnsi"/>
                <w:b/>
                <w:bCs/>
                <w:sz w:val="20"/>
                <w:szCs w:val="20"/>
              </w:rPr>
              <w:t>3</w:t>
            </w:r>
          </w:p>
        </w:tc>
      </w:tr>
      <w:tr w:rsidR="00512CA1" w:rsidRPr="00407ADA" w14:paraId="32FFBF95" w14:textId="77777777" w:rsidTr="007863B7">
        <w:tc>
          <w:tcPr>
            <w:tcW w:w="3124" w:type="dxa"/>
            <w:vAlign w:val="center"/>
          </w:tcPr>
          <w:p w14:paraId="0A5294AE" w14:textId="77777777" w:rsidR="00512CA1" w:rsidRPr="00407ADA" w:rsidRDefault="00512CA1"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Sınıf</w:t>
            </w:r>
          </w:p>
        </w:tc>
        <w:tc>
          <w:tcPr>
            <w:tcW w:w="4678" w:type="dxa"/>
          </w:tcPr>
          <w:p w14:paraId="1D1E7E53" w14:textId="25A07E6B" w:rsidR="00512CA1" w:rsidRPr="00407ADA" w:rsidRDefault="00DD3BFC" w:rsidP="00867C9F">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D224EE">
              <w:rPr>
                <w:rFonts w:asciiTheme="minorHAnsi" w:hAnsiTheme="minorHAnsi" w:cstheme="minorHAnsi"/>
                <w:bCs/>
                <w:sz w:val="20"/>
                <w:szCs w:val="20"/>
              </w:rPr>
              <w:t>2</w:t>
            </w:r>
          </w:p>
        </w:tc>
        <w:tc>
          <w:tcPr>
            <w:tcW w:w="1134" w:type="dxa"/>
          </w:tcPr>
          <w:p w14:paraId="35E108F3" w14:textId="3065760D" w:rsidR="00512CA1" w:rsidRPr="00407ADA" w:rsidRDefault="00512CA1" w:rsidP="00512CA1">
            <w:pPr>
              <w:spacing w:before="20" w:after="20"/>
              <w:rPr>
                <w:rFonts w:asciiTheme="minorHAnsi" w:hAnsiTheme="minorHAnsi" w:cstheme="minorHAnsi"/>
                <w:bCs/>
                <w:sz w:val="20"/>
                <w:szCs w:val="20"/>
              </w:rPr>
            </w:pPr>
            <w:r w:rsidRPr="00407ADA">
              <w:rPr>
                <w:rFonts w:asciiTheme="minorHAnsi" w:hAnsiTheme="minorHAnsi" w:cstheme="minorHAnsi"/>
                <w:b/>
                <w:sz w:val="20"/>
                <w:szCs w:val="20"/>
              </w:rPr>
              <w:t>S</w:t>
            </w:r>
            <w:r w:rsidR="007863B7">
              <w:rPr>
                <w:rFonts w:asciiTheme="minorHAnsi" w:hAnsiTheme="minorHAnsi" w:cstheme="minorHAnsi"/>
                <w:b/>
                <w:sz w:val="20"/>
                <w:szCs w:val="20"/>
              </w:rPr>
              <w:t>üre</w:t>
            </w:r>
          </w:p>
        </w:tc>
        <w:tc>
          <w:tcPr>
            <w:tcW w:w="1554" w:type="dxa"/>
          </w:tcPr>
          <w:p w14:paraId="1521211B" w14:textId="779FDE39" w:rsidR="00512CA1" w:rsidRPr="00407ADA" w:rsidRDefault="002A2B33"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4</w:t>
            </w:r>
            <w:r w:rsidR="00646C09" w:rsidRPr="00407ADA">
              <w:rPr>
                <w:rFonts w:asciiTheme="minorHAnsi" w:hAnsiTheme="minorHAnsi" w:cstheme="minorHAnsi"/>
                <w:b/>
                <w:bCs/>
                <w:sz w:val="20"/>
                <w:szCs w:val="20"/>
              </w:rPr>
              <w:t xml:space="preserve"> ders saati</w:t>
            </w:r>
          </w:p>
        </w:tc>
      </w:tr>
      <w:tr w:rsidR="006E7D80" w:rsidRPr="00407ADA" w14:paraId="4D8DB9F2" w14:textId="77777777" w:rsidTr="002D4B1A">
        <w:tc>
          <w:tcPr>
            <w:tcW w:w="3124" w:type="dxa"/>
            <w:vAlign w:val="center"/>
          </w:tcPr>
          <w:p w14:paraId="18658881" w14:textId="77777777" w:rsidR="006E7D80" w:rsidRPr="00407ADA" w:rsidRDefault="00220CFD"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Öğrenme alanı</w:t>
            </w:r>
          </w:p>
        </w:tc>
        <w:tc>
          <w:tcPr>
            <w:tcW w:w="7366" w:type="dxa"/>
            <w:gridSpan w:val="3"/>
          </w:tcPr>
          <w:p w14:paraId="0A327A62" w14:textId="1BDE5A72" w:rsidR="006E7D80" w:rsidRPr="00026902" w:rsidRDefault="00026902" w:rsidP="006E7D80">
            <w:pPr>
              <w:spacing w:before="20" w:after="20"/>
              <w:jc w:val="both"/>
              <w:rPr>
                <w:rFonts w:asciiTheme="minorHAnsi" w:hAnsiTheme="minorHAnsi" w:cstheme="minorHAnsi"/>
                <w:b/>
                <w:bCs/>
                <w:sz w:val="20"/>
                <w:szCs w:val="20"/>
              </w:rPr>
            </w:pPr>
            <w:r w:rsidRPr="00026902">
              <w:rPr>
                <w:rFonts w:asciiTheme="minorHAnsi" w:hAnsiTheme="minorHAnsi" w:cstheme="minorHAnsi"/>
                <w:b/>
                <w:bCs/>
                <w:sz w:val="20"/>
                <w:szCs w:val="20"/>
              </w:rPr>
              <w:t>KÜRESEL ORTAM: BÖLGELER VE ÜLKELER</w:t>
            </w:r>
          </w:p>
        </w:tc>
      </w:tr>
      <w:tr w:rsidR="00867C9F" w:rsidRPr="00407ADA" w14:paraId="1545C22C" w14:textId="77777777" w:rsidTr="002D4B1A">
        <w:tc>
          <w:tcPr>
            <w:tcW w:w="3124" w:type="dxa"/>
            <w:tcBorders>
              <w:bottom w:val="single" w:sz="4" w:space="0" w:color="auto"/>
            </w:tcBorders>
            <w:vAlign w:val="center"/>
          </w:tcPr>
          <w:p w14:paraId="51236988" w14:textId="77777777"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Konu</w:t>
            </w:r>
          </w:p>
        </w:tc>
        <w:tc>
          <w:tcPr>
            <w:tcW w:w="7366" w:type="dxa"/>
            <w:gridSpan w:val="3"/>
            <w:tcBorders>
              <w:bottom w:val="single" w:sz="4" w:space="0" w:color="auto"/>
            </w:tcBorders>
          </w:tcPr>
          <w:p w14:paraId="56946078" w14:textId="272CB9C2" w:rsidR="00A35428" w:rsidRPr="00407ADA" w:rsidRDefault="00933F2B" w:rsidP="007E3807">
            <w:pPr>
              <w:spacing w:before="20" w:after="20"/>
              <w:rPr>
                <w:rFonts w:asciiTheme="minorHAnsi" w:hAnsiTheme="minorHAnsi" w:cstheme="minorHAnsi"/>
                <w:bCs/>
                <w:sz w:val="20"/>
                <w:szCs w:val="20"/>
              </w:rPr>
            </w:pPr>
            <w:r w:rsidRPr="00933F2B">
              <w:rPr>
                <w:rFonts w:asciiTheme="minorHAnsi" w:hAnsiTheme="minorHAnsi" w:cstheme="minorHAnsi"/>
                <w:bCs/>
                <w:sz w:val="20"/>
                <w:szCs w:val="20"/>
              </w:rPr>
              <w:t>Kıtaların ve Okyanusların Önemindeki Değişimler</w:t>
            </w:r>
          </w:p>
        </w:tc>
      </w:tr>
      <w:tr w:rsidR="00867C9F" w:rsidRPr="00407ADA" w14:paraId="2572C13E" w14:textId="77777777" w:rsidTr="00B47C14">
        <w:tc>
          <w:tcPr>
            <w:tcW w:w="3124" w:type="dxa"/>
            <w:tcBorders>
              <w:top w:val="single" w:sz="4" w:space="0" w:color="auto"/>
              <w:left w:val="nil"/>
              <w:bottom w:val="single" w:sz="4" w:space="0" w:color="auto"/>
              <w:right w:val="nil"/>
            </w:tcBorders>
          </w:tcPr>
          <w:p w14:paraId="028E4C55" w14:textId="77777777" w:rsidR="0042184A" w:rsidRPr="007863B7" w:rsidRDefault="0042184A" w:rsidP="00867C9F">
            <w:pPr>
              <w:spacing w:before="20" w:after="20"/>
              <w:ind w:hanging="108"/>
              <w:jc w:val="both"/>
              <w:rPr>
                <w:rFonts w:asciiTheme="minorHAnsi" w:hAnsiTheme="minorHAnsi" w:cstheme="minorHAnsi"/>
                <w:b/>
                <w:bCs/>
                <w:sz w:val="22"/>
                <w:szCs w:val="22"/>
              </w:rPr>
            </w:pPr>
          </w:p>
          <w:p w14:paraId="3036DF03" w14:textId="4F53B75D" w:rsidR="00867C9F" w:rsidRPr="007863B7" w:rsidRDefault="00FE02F8" w:rsidP="00867C9F">
            <w:pPr>
              <w:spacing w:before="20" w:after="20"/>
              <w:ind w:hanging="108"/>
              <w:jc w:val="both"/>
              <w:rPr>
                <w:rFonts w:asciiTheme="minorHAnsi" w:hAnsiTheme="minorHAnsi" w:cstheme="minorHAnsi"/>
                <w:b/>
                <w:bCs/>
                <w:sz w:val="22"/>
                <w:szCs w:val="22"/>
              </w:rPr>
            </w:pPr>
            <w:r w:rsidRPr="007863B7">
              <w:rPr>
                <w:rFonts w:asciiTheme="minorHAnsi" w:hAnsiTheme="minorHAnsi" w:cstheme="minorHAnsi"/>
                <w:b/>
                <w:bCs/>
                <w:sz w:val="22"/>
                <w:szCs w:val="22"/>
              </w:rPr>
              <w:t xml:space="preserve">  </w:t>
            </w:r>
            <w:r w:rsidR="00867C9F" w:rsidRPr="007863B7">
              <w:rPr>
                <w:rFonts w:asciiTheme="minorHAnsi" w:hAnsiTheme="minorHAnsi" w:cstheme="minorHAnsi"/>
                <w:b/>
                <w:bCs/>
                <w:sz w:val="22"/>
                <w:szCs w:val="22"/>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407ADA" w:rsidRDefault="00AF11E0" w:rsidP="00867C9F">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                                                                                                                                               </w:t>
            </w:r>
          </w:p>
        </w:tc>
      </w:tr>
      <w:tr w:rsidR="00867C9F" w:rsidRPr="00407ADA" w14:paraId="557E8A58" w14:textId="77777777" w:rsidTr="002D4B1A">
        <w:tc>
          <w:tcPr>
            <w:tcW w:w="3124" w:type="dxa"/>
            <w:tcBorders>
              <w:top w:val="single" w:sz="4" w:space="0" w:color="auto"/>
            </w:tcBorders>
            <w:vAlign w:val="center"/>
          </w:tcPr>
          <w:p w14:paraId="3E6C1C0C" w14:textId="0E2F1A25" w:rsidR="00867C9F" w:rsidRPr="00407ADA" w:rsidRDefault="00F9772A"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Kazanım ve açıklamalar</w:t>
            </w:r>
          </w:p>
        </w:tc>
        <w:tc>
          <w:tcPr>
            <w:tcW w:w="7366" w:type="dxa"/>
            <w:gridSpan w:val="3"/>
            <w:tcBorders>
              <w:top w:val="single" w:sz="4" w:space="0" w:color="auto"/>
            </w:tcBorders>
            <w:vAlign w:val="center"/>
          </w:tcPr>
          <w:p w14:paraId="547CDEDC" w14:textId="09B48032" w:rsidR="00A35428" w:rsidRPr="00407ADA" w:rsidRDefault="00026902" w:rsidP="00EB69C0">
            <w:pPr>
              <w:rPr>
                <w:rFonts w:asciiTheme="minorHAnsi" w:hAnsiTheme="minorHAnsi" w:cstheme="minorHAnsi"/>
                <w:sz w:val="20"/>
                <w:szCs w:val="20"/>
              </w:rPr>
            </w:pPr>
            <w:r w:rsidRPr="00026902">
              <w:rPr>
                <w:rFonts w:asciiTheme="minorHAnsi" w:hAnsiTheme="minorHAnsi" w:cstheme="minorHAnsi"/>
                <w:sz w:val="20"/>
                <w:szCs w:val="20"/>
              </w:rPr>
              <w:t xml:space="preserve">12.3.1. Kıtaların ve okyanusların </w:t>
            </w:r>
            <w:proofErr w:type="spellStart"/>
            <w:r w:rsidRPr="00026902">
              <w:rPr>
                <w:rFonts w:asciiTheme="minorHAnsi" w:hAnsiTheme="minorHAnsi" w:cstheme="minorHAnsi"/>
                <w:sz w:val="20"/>
                <w:szCs w:val="20"/>
              </w:rPr>
              <w:t>konumsal</w:t>
            </w:r>
            <w:proofErr w:type="spellEnd"/>
            <w:r w:rsidRPr="00026902">
              <w:rPr>
                <w:rFonts w:asciiTheme="minorHAnsi" w:hAnsiTheme="minorHAnsi" w:cstheme="minorHAnsi"/>
                <w:sz w:val="20"/>
                <w:szCs w:val="20"/>
              </w:rPr>
              <w:t xml:space="preserve"> önemindeki değişimi örneklerle açıklar.</w:t>
            </w:r>
          </w:p>
        </w:tc>
      </w:tr>
      <w:tr w:rsidR="00867C9F" w:rsidRPr="00407ADA" w14:paraId="5ADC9CC5" w14:textId="77777777" w:rsidTr="002D4B1A">
        <w:tc>
          <w:tcPr>
            <w:tcW w:w="3124" w:type="dxa"/>
            <w:vAlign w:val="center"/>
          </w:tcPr>
          <w:p w14:paraId="728E2570" w14:textId="6E1D05AA" w:rsidR="00867C9F" w:rsidRPr="00407ADA" w:rsidRDefault="00627C52"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Coğrafi Beceriler</w:t>
            </w:r>
            <w:r w:rsidR="00265B7F" w:rsidRPr="00407ADA">
              <w:rPr>
                <w:rFonts w:asciiTheme="minorHAnsi" w:hAnsiTheme="minorHAnsi" w:cstheme="minorHAnsi"/>
                <w:b/>
                <w:sz w:val="20"/>
                <w:szCs w:val="20"/>
              </w:rPr>
              <w:t xml:space="preserve"> ve Değerler </w:t>
            </w:r>
          </w:p>
        </w:tc>
        <w:tc>
          <w:tcPr>
            <w:tcW w:w="7366" w:type="dxa"/>
            <w:gridSpan w:val="3"/>
          </w:tcPr>
          <w:p w14:paraId="523F20DD" w14:textId="3ACAED11" w:rsidR="00A103EB" w:rsidRPr="00407ADA" w:rsidRDefault="00026902" w:rsidP="00026902">
            <w:pPr>
              <w:spacing w:before="20" w:after="20"/>
              <w:jc w:val="both"/>
              <w:rPr>
                <w:rFonts w:asciiTheme="minorHAnsi" w:hAnsiTheme="minorHAnsi" w:cstheme="minorHAnsi"/>
                <w:bCs/>
                <w:sz w:val="20"/>
                <w:szCs w:val="20"/>
              </w:rPr>
            </w:pPr>
            <w:r w:rsidRPr="00026902">
              <w:rPr>
                <w:rFonts w:asciiTheme="minorHAnsi" w:hAnsiTheme="minorHAnsi" w:cstheme="minorHAnsi"/>
                <w:bCs/>
                <w:sz w:val="20"/>
                <w:szCs w:val="20"/>
              </w:rPr>
              <w:t>Değişim ve sürekliliği algılama</w:t>
            </w:r>
            <w:r>
              <w:rPr>
                <w:rFonts w:asciiTheme="minorHAnsi" w:hAnsiTheme="minorHAnsi" w:cstheme="minorHAnsi"/>
                <w:bCs/>
                <w:sz w:val="20"/>
                <w:szCs w:val="20"/>
              </w:rPr>
              <w:t xml:space="preserve">, </w:t>
            </w:r>
            <w:r w:rsidRPr="00026902">
              <w:rPr>
                <w:rFonts w:asciiTheme="minorHAnsi" w:hAnsiTheme="minorHAnsi" w:cstheme="minorHAnsi"/>
                <w:bCs/>
                <w:sz w:val="20"/>
                <w:szCs w:val="20"/>
              </w:rPr>
              <w:t>Harita becerisi</w:t>
            </w:r>
          </w:p>
        </w:tc>
      </w:tr>
      <w:tr w:rsidR="00A70830" w:rsidRPr="00407ADA" w14:paraId="1E9E6CF3" w14:textId="77777777" w:rsidTr="002D4B1A">
        <w:tc>
          <w:tcPr>
            <w:tcW w:w="3124" w:type="dxa"/>
            <w:vAlign w:val="center"/>
          </w:tcPr>
          <w:p w14:paraId="3E9589B3" w14:textId="67DCFC4A"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Yöntem ve Teknikler</w:t>
            </w:r>
          </w:p>
        </w:tc>
        <w:tc>
          <w:tcPr>
            <w:tcW w:w="7366" w:type="dxa"/>
            <w:gridSpan w:val="3"/>
          </w:tcPr>
          <w:p w14:paraId="09D07ED5" w14:textId="19597496"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Düz anlatım, soru-cevap, problem çözme, örnek olay, beyin fırtınası, kavram haritası</w:t>
            </w:r>
          </w:p>
        </w:tc>
      </w:tr>
      <w:tr w:rsidR="00A70830" w:rsidRPr="00407ADA" w14:paraId="3B0E61B9" w14:textId="77777777" w:rsidTr="00F9772A">
        <w:trPr>
          <w:trHeight w:val="201"/>
        </w:trPr>
        <w:tc>
          <w:tcPr>
            <w:tcW w:w="3124" w:type="dxa"/>
            <w:tcBorders>
              <w:bottom w:val="single" w:sz="4" w:space="0" w:color="auto"/>
            </w:tcBorders>
            <w:vAlign w:val="center"/>
          </w:tcPr>
          <w:p w14:paraId="76C321C6" w14:textId="150B8D26"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Kullanılan Araç-Gereç</w:t>
            </w:r>
            <w:r>
              <w:rPr>
                <w:rFonts w:asciiTheme="minorHAnsi" w:hAnsiTheme="minorHAnsi" w:cstheme="minorHAnsi"/>
                <w:b/>
                <w:sz w:val="20"/>
                <w:szCs w:val="20"/>
              </w:rPr>
              <w:t>ler</w:t>
            </w:r>
          </w:p>
        </w:tc>
        <w:tc>
          <w:tcPr>
            <w:tcW w:w="7366" w:type="dxa"/>
            <w:gridSpan w:val="3"/>
            <w:tcBorders>
              <w:bottom w:val="single" w:sz="4" w:space="0" w:color="auto"/>
            </w:tcBorders>
          </w:tcPr>
          <w:p w14:paraId="36F39E58" w14:textId="52EE230F"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Ders kitabı, harita, yazı tahtası, etkileşimli tahta, slayt, internet, fotoğraf, video, belgesel</w:t>
            </w:r>
          </w:p>
        </w:tc>
      </w:tr>
      <w:tr w:rsidR="00A70830" w:rsidRPr="00407ADA" w14:paraId="1308B1AC" w14:textId="77777777" w:rsidTr="004623BB">
        <w:trPr>
          <w:trHeight w:val="374"/>
        </w:trPr>
        <w:tc>
          <w:tcPr>
            <w:tcW w:w="10490" w:type="dxa"/>
            <w:gridSpan w:val="4"/>
            <w:tcBorders>
              <w:left w:val="nil"/>
              <w:right w:val="nil"/>
            </w:tcBorders>
            <w:vAlign w:val="bottom"/>
          </w:tcPr>
          <w:p w14:paraId="50585DC8" w14:textId="77777777" w:rsidR="00A70830" w:rsidRPr="007863B7" w:rsidRDefault="00A70830" w:rsidP="00A70830">
            <w:pPr>
              <w:spacing w:before="20" w:after="20"/>
              <w:ind w:right="72"/>
              <w:rPr>
                <w:rFonts w:asciiTheme="minorHAnsi" w:hAnsiTheme="minorHAnsi" w:cstheme="minorHAnsi"/>
                <w:b/>
                <w:bCs/>
                <w:sz w:val="22"/>
                <w:szCs w:val="22"/>
              </w:rPr>
            </w:pPr>
          </w:p>
          <w:p w14:paraId="10FE9E39" w14:textId="24364095" w:rsidR="00A70830" w:rsidRPr="007863B7" w:rsidRDefault="00A70830" w:rsidP="00A70830">
            <w:pPr>
              <w:spacing w:before="20" w:after="20"/>
              <w:ind w:right="72"/>
              <w:rPr>
                <w:rFonts w:asciiTheme="minorHAnsi" w:hAnsiTheme="minorHAnsi" w:cstheme="minorHAnsi"/>
                <w:b/>
                <w:bCs/>
                <w:sz w:val="22"/>
                <w:szCs w:val="22"/>
              </w:rPr>
            </w:pPr>
            <w:r w:rsidRPr="007863B7">
              <w:rPr>
                <w:rFonts w:asciiTheme="minorHAnsi" w:hAnsiTheme="minorHAnsi" w:cstheme="minorHAnsi"/>
                <w:b/>
                <w:bCs/>
                <w:sz w:val="22"/>
                <w:szCs w:val="22"/>
              </w:rPr>
              <w:t xml:space="preserve">BÖLÜM III                                                           </w:t>
            </w:r>
          </w:p>
        </w:tc>
      </w:tr>
      <w:tr w:rsidR="00A70830" w:rsidRPr="00407ADA" w14:paraId="577165F5" w14:textId="77777777" w:rsidTr="00EC6161">
        <w:trPr>
          <w:trHeight w:val="374"/>
        </w:trPr>
        <w:tc>
          <w:tcPr>
            <w:tcW w:w="10490" w:type="dxa"/>
            <w:gridSpan w:val="4"/>
            <w:vAlign w:val="center"/>
          </w:tcPr>
          <w:p w14:paraId="31C7C22F" w14:textId="220C3183" w:rsidR="00A70830" w:rsidRPr="00407ADA" w:rsidRDefault="00A70830" w:rsidP="00A70830">
            <w:pPr>
              <w:spacing w:before="20" w:after="20"/>
              <w:ind w:right="72"/>
              <w:jc w:val="center"/>
              <w:rPr>
                <w:rFonts w:asciiTheme="minorHAnsi" w:hAnsiTheme="minorHAnsi" w:cstheme="minorHAnsi"/>
                <w:b/>
                <w:bCs/>
                <w:sz w:val="28"/>
                <w:szCs w:val="28"/>
              </w:rPr>
            </w:pPr>
            <w:r>
              <w:rPr>
                <w:rFonts w:asciiTheme="minorHAnsi" w:hAnsiTheme="minorHAnsi" w:cstheme="minorHAnsi"/>
                <w:b/>
                <w:bCs/>
                <w:sz w:val="28"/>
                <w:szCs w:val="28"/>
              </w:rPr>
              <w:t>Öğrenme-Öğretme Süreci</w:t>
            </w:r>
          </w:p>
        </w:tc>
      </w:tr>
      <w:tr w:rsidR="00A70830" w:rsidRPr="00407ADA" w14:paraId="115BB653" w14:textId="77777777" w:rsidTr="00407ADA">
        <w:trPr>
          <w:trHeight w:val="70"/>
        </w:trPr>
        <w:tc>
          <w:tcPr>
            <w:tcW w:w="10490" w:type="dxa"/>
            <w:gridSpan w:val="4"/>
            <w:tcBorders>
              <w:bottom w:val="single" w:sz="4" w:space="0" w:color="auto"/>
            </w:tcBorders>
          </w:tcPr>
          <w:p w14:paraId="1DF58D54" w14:textId="742C2DFE" w:rsidR="00A70830" w:rsidRPr="00407ADA" w:rsidRDefault="00A70830" w:rsidP="00A70830">
            <w:pPr>
              <w:autoSpaceDE w:val="0"/>
              <w:autoSpaceDN w:val="0"/>
              <w:adjustRightInd w:val="0"/>
              <w:jc w:val="both"/>
              <w:rPr>
                <w:rFonts w:asciiTheme="minorHAnsi" w:hAnsiTheme="minorHAnsi" w:cstheme="minorHAnsi"/>
                <w:sz w:val="20"/>
                <w:szCs w:val="20"/>
              </w:rPr>
            </w:pPr>
            <w:bookmarkStart w:id="0" w:name="U6K2"/>
            <w:bookmarkEnd w:id="0"/>
          </w:p>
          <w:p w14:paraId="3939581F" w14:textId="2EE46C55" w:rsidR="00A70830" w:rsidRPr="00A55F7A" w:rsidRDefault="00A55F7A" w:rsidP="00A55F7A">
            <w:pPr>
              <w:autoSpaceDE w:val="0"/>
              <w:autoSpaceDN w:val="0"/>
              <w:adjustRightInd w:val="0"/>
              <w:jc w:val="center"/>
              <w:rPr>
                <w:rFonts w:asciiTheme="minorHAnsi" w:hAnsiTheme="minorHAnsi" w:cstheme="minorHAnsi"/>
                <w:b/>
                <w:color w:val="FF0000"/>
                <w:szCs w:val="20"/>
              </w:rPr>
            </w:pPr>
            <w:r w:rsidRPr="00A55F7A">
              <w:rPr>
                <w:rFonts w:asciiTheme="minorHAnsi" w:hAnsiTheme="minorHAnsi" w:cstheme="minorHAnsi"/>
                <w:b/>
                <w:color w:val="FF0000"/>
                <w:szCs w:val="20"/>
              </w:rPr>
              <w:t>KITALARIN VE OKYANUSLARIN ÖNEMİNDEKİ DEĞİŞİMLER</w:t>
            </w:r>
          </w:p>
          <w:p w14:paraId="769CE298" w14:textId="77777777" w:rsidR="00A70830" w:rsidRPr="00407ADA" w:rsidRDefault="00A70830" w:rsidP="00A70830">
            <w:pPr>
              <w:autoSpaceDE w:val="0"/>
              <w:autoSpaceDN w:val="0"/>
              <w:adjustRightInd w:val="0"/>
              <w:jc w:val="both"/>
              <w:rPr>
                <w:rFonts w:asciiTheme="minorHAnsi" w:hAnsiTheme="minorHAnsi" w:cstheme="minorHAnsi"/>
                <w:sz w:val="20"/>
                <w:szCs w:val="20"/>
              </w:rPr>
            </w:pPr>
          </w:p>
          <w:p w14:paraId="593D7783" w14:textId="495C730C" w:rsidR="00A70830" w:rsidRDefault="00A55F7A" w:rsidP="00A55F7A">
            <w:pPr>
              <w:autoSpaceDE w:val="0"/>
              <w:autoSpaceDN w:val="0"/>
              <w:adjustRightInd w:val="0"/>
              <w:jc w:val="both"/>
              <w:rPr>
                <w:rFonts w:asciiTheme="minorHAnsi" w:hAnsiTheme="minorHAnsi" w:cstheme="minorHAnsi"/>
                <w:sz w:val="20"/>
                <w:szCs w:val="20"/>
              </w:rPr>
            </w:pPr>
            <w:r w:rsidRPr="00A55F7A">
              <w:rPr>
                <w:rFonts w:asciiTheme="minorHAnsi" w:hAnsiTheme="minorHAnsi" w:cstheme="minorHAnsi"/>
                <w:sz w:val="20"/>
                <w:szCs w:val="20"/>
              </w:rPr>
              <w:t>Tarih boyunca kıtaların, okyanusların ve denizlerin jeopolitik değeri coğrafi gelişmelere bağlı olarak değişiklik</w:t>
            </w:r>
            <w:r w:rsidR="000160E4">
              <w:rPr>
                <w:rFonts w:asciiTheme="minorHAnsi" w:hAnsiTheme="minorHAnsi" w:cstheme="minorHAnsi"/>
                <w:sz w:val="20"/>
                <w:szCs w:val="20"/>
              </w:rPr>
              <w:t xml:space="preserve"> </w:t>
            </w:r>
            <w:r w:rsidRPr="00A55F7A">
              <w:rPr>
                <w:rFonts w:asciiTheme="minorHAnsi" w:hAnsiTheme="minorHAnsi" w:cstheme="minorHAnsi"/>
                <w:sz w:val="20"/>
                <w:szCs w:val="20"/>
              </w:rPr>
              <w:t xml:space="preserve">göstermiştir. Geçmişten günümüze kıta ve okyanusların </w:t>
            </w:r>
            <w:proofErr w:type="spellStart"/>
            <w:r w:rsidRPr="00A55F7A">
              <w:rPr>
                <w:rFonts w:asciiTheme="minorHAnsi" w:hAnsiTheme="minorHAnsi" w:cstheme="minorHAnsi"/>
                <w:sz w:val="20"/>
                <w:szCs w:val="20"/>
              </w:rPr>
              <w:t>konumsal</w:t>
            </w:r>
            <w:proofErr w:type="spellEnd"/>
            <w:r w:rsidRPr="00A55F7A">
              <w:rPr>
                <w:rFonts w:asciiTheme="minorHAnsi" w:hAnsiTheme="minorHAnsi" w:cstheme="minorHAnsi"/>
                <w:sz w:val="20"/>
                <w:szCs w:val="20"/>
              </w:rPr>
              <w:t xml:space="preserve"> öneminin değişmesinde; siyasi gelişmeler,</w:t>
            </w:r>
            <w:r w:rsidR="000160E4">
              <w:rPr>
                <w:rFonts w:asciiTheme="minorHAnsi" w:hAnsiTheme="minorHAnsi" w:cstheme="minorHAnsi"/>
                <w:sz w:val="20"/>
                <w:szCs w:val="20"/>
              </w:rPr>
              <w:t xml:space="preserve"> </w:t>
            </w:r>
            <w:r w:rsidRPr="00A55F7A">
              <w:rPr>
                <w:rFonts w:asciiTheme="minorHAnsi" w:hAnsiTheme="minorHAnsi" w:cstheme="minorHAnsi"/>
                <w:sz w:val="20"/>
                <w:szCs w:val="20"/>
              </w:rPr>
              <w:t>coğrafi keşifler, doğal kaynaklar, teknolojik yenilikler ve ulaşım alanındaki gelişmeler etkili olmuştur. Bu</w:t>
            </w:r>
            <w:r w:rsidR="000160E4">
              <w:rPr>
                <w:rFonts w:asciiTheme="minorHAnsi" w:hAnsiTheme="minorHAnsi" w:cstheme="minorHAnsi"/>
                <w:sz w:val="20"/>
                <w:szCs w:val="20"/>
              </w:rPr>
              <w:t xml:space="preserve"> </w:t>
            </w:r>
            <w:r w:rsidRPr="00A55F7A">
              <w:rPr>
                <w:rFonts w:asciiTheme="minorHAnsi" w:hAnsiTheme="minorHAnsi" w:cstheme="minorHAnsi"/>
                <w:sz w:val="20"/>
                <w:szCs w:val="20"/>
              </w:rPr>
              <w:t>faktörler arasında jeopolitik konum üzerinde belirleyici olan unsurun çoğunlukla ekonomik faaliyetler olduğu</w:t>
            </w:r>
            <w:r w:rsidR="000160E4">
              <w:rPr>
                <w:rFonts w:asciiTheme="minorHAnsi" w:hAnsiTheme="minorHAnsi" w:cstheme="minorHAnsi"/>
                <w:sz w:val="20"/>
                <w:szCs w:val="20"/>
              </w:rPr>
              <w:t xml:space="preserve"> </w:t>
            </w:r>
            <w:r w:rsidRPr="00A55F7A">
              <w:rPr>
                <w:rFonts w:asciiTheme="minorHAnsi" w:hAnsiTheme="minorHAnsi" w:cstheme="minorHAnsi"/>
                <w:sz w:val="20"/>
                <w:szCs w:val="20"/>
              </w:rPr>
              <w:t>görülür. Bir yerdeki stratejik doğal kaynaklar ve ticaret olanakları o yerin jeopolitik önemini artırmıştır. Doğal</w:t>
            </w:r>
            <w:r w:rsidR="000160E4">
              <w:rPr>
                <w:rFonts w:asciiTheme="minorHAnsi" w:hAnsiTheme="minorHAnsi" w:cstheme="minorHAnsi"/>
                <w:sz w:val="20"/>
                <w:szCs w:val="20"/>
              </w:rPr>
              <w:t xml:space="preserve"> </w:t>
            </w:r>
            <w:r w:rsidRPr="00A55F7A">
              <w:rPr>
                <w:rFonts w:asciiTheme="minorHAnsi" w:hAnsiTheme="minorHAnsi" w:cstheme="minorHAnsi"/>
                <w:sz w:val="20"/>
                <w:szCs w:val="20"/>
              </w:rPr>
              <w:t xml:space="preserve">kaynakların ve ulaşım yollarının </w:t>
            </w:r>
            <w:proofErr w:type="gramStart"/>
            <w:r w:rsidRPr="00A55F7A">
              <w:rPr>
                <w:rFonts w:asciiTheme="minorHAnsi" w:hAnsiTheme="minorHAnsi" w:cstheme="minorHAnsi"/>
                <w:sz w:val="20"/>
                <w:szCs w:val="20"/>
              </w:rPr>
              <w:t>hakimiyet</w:t>
            </w:r>
            <w:proofErr w:type="gramEnd"/>
            <w:r w:rsidRPr="00A55F7A">
              <w:rPr>
                <w:rFonts w:asciiTheme="minorHAnsi" w:hAnsiTheme="minorHAnsi" w:cstheme="minorHAnsi"/>
                <w:sz w:val="20"/>
                <w:szCs w:val="20"/>
              </w:rPr>
              <w:t xml:space="preserve"> altına alınmak istenmesi bir yeri siyasi olarak da değerli hâle getirmiştir.</w:t>
            </w:r>
            <w:r w:rsidR="000160E4">
              <w:rPr>
                <w:rFonts w:asciiTheme="minorHAnsi" w:hAnsiTheme="minorHAnsi" w:cstheme="minorHAnsi"/>
                <w:sz w:val="20"/>
                <w:szCs w:val="20"/>
              </w:rPr>
              <w:t xml:space="preserve"> </w:t>
            </w:r>
            <w:r w:rsidRPr="00A55F7A">
              <w:rPr>
                <w:rFonts w:asciiTheme="minorHAnsi" w:hAnsiTheme="minorHAnsi" w:cstheme="minorHAnsi"/>
                <w:sz w:val="20"/>
                <w:szCs w:val="20"/>
              </w:rPr>
              <w:t>Dünya tarihindeki savaşların ve sıcak çatışmaların çoğu stratejik konumdaki yerlerle ilgilidir.</w:t>
            </w:r>
            <w:r w:rsidR="000160E4">
              <w:rPr>
                <w:rFonts w:asciiTheme="minorHAnsi" w:hAnsiTheme="minorHAnsi" w:cstheme="minorHAnsi"/>
                <w:sz w:val="20"/>
                <w:szCs w:val="20"/>
              </w:rPr>
              <w:t xml:space="preserve"> </w:t>
            </w:r>
            <w:r w:rsidRPr="00A55F7A">
              <w:rPr>
                <w:rFonts w:asciiTheme="minorHAnsi" w:hAnsiTheme="minorHAnsi" w:cstheme="minorHAnsi"/>
                <w:sz w:val="20"/>
                <w:szCs w:val="20"/>
              </w:rPr>
              <w:t>Dünya tarihinde kıta ve okyanusların önemindeki değişim örnekleri şunlardır:</w:t>
            </w:r>
          </w:p>
          <w:p w14:paraId="4E5219D9" w14:textId="77777777" w:rsidR="008727B4" w:rsidRDefault="008727B4" w:rsidP="00A55F7A">
            <w:pPr>
              <w:autoSpaceDE w:val="0"/>
              <w:autoSpaceDN w:val="0"/>
              <w:adjustRightInd w:val="0"/>
              <w:jc w:val="both"/>
              <w:rPr>
                <w:rFonts w:asciiTheme="minorHAnsi" w:hAnsiTheme="minorHAnsi" w:cstheme="minorHAnsi"/>
                <w:sz w:val="20"/>
                <w:szCs w:val="20"/>
              </w:rPr>
            </w:pPr>
          </w:p>
          <w:p w14:paraId="30FDF1E2" w14:textId="77777777" w:rsidR="008727B4" w:rsidRPr="000160E4" w:rsidRDefault="008727B4" w:rsidP="008727B4">
            <w:pPr>
              <w:autoSpaceDE w:val="0"/>
              <w:autoSpaceDN w:val="0"/>
              <w:adjustRightInd w:val="0"/>
              <w:jc w:val="both"/>
              <w:rPr>
                <w:rFonts w:asciiTheme="minorHAnsi" w:hAnsiTheme="minorHAnsi" w:cstheme="minorHAnsi"/>
                <w:b/>
                <w:color w:val="0070C0"/>
                <w:sz w:val="22"/>
                <w:szCs w:val="20"/>
              </w:rPr>
            </w:pPr>
            <w:r w:rsidRPr="000160E4">
              <w:rPr>
                <w:rFonts w:asciiTheme="minorHAnsi" w:hAnsiTheme="minorHAnsi" w:cstheme="minorHAnsi"/>
                <w:b/>
                <w:color w:val="0070C0"/>
                <w:sz w:val="22"/>
                <w:szCs w:val="20"/>
              </w:rPr>
              <w:t>Asya ve Avrupa Arasındaki Bağ: İpek ve Baharat Yolları</w:t>
            </w:r>
          </w:p>
          <w:p w14:paraId="03919BF2" w14:textId="77777777" w:rsidR="000160E4" w:rsidRDefault="008727B4" w:rsidP="008727B4">
            <w:pPr>
              <w:autoSpaceDE w:val="0"/>
              <w:autoSpaceDN w:val="0"/>
              <w:adjustRightInd w:val="0"/>
              <w:jc w:val="both"/>
              <w:rPr>
                <w:rFonts w:asciiTheme="minorHAnsi" w:hAnsiTheme="minorHAnsi" w:cstheme="minorHAnsi"/>
                <w:sz w:val="20"/>
                <w:szCs w:val="20"/>
              </w:rPr>
            </w:pPr>
            <w:r w:rsidRPr="008727B4">
              <w:rPr>
                <w:rFonts w:asciiTheme="minorHAnsi" w:hAnsiTheme="minorHAnsi" w:cstheme="minorHAnsi"/>
                <w:sz w:val="20"/>
                <w:szCs w:val="20"/>
              </w:rPr>
              <w:t>Orta Çağ’ın sonlarına kadar ipek ve baharat gibi ticari ürünlerin üretildiği Asya Kıtası ile bu ürünlerin pazarlandığı</w:t>
            </w:r>
            <w:r w:rsidR="000160E4">
              <w:rPr>
                <w:rFonts w:asciiTheme="minorHAnsi" w:hAnsiTheme="minorHAnsi" w:cstheme="minorHAnsi"/>
                <w:sz w:val="20"/>
                <w:szCs w:val="20"/>
              </w:rPr>
              <w:t xml:space="preserve"> </w:t>
            </w:r>
            <w:r w:rsidRPr="008727B4">
              <w:rPr>
                <w:rFonts w:asciiTheme="minorHAnsi" w:hAnsiTheme="minorHAnsi" w:cstheme="minorHAnsi"/>
                <w:sz w:val="20"/>
                <w:szCs w:val="20"/>
              </w:rPr>
              <w:t>Avrupa Kıtası, bu iki kıtayı birbirine bağlayan ulaşım güzergâhında yer alan Hint Okyanusu ve Akdeniz</w:t>
            </w:r>
            <w:r w:rsidR="000160E4">
              <w:rPr>
                <w:rFonts w:asciiTheme="minorHAnsi" w:hAnsiTheme="minorHAnsi" w:cstheme="minorHAnsi"/>
                <w:sz w:val="20"/>
                <w:szCs w:val="20"/>
              </w:rPr>
              <w:t xml:space="preserve"> </w:t>
            </w:r>
            <w:r w:rsidRPr="008727B4">
              <w:rPr>
                <w:rFonts w:asciiTheme="minorHAnsi" w:hAnsiTheme="minorHAnsi" w:cstheme="minorHAnsi"/>
                <w:sz w:val="20"/>
                <w:szCs w:val="20"/>
              </w:rPr>
              <w:t>ticaret için oldukça önemliydi. Orta Çağ Avrupası’nda soyluluk göstergelerinden biri ipekli kumaşlardan</w:t>
            </w:r>
            <w:r w:rsidR="000160E4">
              <w:rPr>
                <w:rFonts w:asciiTheme="minorHAnsi" w:hAnsiTheme="minorHAnsi" w:cstheme="minorHAnsi"/>
                <w:sz w:val="20"/>
                <w:szCs w:val="20"/>
              </w:rPr>
              <w:t xml:space="preserve"> </w:t>
            </w:r>
            <w:r w:rsidRPr="008727B4">
              <w:rPr>
                <w:rFonts w:asciiTheme="minorHAnsi" w:hAnsiTheme="minorHAnsi" w:cstheme="minorHAnsi"/>
                <w:sz w:val="20"/>
                <w:szCs w:val="20"/>
              </w:rPr>
              <w:t>dikilmiş kıyafetler giymekti ancak bu kumaşlar Avrupa’da üretilmiyordu. İpekli kumaşlar, kâğıt, porselen</w:t>
            </w:r>
            <w:r w:rsidR="000160E4">
              <w:rPr>
                <w:rFonts w:asciiTheme="minorHAnsi" w:hAnsiTheme="minorHAnsi" w:cstheme="minorHAnsi"/>
                <w:sz w:val="20"/>
                <w:szCs w:val="20"/>
              </w:rPr>
              <w:t xml:space="preserve"> </w:t>
            </w:r>
            <w:r w:rsidRPr="008727B4">
              <w:rPr>
                <w:rFonts w:asciiTheme="minorHAnsi" w:hAnsiTheme="minorHAnsi" w:cstheme="minorHAnsi"/>
                <w:sz w:val="20"/>
                <w:szCs w:val="20"/>
              </w:rPr>
              <w:t>ve değerli taşlar Çin’de üretilerek İpek Yolu üzerinden Avrupa pazarlarına taşınıyordu.</w:t>
            </w:r>
            <w:r w:rsidR="000160E4">
              <w:rPr>
                <w:rFonts w:asciiTheme="minorHAnsi" w:hAnsiTheme="minorHAnsi" w:cstheme="minorHAnsi"/>
                <w:sz w:val="20"/>
                <w:szCs w:val="20"/>
              </w:rPr>
              <w:t xml:space="preserve"> </w:t>
            </w:r>
          </w:p>
          <w:p w14:paraId="3ED5ED60" w14:textId="041842A6" w:rsidR="008727B4" w:rsidRPr="008727B4" w:rsidRDefault="008727B4" w:rsidP="008727B4">
            <w:pPr>
              <w:autoSpaceDE w:val="0"/>
              <w:autoSpaceDN w:val="0"/>
              <w:adjustRightInd w:val="0"/>
              <w:jc w:val="both"/>
              <w:rPr>
                <w:rFonts w:asciiTheme="minorHAnsi" w:hAnsiTheme="minorHAnsi" w:cstheme="minorHAnsi"/>
                <w:sz w:val="20"/>
                <w:szCs w:val="20"/>
              </w:rPr>
            </w:pPr>
            <w:r w:rsidRPr="008727B4">
              <w:rPr>
                <w:rFonts w:asciiTheme="minorHAnsi" w:hAnsiTheme="minorHAnsi" w:cstheme="minorHAnsi"/>
                <w:sz w:val="20"/>
                <w:szCs w:val="20"/>
              </w:rPr>
              <w:t xml:space="preserve">Yine Hindistan’da üretilen karabiber, zencefil, tarçın, </w:t>
            </w:r>
            <w:proofErr w:type="spellStart"/>
            <w:r w:rsidRPr="008727B4">
              <w:rPr>
                <w:rFonts w:asciiTheme="minorHAnsi" w:hAnsiTheme="minorHAnsi" w:cstheme="minorHAnsi"/>
                <w:sz w:val="20"/>
                <w:szCs w:val="20"/>
              </w:rPr>
              <w:t>muskat</w:t>
            </w:r>
            <w:proofErr w:type="spellEnd"/>
            <w:r w:rsidRPr="008727B4">
              <w:rPr>
                <w:rFonts w:asciiTheme="minorHAnsi" w:hAnsiTheme="minorHAnsi" w:cstheme="minorHAnsi"/>
                <w:sz w:val="20"/>
                <w:szCs w:val="20"/>
              </w:rPr>
              <w:t xml:space="preserve"> gibi çeşitli baharatların yanı sıra altın, gümüş</w:t>
            </w:r>
            <w:r w:rsidR="000160E4">
              <w:rPr>
                <w:rFonts w:asciiTheme="minorHAnsi" w:hAnsiTheme="minorHAnsi" w:cstheme="minorHAnsi"/>
                <w:sz w:val="20"/>
                <w:szCs w:val="20"/>
              </w:rPr>
              <w:t xml:space="preserve"> </w:t>
            </w:r>
            <w:r w:rsidRPr="008727B4">
              <w:rPr>
                <w:rFonts w:asciiTheme="minorHAnsi" w:hAnsiTheme="minorHAnsi" w:cstheme="minorHAnsi"/>
                <w:sz w:val="20"/>
                <w:szCs w:val="20"/>
              </w:rPr>
              <w:t>gibi değerli madenler ve mücevherler Avrupa’da çok talep gören ürünlerdi. Bu ürünlerin üretildiği bölgelerden</w:t>
            </w:r>
            <w:r w:rsidR="000160E4">
              <w:rPr>
                <w:rFonts w:asciiTheme="minorHAnsi" w:hAnsiTheme="minorHAnsi" w:cstheme="minorHAnsi"/>
                <w:sz w:val="20"/>
                <w:szCs w:val="20"/>
              </w:rPr>
              <w:t xml:space="preserve"> </w:t>
            </w:r>
            <w:r w:rsidRPr="008727B4">
              <w:rPr>
                <w:rFonts w:asciiTheme="minorHAnsi" w:hAnsiTheme="minorHAnsi" w:cstheme="minorHAnsi"/>
                <w:sz w:val="20"/>
                <w:szCs w:val="20"/>
              </w:rPr>
              <w:t>Avrupa’ya ulaştırılması çeşitli ulaşım yollarının oluşmasına neden olmuştur. Asya Kıtası’ndan yola</w:t>
            </w:r>
            <w:r w:rsidR="000160E4">
              <w:rPr>
                <w:rFonts w:asciiTheme="minorHAnsi" w:hAnsiTheme="minorHAnsi" w:cstheme="minorHAnsi"/>
                <w:sz w:val="20"/>
                <w:szCs w:val="20"/>
              </w:rPr>
              <w:t xml:space="preserve"> </w:t>
            </w:r>
            <w:r w:rsidRPr="008727B4">
              <w:rPr>
                <w:rFonts w:asciiTheme="minorHAnsi" w:hAnsiTheme="minorHAnsi" w:cstheme="minorHAnsi"/>
                <w:sz w:val="20"/>
                <w:szCs w:val="20"/>
              </w:rPr>
              <w:t>çıkan bu ürünler; Hint Okyanusu üzerinden deniz yoluyla önce Mısır’a ve Anadolu’ya, Akdeniz limanları</w:t>
            </w:r>
            <w:r w:rsidR="000160E4">
              <w:rPr>
                <w:rFonts w:asciiTheme="minorHAnsi" w:hAnsiTheme="minorHAnsi" w:cstheme="minorHAnsi"/>
                <w:sz w:val="20"/>
                <w:szCs w:val="20"/>
              </w:rPr>
              <w:t xml:space="preserve"> </w:t>
            </w:r>
            <w:r w:rsidRPr="008727B4">
              <w:rPr>
                <w:rFonts w:asciiTheme="minorHAnsi" w:hAnsiTheme="minorHAnsi" w:cstheme="minorHAnsi"/>
                <w:sz w:val="20"/>
                <w:szCs w:val="20"/>
              </w:rPr>
              <w:t>güzergâhından da Avrupa’ya ulaşmıştır. Önemli ticari ürünlerin taşındığı İpek ve Baharat Yolu güzergâhları,</w:t>
            </w:r>
            <w:r w:rsidR="000160E4">
              <w:rPr>
                <w:rFonts w:asciiTheme="minorHAnsi" w:hAnsiTheme="minorHAnsi" w:cstheme="minorHAnsi"/>
                <w:sz w:val="20"/>
                <w:szCs w:val="20"/>
              </w:rPr>
              <w:t xml:space="preserve"> </w:t>
            </w:r>
            <w:r w:rsidRPr="008727B4">
              <w:rPr>
                <w:rFonts w:asciiTheme="minorHAnsi" w:hAnsiTheme="minorHAnsi" w:cstheme="minorHAnsi"/>
                <w:sz w:val="20"/>
                <w:szCs w:val="20"/>
              </w:rPr>
              <w:t>Orta Çağ boyunca konumları sayesinde ön plana çıkan bölgeler olmuştur. Güvenliği önemli hâle gelen</w:t>
            </w:r>
            <w:r w:rsidR="000160E4">
              <w:rPr>
                <w:rFonts w:asciiTheme="minorHAnsi" w:hAnsiTheme="minorHAnsi" w:cstheme="minorHAnsi"/>
                <w:sz w:val="20"/>
                <w:szCs w:val="20"/>
              </w:rPr>
              <w:t xml:space="preserve"> </w:t>
            </w:r>
            <w:r w:rsidRPr="008727B4">
              <w:rPr>
                <w:rFonts w:asciiTheme="minorHAnsi" w:hAnsiTheme="minorHAnsi" w:cstheme="minorHAnsi"/>
                <w:sz w:val="20"/>
                <w:szCs w:val="20"/>
              </w:rPr>
              <w:t>bu yollara hâkim olan devletler de siyasi ve ekonomik olarak gelişme göstermiştir.</w:t>
            </w:r>
          </w:p>
          <w:p w14:paraId="4422BBF6" w14:textId="77777777" w:rsidR="000160E4" w:rsidRDefault="000160E4" w:rsidP="008727B4">
            <w:pPr>
              <w:autoSpaceDE w:val="0"/>
              <w:autoSpaceDN w:val="0"/>
              <w:adjustRightInd w:val="0"/>
              <w:jc w:val="both"/>
              <w:rPr>
                <w:rFonts w:asciiTheme="minorHAnsi" w:hAnsiTheme="minorHAnsi" w:cstheme="minorHAnsi"/>
                <w:sz w:val="20"/>
                <w:szCs w:val="20"/>
              </w:rPr>
            </w:pPr>
          </w:p>
          <w:p w14:paraId="30006454" w14:textId="77777777" w:rsidR="008727B4" w:rsidRPr="000160E4" w:rsidRDefault="008727B4" w:rsidP="008727B4">
            <w:pPr>
              <w:autoSpaceDE w:val="0"/>
              <w:autoSpaceDN w:val="0"/>
              <w:adjustRightInd w:val="0"/>
              <w:jc w:val="both"/>
              <w:rPr>
                <w:rFonts w:asciiTheme="minorHAnsi" w:hAnsiTheme="minorHAnsi" w:cstheme="minorHAnsi"/>
                <w:b/>
                <w:color w:val="0070C0"/>
                <w:sz w:val="22"/>
                <w:szCs w:val="20"/>
              </w:rPr>
            </w:pPr>
            <w:r w:rsidRPr="000160E4">
              <w:rPr>
                <w:rFonts w:asciiTheme="minorHAnsi" w:hAnsiTheme="minorHAnsi" w:cstheme="minorHAnsi"/>
                <w:b/>
                <w:color w:val="0070C0"/>
                <w:sz w:val="22"/>
                <w:szCs w:val="20"/>
              </w:rPr>
              <w:t>Yeni Kıtalar ve Yeni Yollar: Coğrafi Keşifler</w:t>
            </w:r>
          </w:p>
          <w:p w14:paraId="5F8C614D" w14:textId="6A932838" w:rsidR="00C574CB" w:rsidRPr="008727B4" w:rsidRDefault="008727B4" w:rsidP="008727B4">
            <w:pPr>
              <w:autoSpaceDE w:val="0"/>
              <w:autoSpaceDN w:val="0"/>
              <w:adjustRightInd w:val="0"/>
              <w:jc w:val="both"/>
              <w:rPr>
                <w:rFonts w:asciiTheme="minorHAnsi" w:hAnsiTheme="minorHAnsi" w:cstheme="minorHAnsi"/>
                <w:sz w:val="20"/>
                <w:szCs w:val="20"/>
              </w:rPr>
            </w:pPr>
            <w:r w:rsidRPr="008727B4">
              <w:rPr>
                <w:rFonts w:asciiTheme="minorHAnsi" w:hAnsiTheme="minorHAnsi" w:cstheme="minorHAnsi"/>
                <w:sz w:val="20"/>
                <w:szCs w:val="20"/>
              </w:rPr>
              <w:t>Orta Çağ boyunca ticaretin önemli bir unsuru olan İpek Yolu güzergâhının büyük bölümü karalar üzerindeyken</w:t>
            </w:r>
            <w:r w:rsidR="000160E4">
              <w:rPr>
                <w:rFonts w:asciiTheme="minorHAnsi" w:hAnsiTheme="minorHAnsi" w:cstheme="minorHAnsi"/>
                <w:sz w:val="20"/>
                <w:szCs w:val="20"/>
              </w:rPr>
              <w:t xml:space="preserve"> </w:t>
            </w:r>
            <w:r w:rsidRPr="008727B4">
              <w:rPr>
                <w:rFonts w:asciiTheme="minorHAnsi" w:hAnsiTheme="minorHAnsi" w:cstheme="minorHAnsi"/>
                <w:sz w:val="20"/>
                <w:szCs w:val="20"/>
              </w:rPr>
              <w:t>Baharat Yolu çoğunlukla denizler üzerindeydi. Bu yollar, uzunca bir süre Arap ve Cenevizli</w:t>
            </w:r>
            <w:r w:rsidR="000160E4">
              <w:rPr>
                <w:rFonts w:asciiTheme="minorHAnsi" w:hAnsiTheme="minorHAnsi" w:cstheme="minorHAnsi"/>
                <w:sz w:val="20"/>
                <w:szCs w:val="20"/>
              </w:rPr>
              <w:t xml:space="preserve"> </w:t>
            </w:r>
            <w:r w:rsidRPr="008727B4">
              <w:rPr>
                <w:rFonts w:asciiTheme="minorHAnsi" w:hAnsiTheme="minorHAnsi" w:cstheme="minorHAnsi"/>
                <w:sz w:val="20"/>
                <w:szCs w:val="20"/>
              </w:rPr>
              <w:t>tüccarların hâkimiyetinde kalmış, 14.yüzyılın sonlarına doğru ise büyük bölümü Osmanlı Devleti’nin hâkimiyetine</w:t>
            </w:r>
            <w:r w:rsidR="000160E4">
              <w:rPr>
                <w:rFonts w:asciiTheme="minorHAnsi" w:hAnsiTheme="minorHAnsi" w:cstheme="minorHAnsi"/>
                <w:sz w:val="20"/>
                <w:szCs w:val="20"/>
              </w:rPr>
              <w:t xml:space="preserve"> </w:t>
            </w:r>
            <w:r w:rsidRPr="008727B4">
              <w:rPr>
                <w:rFonts w:asciiTheme="minorHAnsi" w:hAnsiTheme="minorHAnsi" w:cstheme="minorHAnsi"/>
                <w:sz w:val="20"/>
                <w:szCs w:val="20"/>
              </w:rPr>
              <w:t>geçmişti. Asya’daki ipekli kumaşlar, baharat ve diğer değerli ürünler Avrupa’ya ulaştırılırken</w:t>
            </w:r>
            <w:r w:rsidR="000160E4">
              <w:rPr>
                <w:rFonts w:asciiTheme="minorHAnsi" w:hAnsiTheme="minorHAnsi" w:cstheme="minorHAnsi"/>
                <w:sz w:val="20"/>
                <w:szCs w:val="20"/>
              </w:rPr>
              <w:t xml:space="preserve"> </w:t>
            </w:r>
            <w:r w:rsidRPr="008727B4">
              <w:rPr>
                <w:rFonts w:asciiTheme="minorHAnsi" w:hAnsiTheme="minorHAnsi" w:cstheme="minorHAnsi"/>
                <w:sz w:val="20"/>
                <w:szCs w:val="20"/>
              </w:rPr>
              <w:t>birçok defa el değiştiriyor ve güzergâh üzerindeki ülkelerin vergi talep ettiği bu ürünler Avrupa’ya pahalıya</w:t>
            </w:r>
            <w:r w:rsidR="000160E4">
              <w:rPr>
                <w:rFonts w:asciiTheme="minorHAnsi" w:hAnsiTheme="minorHAnsi" w:cstheme="minorHAnsi"/>
                <w:sz w:val="20"/>
                <w:szCs w:val="20"/>
              </w:rPr>
              <w:t xml:space="preserve"> </w:t>
            </w:r>
            <w:r w:rsidRPr="008727B4">
              <w:rPr>
                <w:rFonts w:asciiTheme="minorHAnsi" w:hAnsiTheme="minorHAnsi" w:cstheme="minorHAnsi"/>
                <w:sz w:val="20"/>
                <w:szCs w:val="20"/>
              </w:rPr>
              <w:t>mal oluyordu.</w:t>
            </w:r>
          </w:p>
          <w:p w14:paraId="6F37A1E4" w14:textId="03571B82" w:rsidR="00C574CB" w:rsidRDefault="00C574CB" w:rsidP="008727B4">
            <w:pPr>
              <w:autoSpaceDE w:val="0"/>
              <w:autoSpaceDN w:val="0"/>
              <w:adjustRightInd w:val="0"/>
              <w:jc w:val="both"/>
              <w:rPr>
                <w:rFonts w:asciiTheme="minorHAnsi" w:hAnsiTheme="minorHAnsi" w:cstheme="minorHAnsi"/>
                <w:sz w:val="20"/>
                <w:szCs w:val="20"/>
              </w:rPr>
            </w:pPr>
            <w:r>
              <w:rPr>
                <w:rFonts w:asciiTheme="minorHAnsi" w:hAnsiTheme="minorHAnsi" w:cstheme="minorHAnsi"/>
                <w:noProof/>
                <w:sz w:val="20"/>
                <w:szCs w:val="20"/>
                <w:lang w:eastAsia="tr-TR"/>
              </w:rPr>
              <w:drawing>
                <wp:anchor distT="0" distB="0" distL="114300" distR="114300" simplePos="0" relativeHeight="251663360" behindDoc="0" locked="0" layoutInCell="1" allowOverlap="1" wp14:anchorId="197DDE03" wp14:editId="3CB4077D">
                  <wp:simplePos x="0" y="0"/>
                  <wp:positionH relativeFrom="column">
                    <wp:posOffset>3451225</wp:posOffset>
                  </wp:positionH>
                  <wp:positionV relativeFrom="paragraph">
                    <wp:posOffset>169545</wp:posOffset>
                  </wp:positionV>
                  <wp:extent cx="3114040" cy="1613535"/>
                  <wp:effectExtent l="0" t="0" r="0" b="5715"/>
                  <wp:wrapSquare wrapText="bothSides"/>
                  <wp:docPr id="1" name="Resim 1"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040"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7B4" w:rsidRPr="008727B4">
              <w:rPr>
                <w:rFonts w:asciiTheme="minorHAnsi" w:hAnsiTheme="minorHAnsi" w:cstheme="minorHAnsi"/>
                <w:sz w:val="20"/>
                <w:szCs w:val="20"/>
              </w:rPr>
              <w:t>Batı Avrupalı denizciler, özellikle deniz üzerinden ülkelerine ulaşan baharat ve altın gibi değerli madenlere</w:t>
            </w:r>
            <w:r w:rsidR="000160E4">
              <w:rPr>
                <w:rFonts w:asciiTheme="minorHAnsi" w:hAnsiTheme="minorHAnsi" w:cstheme="minorHAnsi"/>
                <w:sz w:val="20"/>
                <w:szCs w:val="20"/>
              </w:rPr>
              <w:t xml:space="preserve"> </w:t>
            </w:r>
            <w:r w:rsidR="008727B4" w:rsidRPr="008727B4">
              <w:rPr>
                <w:rFonts w:asciiTheme="minorHAnsi" w:hAnsiTheme="minorHAnsi" w:cstheme="minorHAnsi"/>
                <w:sz w:val="20"/>
                <w:szCs w:val="20"/>
              </w:rPr>
              <w:t>ulaşabilecekleri yeni yollar bulmak umuduyla denize açıldılar. İspanyollar Atlas Okyanusu’nu geçerek,</w:t>
            </w:r>
            <w:r w:rsidR="000160E4">
              <w:rPr>
                <w:rFonts w:asciiTheme="minorHAnsi" w:hAnsiTheme="minorHAnsi" w:cstheme="minorHAnsi"/>
                <w:sz w:val="20"/>
                <w:szCs w:val="20"/>
              </w:rPr>
              <w:t xml:space="preserve"> </w:t>
            </w:r>
            <w:r w:rsidR="008727B4" w:rsidRPr="008727B4">
              <w:rPr>
                <w:rFonts w:asciiTheme="minorHAnsi" w:hAnsiTheme="minorHAnsi" w:cstheme="minorHAnsi"/>
                <w:sz w:val="20"/>
                <w:szCs w:val="20"/>
              </w:rPr>
              <w:t>Portekizliler ise Afrika Kıtası’nı dolaşarak hedeflerine ulaşmayı istediler. Portekizli denizcilerin yolculuğa</w:t>
            </w:r>
            <w:r w:rsidR="000160E4">
              <w:rPr>
                <w:rFonts w:asciiTheme="minorHAnsi" w:hAnsiTheme="minorHAnsi" w:cstheme="minorHAnsi"/>
                <w:sz w:val="20"/>
                <w:szCs w:val="20"/>
              </w:rPr>
              <w:t xml:space="preserve"> </w:t>
            </w:r>
            <w:r w:rsidR="008727B4" w:rsidRPr="008727B4">
              <w:rPr>
                <w:rFonts w:asciiTheme="minorHAnsi" w:hAnsiTheme="minorHAnsi" w:cstheme="minorHAnsi"/>
                <w:sz w:val="20"/>
                <w:szCs w:val="20"/>
              </w:rPr>
              <w:t xml:space="preserve">çok önce çıkmalarına rağmen İspanya adına sefere çıkan </w:t>
            </w:r>
            <w:proofErr w:type="spellStart"/>
            <w:r w:rsidR="008727B4" w:rsidRPr="008727B4">
              <w:rPr>
                <w:rFonts w:asciiTheme="minorHAnsi" w:hAnsiTheme="minorHAnsi" w:cstheme="minorHAnsi"/>
                <w:sz w:val="20"/>
                <w:szCs w:val="20"/>
              </w:rPr>
              <w:t>Kristof</w:t>
            </w:r>
            <w:proofErr w:type="spellEnd"/>
            <w:r w:rsidR="008727B4" w:rsidRPr="008727B4">
              <w:rPr>
                <w:rFonts w:asciiTheme="minorHAnsi" w:hAnsiTheme="minorHAnsi" w:cstheme="minorHAnsi"/>
                <w:sz w:val="20"/>
                <w:szCs w:val="20"/>
              </w:rPr>
              <w:t xml:space="preserve"> </w:t>
            </w:r>
            <w:proofErr w:type="spellStart"/>
            <w:r w:rsidR="008727B4" w:rsidRPr="008727B4">
              <w:rPr>
                <w:rFonts w:asciiTheme="minorHAnsi" w:hAnsiTheme="minorHAnsi" w:cstheme="minorHAnsi"/>
                <w:sz w:val="20"/>
                <w:szCs w:val="20"/>
              </w:rPr>
              <w:t>Kolomb’un</w:t>
            </w:r>
            <w:proofErr w:type="spellEnd"/>
            <w:r w:rsidR="008727B4" w:rsidRPr="008727B4">
              <w:rPr>
                <w:rFonts w:asciiTheme="minorHAnsi" w:hAnsiTheme="minorHAnsi" w:cstheme="minorHAnsi"/>
                <w:sz w:val="20"/>
                <w:szCs w:val="20"/>
              </w:rPr>
              <w:t>, 1492 yılında Atlas Okyanusu’nu</w:t>
            </w:r>
            <w:r w:rsidR="000160E4">
              <w:rPr>
                <w:rFonts w:asciiTheme="minorHAnsi" w:hAnsiTheme="minorHAnsi" w:cstheme="minorHAnsi"/>
                <w:sz w:val="20"/>
                <w:szCs w:val="20"/>
              </w:rPr>
              <w:t xml:space="preserve"> </w:t>
            </w:r>
            <w:r w:rsidR="008727B4" w:rsidRPr="008727B4">
              <w:rPr>
                <w:rFonts w:asciiTheme="minorHAnsi" w:hAnsiTheme="minorHAnsi" w:cstheme="minorHAnsi"/>
                <w:sz w:val="20"/>
                <w:szCs w:val="20"/>
              </w:rPr>
              <w:t>geçerek ulaştığı adaları Hint adaları olarak dünyaya duyurması Coğrafi Keşiflerin başlangıcı kabul</w:t>
            </w:r>
            <w:r w:rsidR="000160E4">
              <w:rPr>
                <w:rFonts w:asciiTheme="minorHAnsi" w:hAnsiTheme="minorHAnsi" w:cstheme="minorHAnsi"/>
                <w:sz w:val="20"/>
                <w:szCs w:val="20"/>
              </w:rPr>
              <w:t xml:space="preserve"> </w:t>
            </w:r>
            <w:r w:rsidR="008727B4" w:rsidRPr="008727B4">
              <w:rPr>
                <w:rFonts w:asciiTheme="minorHAnsi" w:hAnsiTheme="minorHAnsi" w:cstheme="minorHAnsi"/>
                <w:sz w:val="20"/>
                <w:szCs w:val="20"/>
              </w:rPr>
              <w:t xml:space="preserve">edilir. Ancak </w:t>
            </w:r>
            <w:proofErr w:type="spellStart"/>
            <w:r w:rsidR="008727B4" w:rsidRPr="008727B4">
              <w:rPr>
                <w:rFonts w:asciiTheme="minorHAnsi" w:hAnsiTheme="minorHAnsi" w:cstheme="minorHAnsi"/>
                <w:sz w:val="20"/>
                <w:szCs w:val="20"/>
              </w:rPr>
              <w:t>Kolomb’un</w:t>
            </w:r>
            <w:proofErr w:type="spellEnd"/>
            <w:r w:rsidR="008727B4" w:rsidRPr="008727B4">
              <w:rPr>
                <w:rFonts w:asciiTheme="minorHAnsi" w:hAnsiTheme="minorHAnsi" w:cstheme="minorHAnsi"/>
                <w:sz w:val="20"/>
                <w:szCs w:val="20"/>
              </w:rPr>
              <w:t xml:space="preserve"> ulaştığı adaların Hint adaları olmadığı, yeni bir kıta keşfedildiği yıllar sonra fark</w:t>
            </w:r>
            <w:r w:rsidR="000160E4">
              <w:rPr>
                <w:rFonts w:asciiTheme="minorHAnsi" w:hAnsiTheme="minorHAnsi" w:cstheme="minorHAnsi"/>
                <w:sz w:val="20"/>
                <w:szCs w:val="20"/>
              </w:rPr>
              <w:t xml:space="preserve"> </w:t>
            </w:r>
            <w:r w:rsidR="008727B4" w:rsidRPr="008727B4">
              <w:rPr>
                <w:rFonts w:asciiTheme="minorHAnsi" w:hAnsiTheme="minorHAnsi" w:cstheme="minorHAnsi"/>
                <w:sz w:val="20"/>
                <w:szCs w:val="20"/>
              </w:rPr>
              <w:t xml:space="preserve">edilmiştir. </w:t>
            </w:r>
            <w:proofErr w:type="spellStart"/>
            <w:r w:rsidR="008727B4" w:rsidRPr="008727B4">
              <w:rPr>
                <w:rFonts w:asciiTheme="minorHAnsi" w:hAnsiTheme="minorHAnsi" w:cstheme="minorHAnsi"/>
                <w:sz w:val="20"/>
                <w:szCs w:val="20"/>
              </w:rPr>
              <w:t>Kolomb’tan</w:t>
            </w:r>
            <w:proofErr w:type="spellEnd"/>
            <w:r w:rsidR="008727B4" w:rsidRPr="008727B4">
              <w:rPr>
                <w:rFonts w:asciiTheme="minorHAnsi" w:hAnsiTheme="minorHAnsi" w:cstheme="minorHAnsi"/>
                <w:sz w:val="20"/>
                <w:szCs w:val="20"/>
              </w:rPr>
              <w:t xml:space="preserve"> yıllar sonra </w:t>
            </w:r>
            <w:proofErr w:type="spellStart"/>
            <w:r w:rsidR="008727B4" w:rsidRPr="008727B4">
              <w:rPr>
                <w:rFonts w:asciiTheme="minorHAnsi" w:hAnsiTheme="minorHAnsi" w:cstheme="minorHAnsi"/>
                <w:sz w:val="20"/>
                <w:szCs w:val="20"/>
              </w:rPr>
              <w:t>Amerigo</w:t>
            </w:r>
            <w:proofErr w:type="spellEnd"/>
            <w:r w:rsidR="008727B4" w:rsidRPr="008727B4">
              <w:rPr>
                <w:rFonts w:asciiTheme="minorHAnsi" w:hAnsiTheme="minorHAnsi" w:cstheme="minorHAnsi"/>
                <w:sz w:val="20"/>
                <w:szCs w:val="20"/>
              </w:rPr>
              <w:t xml:space="preserve"> </w:t>
            </w:r>
            <w:proofErr w:type="spellStart"/>
            <w:r w:rsidR="008727B4" w:rsidRPr="008727B4">
              <w:rPr>
                <w:rFonts w:asciiTheme="minorHAnsi" w:hAnsiTheme="minorHAnsi" w:cstheme="minorHAnsi"/>
                <w:sz w:val="20"/>
                <w:szCs w:val="20"/>
              </w:rPr>
              <w:t>Vespucci</w:t>
            </w:r>
            <w:proofErr w:type="spellEnd"/>
            <w:r w:rsidR="008727B4" w:rsidRPr="008727B4">
              <w:rPr>
                <w:rFonts w:asciiTheme="minorHAnsi" w:hAnsiTheme="minorHAnsi" w:cstheme="minorHAnsi"/>
                <w:sz w:val="20"/>
                <w:szCs w:val="20"/>
              </w:rPr>
              <w:t xml:space="preserve"> (Amerika </w:t>
            </w:r>
            <w:proofErr w:type="spellStart"/>
            <w:r w:rsidR="008727B4" w:rsidRPr="008727B4">
              <w:rPr>
                <w:rFonts w:asciiTheme="minorHAnsi" w:hAnsiTheme="minorHAnsi" w:cstheme="minorHAnsi"/>
                <w:sz w:val="20"/>
                <w:szCs w:val="20"/>
              </w:rPr>
              <w:t>Vespuçi</w:t>
            </w:r>
            <w:proofErr w:type="spellEnd"/>
            <w:r w:rsidR="008727B4" w:rsidRPr="008727B4">
              <w:rPr>
                <w:rFonts w:asciiTheme="minorHAnsi" w:hAnsiTheme="minorHAnsi" w:cstheme="minorHAnsi"/>
                <w:sz w:val="20"/>
                <w:szCs w:val="20"/>
              </w:rPr>
              <w:t>) adında bir denizci bu yerin yeni</w:t>
            </w:r>
            <w:r w:rsidR="000160E4">
              <w:rPr>
                <w:rFonts w:asciiTheme="minorHAnsi" w:hAnsiTheme="minorHAnsi" w:cstheme="minorHAnsi"/>
                <w:sz w:val="20"/>
                <w:szCs w:val="20"/>
              </w:rPr>
              <w:t xml:space="preserve"> </w:t>
            </w:r>
            <w:r w:rsidR="008727B4" w:rsidRPr="008727B4">
              <w:rPr>
                <w:rFonts w:asciiTheme="minorHAnsi" w:hAnsiTheme="minorHAnsi" w:cstheme="minorHAnsi"/>
                <w:sz w:val="20"/>
                <w:szCs w:val="20"/>
              </w:rPr>
              <w:t>bir kıta olduğunu dünyaya duyurmuş ve kıta onun adıyla anılmıştır.</w:t>
            </w:r>
          </w:p>
          <w:p w14:paraId="6041BD86" w14:textId="4734B5FE" w:rsidR="00C574CB" w:rsidRDefault="008727B4" w:rsidP="008727B4">
            <w:pPr>
              <w:autoSpaceDE w:val="0"/>
              <w:autoSpaceDN w:val="0"/>
              <w:adjustRightInd w:val="0"/>
              <w:jc w:val="both"/>
              <w:rPr>
                <w:rFonts w:asciiTheme="minorHAnsi" w:hAnsiTheme="minorHAnsi" w:cstheme="minorHAnsi"/>
                <w:sz w:val="20"/>
                <w:szCs w:val="20"/>
              </w:rPr>
            </w:pPr>
            <w:r w:rsidRPr="008727B4">
              <w:rPr>
                <w:rFonts w:asciiTheme="minorHAnsi" w:hAnsiTheme="minorHAnsi" w:cstheme="minorHAnsi"/>
                <w:sz w:val="20"/>
                <w:szCs w:val="20"/>
              </w:rPr>
              <w:lastRenderedPageBreak/>
              <w:t xml:space="preserve">Portekiz adına denize açılan </w:t>
            </w:r>
            <w:proofErr w:type="spellStart"/>
            <w:r w:rsidRPr="008727B4">
              <w:rPr>
                <w:rFonts w:asciiTheme="minorHAnsi" w:hAnsiTheme="minorHAnsi" w:cstheme="minorHAnsi"/>
                <w:sz w:val="20"/>
                <w:szCs w:val="20"/>
              </w:rPr>
              <w:t>Bartelemeo</w:t>
            </w:r>
            <w:proofErr w:type="spellEnd"/>
            <w:r w:rsidRPr="008727B4">
              <w:rPr>
                <w:rFonts w:asciiTheme="minorHAnsi" w:hAnsiTheme="minorHAnsi" w:cstheme="minorHAnsi"/>
                <w:sz w:val="20"/>
                <w:szCs w:val="20"/>
              </w:rPr>
              <w:t xml:space="preserve"> Diaz (</w:t>
            </w:r>
            <w:proofErr w:type="spellStart"/>
            <w:r w:rsidRPr="008727B4">
              <w:rPr>
                <w:rFonts w:asciiTheme="minorHAnsi" w:hAnsiTheme="minorHAnsi" w:cstheme="minorHAnsi"/>
                <w:sz w:val="20"/>
                <w:szCs w:val="20"/>
              </w:rPr>
              <w:t>Bartelmi</w:t>
            </w:r>
            <w:proofErr w:type="spellEnd"/>
            <w:r w:rsidRPr="008727B4">
              <w:rPr>
                <w:rFonts w:asciiTheme="minorHAnsi" w:hAnsiTheme="minorHAnsi" w:cstheme="minorHAnsi"/>
                <w:sz w:val="20"/>
                <w:szCs w:val="20"/>
              </w:rPr>
              <w:t xml:space="preserve"> </w:t>
            </w:r>
            <w:proofErr w:type="spellStart"/>
            <w:r w:rsidRPr="008727B4">
              <w:rPr>
                <w:rFonts w:asciiTheme="minorHAnsi" w:hAnsiTheme="minorHAnsi" w:cstheme="minorHAnsi"/>
                <w:sz w:val="20"/>
                <w:szCs w:val="20"/>
              </w:rPr>
              <w:t>Diyaz</w:t>
            </w:r>
            <w:proofErr w:type="spellEnd"/>
            <w:r w:rsidRPr="008727B4">
              <w:rPr>
                <w:rFonts w:asciiTheme="minorHAnsi" w:hAnsiTheme="minorHAnsi" w:cstheme="minorHAnsi"/>
                <w:sz w:val="20"/>
                <w:szCs w:val="20"/>
              </w:rPr>
              <w:t xml:space="preserve">) 1487’te Afrika’nın en güneyinde bulunan Ümit Burnu’nu keşfetmiş, </w:t>
            </w:r>
            <w:proofErr w:type="spellStart"/>
            <w:r w:rsidRPr="008727B4">
              <w:rPr>
                <w:rFonts w:asciiTheme="minorHAnsi" w:hAnsiTheme="minorHAnsi" w:cstheme="minorHAnsi"/>
                <w:sz w:val="20"/>
                <w:szCs w:val="20"/>
              </w:rPr>
              <w:t>Vasko</w:t>
            </w:r>
            <w:proofErr w:type="spellEnd"/>
            <w:r w:rsidRPr="008727B4">
              <w:rPr>
                <w:rFonts w:asciiTheme="minorHAnsi" w:hAnsiTheme="minorHAnsi" w:cstheme="minorHAnsi"/>
                <w:sz w:val="20"/>
                <w:szCs w:val="20"/>
              </w:rPr>
              <w:t xml:space="preserve"> De Gama (</w:t>
            </w:r>
            <w:proofErr w:type="spellStart"/>
            <w:r w:rsidRPr="008727B4">
              <w:rPr>
                <w:rFonts w:asciiTheme="minorHAnsi" w:hAnsiTheme="minorHAnsi" w:cstheme="minorHAnsi"/>
                <w:sz w:val="20"/>
                <w:szCs w:val="20"/>
              </w:rPr>
              <w:t>Vasco</w:t>
            </w:r>
            <w:proofErr w:type="spellEnd"/>
            <w:r w:rsidRPr="008727B4">
              <w:rPr>
                <w:rFonts w:asciiTheme="minorHAnsi" w:hAnsiTheme="minorHAnsi" w:cstheme="minorHAnsi"/>
                <w:sz w:val="20"/>
                <w:szCs w:val="20"/>
              </w:rPr>
              <w:t xml:space="preserve"> da Gama) ise 1498 yılında Ümit Burnu’nu aşarak Hint Okyanusu üzerinden Hindistan’ın batı kıyılarına ulaşmayı başarmıştır. Ferdinand </w:t>
            </w:r>
            <w:proofErr w:type="spellStart"/>
            <w:r w:rsidRPr="008727B4">
              <w:rPr>
                <w:rFonts w:asciiTheme="minorHAnsi" w:hAnsiTheme="minorHAnsi" w:cstheme="minorHAnsi"/>
                <w:sz w:val="20"/>
                <w:szCs w:val="20"/>
              </w:rPr>
              <w:t>Magellan</w:t>
            </w:r>
            <w:proofErr w:type="spellEnd"/>
            <w:r w:rsidRPr="008727B4">
              <w:rPr>
                <w:rFonts w:asciiTheme="minorHAnsi" w:hAnsiTheme="minorHAnsi" w:cstheme="minorHAnsi"/>
                <w:sz w:val="20"/>
                <w:szCs w:val="20"/>
              </w:rPr>
              <w:t xml:space="preserve"> (Ferdinand </w:t>
            </w:r>
            <w:proofErr w:type="spellStart"/>
            <w:r w:rsidRPr="008727B4">
              <w:rPr>
                <w:rFonts w:asciiTheme="minorHAnsi" w:hAnsiTheme="minorHAnsi" w:cstheme="minorHAnsi"/>
                <w:sz w:val="20"/>
                <w:szCs w:val="20"/>
              </w:rPr>
              <w:t>Macellan</w:t>
            </w:r>
            <w:proofErr w:type="spellEnd"/>
            <w:r w:rsidRPr="008727B4">
              <w:rPr>
                <w:rFonts w:asciiTheme="minorHAnsi" w:hAnsiTheme="minorHAnsi" w:cstheme="minorHAnsi"/>
                <w:sz w:val="20"/>
                <w:szCs w:val="20"/>
              </w:rPr>
              <w:t xml:space="preserve">) sürekli batıya giderek Dünya’nın etrafını dolaşabileceğini kanıtlamak için 1519 yılında İspanya’dan yola çıkmıştır. Güney Amerika kıyılarından güneye doğru hareket ederek sonradan </w:t>
            </w:r>
            <w:proofErr w:type="spellStart"/>
            <w:r w:rsidRPr="008727B4">
              <w:rPr>
                <w:rFonts w:asciiTheme="minorHAnsi" w:hAnsiTheme="minorHAnsi" w:cstheme="minorHAnsi"/>
                <w:sz w:val="20"/>
                <w:szCs w:val="20"/>
              </w:rPr>
              <w:t>Macellan</w:t>
            </w:r>
            <w:proofErr w:type="spellEnd"/>
            <w:r w:rsidRPr="008727B4">
              <w:rPr>
                <w:rFonts w:asciiTheme="minorHAnsi" w:hAnsiTheme="minorHAnsi" w:cstheme="minorHAnsi"/>
                <w:sz w:val="20"/>
                <w:szCs w:val="20"/>
              </w:rPr>
              <w:t xml:space="preserve"> Boğazı olarak adlandırılan geçitten Pasifik Okyanusu’na ulaşmıştır. </w:t>
            </w:r>
            <w:proofErr w:type="spellStart"/>
            <w:r w:rsidRPr="008727B4">
              <w:rPr>
                <w:rFonts w:asciiTheme="minorHAnsi" w:hAnsiTheme="minorHAnsi" w:cstheme="minorHAnsi"/>
                <w:sz w:val="20"/>
                <w:szCs w:val="20"/>
              </w:rPr>
              <w:t>Magellan</w:t>
            </w:r>
            <w:proofErr w:type="spellEnd"/>
            <w:r w:rsidRPr="008727B4">
              <w:rPr>
                <w:rFonts w:asciiTheme="minorHAnsi" w:hAnsiTheme="minorHAnsi" w:cstheme="minorHAnsi"/>
                <w:sz w:val="20"/>
                <w:szCs w:val="20"/>
              </w:rPr>
              <w:t xml:space="preserve">, Pasifik’te ilerleyerek Filipin Adaları’na gelmiş, burada yerli halkla yaptığı savaşta hayatını kaybetmiştir. </w:t>
            </w:r>
            <w:proofErr w:type="spellStart"/>
            <w:r w:rsidRPr="008727B4">
              <w:rPr>
                <w:rFonts w:asciiTheme="minorHAnsi" w:hAnsiTheme="minorHAnsi" w:cstheme="minorHAnsi"/>
                <w:sz w:val="20"/>
                <w:szCs w:val="20"/>
              </w:rPr>
              <w:t>Magellan’ın</w:t>
            </w:r>
            <w:proofErr w:type="spellEnd"/>
            <w:r w:rsidRPr="008727B4">
              <w:rPr>
                <w:rFonts w:asciiTheme="minorHAnsi" w:hAnsiTheme="minorHAnsi" w:cstheme="minorHAnsi"/>
                <w:sz w:val="20"/>
                <w:szCs w:val="20"/>
              </w:rPr>
              <w:t xml:space="preserve"> hayatını kaybetmesi üzerin</w:t>
            </w:r>
          </w:p>
          <w:p w14:paraId="7AA1E9E9" w14:textId="5510BA36" w:rsidR="000160E4" w:rsidRDefault="008727B4" w:rsidP="008727B4">
            <w:pPr>
              <w:autoSpaceDE w:val="0"/>
              <w:autoSpaceDN w:val="0"/>
              <w:adjustRightInd w:val="0"/>
              <w:jc w:val="both"/>
              <w:rPr>
                <w:rFonts w:asciiTheme="minorHAnsi" w:hAnsiTheme="minorHAnsi" w:cstheme="minorHAnsi"/>
                <w:sz w:val="20"/>
                <w:szCs w:val="20"/>
              </w:rPr>
            </w:pPr>
            <w:proofErr w:type="gramStart"/>
            <w:r w:rsidRPr="008727B4">
              <w:rPr>
                <w:rFonts w:asciiTheme="minorHAnsi" w:hAnsiTheme="minorHAnsi" w:cstheme="minorHAnsi"/>
                <w:sz w:val="20"/>
                <w:szCs w:val="20"/>
              </w:rPr>
              <w:t>e</w:t>
            </w:r>
            <w:proofErr w:type="gramEnd"/>
            <w:r w:rsidRPr="008727B4">
              <w:rPr>
                <w:rFonts w:asciiTheme="minorHAnsi" w:hAnsiTheme="minorHAnsi" w:cstheme="minorHAnsi"/>
                <w:sz w:val="20"/>
                <w:szCs w:val="20"/>
              </w:rPr>
              <w:t xml:space="preserve"> ikinci kaptan olan </w:t>
            </w:r>
            <w:proofErr w:type="spellStart"/>
            <w:r w:rsidRPr="008727B4">
              <w:rPr>
                <w:rFonts w:asciiTheme="minorHAnsi" w:hAnsiTheme="minorHAnsi" w:cstheme="minorHAnsi"/>
                <w:sz w:val="20"/>
                <w:szCs w:val="20"/>
              </w:rPr>
              <w:t>Sebastian</w:t>
            </w:r>
            <w:proofErr w:type="spellEnd"/>
            <w:r w:rsidRPr="008727B4">
              <w:rPr>
                <w:rFonts w:asciiTheme="minorHAnsi" w:hAnsiTheme="minorHAnsi" w:cstheme="minorHAnsi"/>
                <w:sz w:val="20"/>
                <w:szCs w:val="20"/>
              </w:rPr>
              <w:t xml:space="preserve"> del Cano (</w:t>
            </w:r>
            <w:proofErr w:type="spellStart"/>
            <w:r w:rsidRPr="008727B4">
              <w:rPr>
                <w:rFonts w:asciiTheme="minorHAnsi" w:hAnsiTheme="minorHAnsi" w:cstheme="minorHAnsi"/>
                <w:sz w:val="20"/>
                <w:szCs w:val="20"/>
              </w:rPr>
              <w:t>Sebastiyan</w:t>
            </w:r>
            <w:proofErr w:type="spellEnd"/>
            <w:r w:rsidRPr="008727B4">
              <w:rPr>
                <w:rFonts w:asciiTheme="minorHAnsi" w:hAnsiTheme="minorHAnsi" w:cstheme="minorHAnsi"/>
                <w:sz w:val="20"/>
                <w:szCs w:val="20"/>
              </w:rPr>
              <w:t xml:space="preserve"> del Kano) seferi tamamlayarak 1522 yılında İspanya’ya ulaşmayı başarmıştır. Böylece Dünya’nın yuvarlak olduğu kanıtlanmıştır</w:t>
            </w:r>
            <w:r w:rsidR="000160E4">
              <w:rPr>
                <w:rFonts w:asciiTheme="minorHAnsi" w:hAnsiTheme="minorHAnsi" w:cstheme="minorHAnsi"/>
                <w:sz w:val="20"/>
                <w:szCs w:val="20"/>
              </w:rPr>
              <w:t>.</w:t>
            </w:r>
          </w:p>
          <w:p w14:paraId="3097911F" w14:textId="0667AE14" w:rsidR="000160E4" w:rsidRDefault="000160E4" w:rsidP="008727B4">
            <w:pPr>
              <w:autoSpaceDE w:val="0"/>
              <w:autoSpaceDN w:val="0"/>
              <w:adjustRightInd w:val="0"/>
              <w:jc w:val="both"/>
              <w:rPr>
                <w:rFonts w:asciiTheme="minorHAnsi" w:hAnsiTheme="minorHAnsi" w:cstheme="minorHAnsi"/>
                <w:sz w:val="20"/>
                <w:szCs w:val="20"/>
              </w:rPr>
            </w:pPr>
            <w:r w:rsidRPr="000160E4">
              <w:rPr>
                <w:rFonts w:asciiTheme="minorHAnsi" w:hAnsiTheme="minorHAnsi" w:cstheme="minorHAnsi"/>
                <w:sz w:val="20"/>
                <w:szCs w:val="20"/>
              </w:rPr>
              <w:t xml:space="preserve">Coğrafi Keşifler sonucunda Asya, Avrupa ve Afrika kıtalarının dışında yeni kıtalar keşfedilmiş, Asya ve Avrupa arasında deniz ulaşımının sağlanacağı yeni güzergâhlar ortaya çıkmıştır. Böylelikle Asya ve Avrupa arasındaki ipek ve baharat ticareti sebebiyle ön plana çıkan Akdeniz limanlarının önemi azalırken Avrupa’nın Atlas Okyanusu’na kıyısı olan limanları önemli hâle gelmiştir. Afrika’nın batı ve güney kıyılarının keşfedilmesiyle bu güzergâhtan Hint Okyanusu’na uzanan bir ulaşım yolu oluşmuştur. Kuzey ve Güney Amerika kıyılarının keşfedilmesi Atlas Okyanusu’nun önemini artmıştır. Coğrafi Keşiflerin öncesinde ham madde denince Asya Kıtası akla gelirken keşiflerden sonra kıtanın </w:t>
            </w:r>
            <w:proofErr w:type="spellStart"/>
            <w:r w:rsidRPr="000160E4">
              <w:rPr>
                <w:rFonts w:asciiTheme="minorHAnsi" w:hAnsiTheme="minorHAnsi" w:cstheme="minorHAnsi"/>
                <w:sz w:val="20"/>
                <w:szCs w:val="20"/>
              </w:rPr>
              <w:t>konumsal</w:t>
            </w:r>
            <w:proofErr w:type="spellEnd"/>
            <w:r w:rsidRPr="000160E4">
              <w:rPr>
                <w:rFonts w:asciiTheme="minorHAnsi" w:hAnsiTheme="minorHAnsi" w:cstheme="minorHAnsi"/>
                <w:sz w:val="20"/>
                <w:szCs w:val="20"/>
              </w:rPr>
              <w:t xml:space="preserve"> önemi azalmış ve Asya’nın yerini Amerika Kıtası almıştır. Bu gelişmelerle ticaret yolları değişmiş, İpek ve Bahar yolları önemini kaybetmiştir.</w:t>
            </w:r>
          </w:p>
          <w:p w14:paraId="112B232C" w14:textId="77777777" w:rsidR="000160E4" w:rsidRDefault="000160E4" w:rsidP="008727B4">
            <w:pPr>
              <w:autoSpaceDE w:val="0"/>
              <w:autoSpaceDN w:val="0"/>
              <w:adjustRightInd w:val="0"/>
              <w:jc w:val="both"/>
              <w:rPr>
                <w:rFonts w:asciiTheme="minorHAnsi" w:hAnsiTheme="minorHAnsi" w:cstheme="minorHAnsi"/>
                <w:sz w:val="20"/>
                <w:szCs w:val="20"/>
              </w:rPr>
            </w:pPr>
          </w:p>
          <w:p w14:paraId="1C2F2A24" w14:textId="713ADA9D" w:rsidR="000160E4" w:rsidRPr="000160E4" w:rsidRDefault="000160E4" w:rsidP="000160E4">
            <w:pPr>
              <w:autoSpaceDE w:val="0"/>
              <w:autoSpaceDN w:val="0"/>
              <w:adjustRightInd w:val="0"/>
              <w:jc w:val="both"/>
              <w:rPr>
                <w:rFonts w:asciiTheme="minorHAnsi" w:hAnsiTheme="minorHAnsi" w:cstheme="minorHAnsi"/>
                <w:b/>
                <w:color w:val="0070C0"/>
                <w:sz w:val="22"/>
                <w:szCs w:val="20"/>
              </w:rPr>
            </w:pPr>
            <w:r w:rsidRPr="000160E4">
              <w:rPr>
                <w:rFonts w:asciiTheme="minorHAnsi" w:hAnsiTheme="minorHAnsi" w:cstheme="minorHAnsi"/>
                <w:b/>
                <w:color w:val="0070C0"/>
                <w:sz w:val="22"/>
                <w:szCs w:val="20"/>
              </w:rPr>
              <w:t>Satranç Tahtasında Hamleler: Sömürgecilik</w:t>
            </w:r>
          </w:p>
          <w:p w14:paraId="61901E86" w14:textId="6C376CB4" w:rsidR="00C574CB" w:rsidRDefault="000160E4" w:rsidP="000160E4">
            <w:pPr>
              <w:autoSpaceDE w:val="0"/>
              <w:autoSpaceDN w:val="0"/>
              <w:adjustRightInd w:val="0"/>
              <w:jc w:val="both"/>
              <w:rPr>
                <w:rFonts w:asciiTheme="minorHAnsi" w:hAnsiTheme="minorHAnsi" w:cstheme="minorHAnsi"/>
                <w:sz w:val="20"/>
                <w:szCs w:val="20"/>
              </w:rPr>
            </w:pPr>
            <w:r w:rsidRPr="000160E4">
              <w:rPr>
                <w:rFonts w:asciiTheme="minorHAnsi" w:hAnsiTheme="minorHAnsi" w:cstheme="minorHAnsi"/>
                <w:sz w:val="20"/>
                <w:szCs w:val="20"/>
              </w:rPr>
              <w:t>Coğrafi Keşifler ile yeni bir kıtanın bulunması; dünya ticaret yollarını değiştirmiş, geleneksel Doğu-Batı ilişkilerine farklı bir boyut kazandırmıştır. Akdeniz, önemini kaybederken Atlas Okyanusu önemli hâle gelmiştir. Portekiz ve İspanya öncülüğünde başlayan Coğrafi Keşifler ile yeni yerler keşfedilmiş ancak keşfedilen bölgeler üzerinde hâkimiyet kurma isteği ülkeler arasında çeşitli anlaşmazlıkların yaşanmasına neden olmuştur. Krallıklar, bu sorunların çözümü için papanın yardımıyla bir anlaşma imzalayarak bu çekişmeye son vermiştir. İspanya ve Portekiz arasında yapılan anlaşmayla yeni keşfedilen Atlas Okyanusu’nun doğusundaki yerlerin Portekizlilere, batısındaki yerlerin ise İspanyollara ait olacağı kararlaştırılmıştır</w:t>
            </w:r>
            <w:r>
              <w:rPr>
                <w:rFonts w:asciiTheme="minorHAnsi" w:hAnsiTheme="minorHAnsi" w:cstheme="minorHAnsi"/>
                <w:sz w:val="20"/>
                <w:szCs w:val="20"/>
              </w:rPr>
              <w:t>.</w:t>
            </w:r>
          </w:p>
          <w:p w14:paraId="72F78E4E" w14:textId="18FB462F" w:rsidR="000160E4" w:rsidRPr="000160E4" w:rsidRDefault="00C574CB" w:rsidP="000160E4">
            <w:pPr>
              <w:autoSpaceDE w:val="0"/>
              <w:autoSpaceDN w:val="0"/>
              <w:adjustRightInd w:val="0"/>
              <w:jc w:val="both"/>
              <w:rPr>
                <w:rFonts w:asciiTheme="minorHAnsi" w:hAnsiTheme="minorHAnsi" w:cstheme="minorHAnsi"/>
                <w:sz w:val="20"/>
                <w:szCs w:val="20"/>
              </w:rPr>
            </w:pPr>
            <w:r>
              <w:rPr>
                <w:rFonts w:asciiTheme="minorHAnsi" w:hAnsiTheme="minorHAnsi" w:cstheme="minorHAnsi"/>
                <w:noProof/>
                <w:sz w:val="20"/>
                <w:szCs w:val="20"/>
                <w:lang w:eastAsia="tr-TR"/>
              </w:rPr>
              <w:drawing>
                <wp:anchor distT="0" distB="0" distL="114300" distR="114300" simplePos="0" relativeHeight="251664384" behindDoc="0" locked="0" layoutInCell="1" allowOverlap="1" wp14:anchorId="4527791B" wp14:editId="3962EFEE">
                  <wp:simplePos x="0" y="0"/>
                  <wp:positionH relativeFrom="column">
                    <wp:posOffset>3766820</wp:posOffset>
                  </wp:positionH>
                  <wp:positionV relativeFrom="paragraph">
                    <wp:posOffset>-875030</wp:posOffset>
                  </wp:positionV>
                  <wp:extent cx="2781300" cy="1515745"/>
                  <wp:effectExtent l="0" t="0" r="0" b="8255"/>
                  <wp:wrapSquare wrapText="bothSides"/>
                  <wp:docPr id="3" name="Resim 3"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151574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0E4" w:rsidRPr="000160E4">
              <w:rPr>
                <w:rFonts w:asciiTheme="minorHAnsi" w:hAnsiTheme="minorHAnsi" w:cstheme="minorHAnsi"/>
                <w:sz w:val="20"/>
                <w:szCs w:val="20"/>
              </w:rPr>
              <w:t>Portekizliler ve İspanyollar keşiflere öncülük yapmış olsalar da keşif yapan ulus sayısı zamanla artmış ve birçok Avrupa ülkesi yeni topraklar keşfetmiştir. Avrupa devletlerinin bu keşifleri yer altı ve yer üstü zenginliklerini sömürmeleriyle sonuçlanmıştır</w:t>
            </w:r>
            <w:r w:rsidR="000160E4">
              <w:rPr>
                <w:rFonts w:asciiTheme="minorHAnsi" w:hAnsiTheme="minorHAnsi" w:cstheme="minorHAnsi"/>
                <w:sz w:val="20"/>
                <w:szCs w:val="20"/>
              </w:rPr>
              <w:t>.</w:t>
            </w:r>
            <w:r>
              <w:rPr>
                <w:rFonts w:asciiTheme="minorHAnsi" w:hAnsiTheme="minorHAnsi" w:cstheme="minorHAnsi"/>
                <w:sz w:val="20"/>
                <w:szCs w:val="20"/>
              </w:rPr>
              <w:t xml:space="preserve"> </w:t>
            </w:r>
            <w:r w:rsidR="000160E4" w:rsidRPr="000160E4">
              <w:rPr>
                <w:rFonts w:asciiTheme="minorHAnsi" w:hAnsiTheme="minorHAnsi" w:cstheme="minorHAnsi"/>
                <w:sz w:val="20"/>
                <w:szCs w:val="20"/>
              </w:rPr>
              <w:t xml:space="preserve">17. </w:t>
            </w:r>
            <w:proofErr w:type="spellStart"/>
            <w:r w:rsidR="000160E4" w:rsidRPr="000160E4">
              <w:rPr>
                <w:rFonts w:asciiTheme="minorHAnsi" w:hAnsiTheme="minorHAnsi" w:cstheme="minorHAnsi"/>
                <w:sz w:val="20"/>
                <w:szCs w:val="20"/>
              </w:rPr>
              <w:t>yy.da</w:t>
            </w:r>
            <w:proofErr w:type="spellEnd"/>
            <w:r w:rsidR="000160E4" w:rsidRPr="000160E4">
              <w:rPr>
                <w:rFonts w:asciiTheme="minorHAnsi" w:hAnsiTheme="minorHAnsi" w:cstheme="minorHAnsi"/>
                <w:sz w:val="20"/>
                <w:szCs w:val="20"/>
              </w:rPr>
              <w:t xml:space="preserve"> İspanya ve Portekiz arasındaki yarışa Hollanda, Fransa ve İngiltere’nin de katılmasıyla sömürgecilik hız kazanmıştır (Harita </w:t>
            </w:r>
            <w:proofErr w:type="gramStart"/>
            <w:r w:rsidR="000160E4" w:rsidRPr="000160E4">
              <w:rPr>
                <w:rFonts w:asciiTheme="minorHAnsi" w:hAnsiTheme="minorHAnsi" w:cstheme="minorHAnsi"/>
                <w:sz w:val="20"/>
                <w:szCs w:val="20"/>
              </w:rPr>
              <w:t>1.4</w:t>
            </w:r>
            <w:proofErr w:type="gramEnd"/>
            <w:r w:rsidR="000160E4" w:rsidRPr="000160E4">
              <w:rPr>
                <w:rFonts w:asciiTheme="minorHAnsi" w:hAnsiTheme="minorHAnsi" w:cstheme="minorHAnsi"/>
                <w:sz w:val="20"/>
                <w:szCs w:val="20"/>
              </w:rPr>
              <w:t>). Bu ülkeler, keşfettikleri bölgelerde merkezi yönetime bağlı ticaret merkezleri açıp koloniler kurmuştur. Merkezi yönetime bağlı kolonilerdeki ham maddelerin Avrupa ülkelerine aktarılması bu ülkelerin ekonomik açıdan güçlenmesine büyük katkı sağlamış, Asya Kıtası Coğrafi Keşiflere kadar Batılı ülkelerin ham madde kaynağı iken sonrasında bu rota değişmiştir. Değişen bu rota ile ticaretin de yönü değişmiş ve Amerika Kıtası Avrupa’nın yeni ham madde sahası olmuştur.</w:t>
            </w:r>
          </w:p>
          <w:p w14:paraId="5DED54F2" w14:textId="1E1B462A" w:rsidR="000160E4" w:rsidRDefault="000160E4" w:rsidP="000160E4">
            <w:pPr>
              <w:autoSpaceDE w:val="0"/>
              <w:autoSpaceDN w:val="0"/>
              <w:adjustRightInd w:val="0"/>
              <w:jc w:val="both"/>
              <w:rPr>
                <w:rFonts w:asciiTheme="minorHAnsi" w:hAnsiTheme="minorHAnsi" w:cstheme="minorHAnsi"/>
                <w:sz w:val="20"/>
                <w:szCs w:val="20"/>
              </w:rPr>
            </w:pPr>
            <w:r w:rsidRPr="000160E4">
              <w:rPr>
                <w:rFonts w:asciiTheme="minorHAnsi" w:hAnsiTheme="minorHAnsi" w:cstheme="minorHAnsi"/>
                <w:sz w:val="20"/>
                <w:szCs w:val="20"/>
              </w:rPr>
              <w:t xml:space="preserve">Sömürgecilik faaliyetleri; yeni keşfedilen Büyük Okyanus’taki adalar, Afrika’nın batı ve güney kıyıları ile Amerika Kıtası’nda yoğunlaşırken bu kıta ve okyanusları da </w:t>
            </w:r>
            <w:proofErr w:type="spellStart"/>
            <w:r w:rsidRPr="000160E4">
              <w:rPr>
                <w:rFonts w:asciiTheme="minorHAnsi" w:hAnsiTheme="minorHAnsi" w:cstheme="minorHAnsi"/>
                <w:sz w:val="20"/>
                <w:szCs w:val="20"/>
              </w:rPr>
              <w:t>konumsal</w:t>
            </w:r>
            <w:proofErr w:type="spellEnd"/>
            <w:r w:rsidRPr="000160E4">
              <w:rPr>
                <w:rFonts w:asciiTheme="minorHAnsi" w:hAnsiTheme="minorHAnsi" w:cstheme="minorHAnsi"/>
                <w:sz w:val="20"/>
                <w:szCs w:val="20"/>
              </w:rPr>
              <w:t xml:space="preserve"> açıdan önemli hâle getirmiştir.</w:t>
            </w:r>
          </w:p>
          <w:p w14:paraId="47E8BFC6" w14:textId="77777777" w:rsidR="000160E4" w:rsidRDefault="000160E4" w:rsidP="000160E4">
            <w:pPr>
              <w:autoSpaceDE w:val="0"/>
              <w:autoSpaceDN w:val="0"/>
              <w:adjustRightInd w:val="0"/>
              <w:jc w:val="both"/>
              <w:rPr>
                <w:rFonts w:asciiTheme="minorHAnsi" w:hAnsiTheme="minorHAnsi" w:cstheme="minorHAnsi"/>
                <w:sz w:val="20"/>
                <w:szCs w:val="20"/>
              </w:rPr>
            </w:pPr>
          </w:p>
          <w:p w14:paraId="38740F93" w14:textId="73A0A849" w:rsidR="000160E4" w:rsidRPr="000160E4" w:rsidRDefault="000160E4" w:rsidP="000160E4">
            <w:pPr>
              <w:autoSpaceDE w:val="0"/>
              <w:autoSpaceDN w:val="0"/>
              <w:adjustRightInd w:val="0"/>
              <w:jc w:val="both"/>
              <w:rPr>
                <w:rFonts w:asciiTheme="minorHAnsi" w:hAnsiTheme="minorHAnsi" w:cstheme="minorHAnsi"/>
                <w:b/>
                <w:color w:val="0070C0"/>
                <w:sz w:val="22"/>
                <w:szCs w:val="20"/>
              </w:rPr>
            </w:pPr>
            <w:r w:rsidRPr="000160E4">
              <w:rPr>
                <w:rFonts w:asciiTheme="minorHAnsi" w:hAnsiTheme="minorHAnsi" w:cstheme="minorHAnsi"/>
                <w:b/>
                <w:color w:val="0070C0"/>
                <w:sz w:val="22"/>
                <w:szCs w:val="20"/>
              </w:rPr>
              <w:t>Yeni Su Yolları: Kanallar</w:t>
            </w:r>
          </w:p>
          <w:p w14:paraId="57863E49" w14:textId="77777777" w:rsidR="000160E4" w:rsidRPr="000160E4" w:rsidRDefault="000160E4" w:rsidP="000160E4">
            <w:pPr>
              <w:autoSpaceDE w:val="0"/>
              <w:autoSpaceDN w:val="0"/>
              <w:adjustRightInd w:val="0"/>
              <w:jc w:val="both"/>
              <w:rPr>
                <w:rFonts w:asciiTheme="minorHAnsi" w:hAnsiTheme="minorHAnsi" w:cstheme="minorHAnsi"/>
                <w:sz w:val="20"/>
                <w:szCs w:val="20"/>
              </w:rPr>
            </w:pPr>
            <w:r w:rsidRPr="000160E4">
              <w:rPr>
                <w:rFonts w:asciiTheme="minorHAnsi" w:hAnsiTheme="minorHAnsi" w:cstheme="minorHAnsi"/>
                <w:sz w:val="20"/>
                <w:szCs w:val="20"/>
              </w:rPr>
              <w:t xml:space="preserve">İnsanlar tarafından açılan, gemilerin geçişine elverişli </w:t>
            </w:r>
            <w:proofErr w:type="gramStart"/>
            <w:r w:rsidRPr="000160E4">
              <w:rPr>
                <w:rFonts w:asciiTheme="minorHAnsi" w:hAnsiTheme="minorHAnsi" w:cstheme="minorHAnsi"/>
                <w:sz w:val="20"/>
                <w:szCs w:val="20"/>
              </w:rPr>
              <w:t>su yolları</w:t>
            </w:r>
            <w:proofErr w:type="gramEnd"/>
            <w:r w:rsidRPr="000160E4">
              <w:rPr>
                <w:rFonts w:asciiTheme="minorHAnsi" w:hAnsiTheme="minorHAnsi" w:cstheme="minorHAnsi"/>
                <w:sz w:val="20"/>
                <w:szCs w:val="20"/>
              </w:rPr>
              <w:t xml:space="preserve"> kanal olarak adlandırılır. Kanallar yeni deniz yolu güzergâhlarının ortaya çıkmasına neden olarak kıtaların, denizlerin ve okyanusların </w:t>
            </w:r>
            <w:proofErr w:type="spellStart"/>
            <w:r w:rsidRPr="000160E4">
              <w:rPr>
                <w:rFonts w:asciiTheme="minorHAnsi" w:hAnsiTheme="minorHAnsi" w:cstheme="minorHAnsi"/>
                <w:sz w:val="20"/>
                <w:szCs w:val="20"/>
              </w:rPr>
              <w:t>konumsal</w:t>
            </w:r>
            <w:proofErr w:type="spellEnd"/>
            <w:r w:rsidRPr="000160E4">
              <w:rPr>
                <w:rFonts w:asciiTheme="minorHAnsi" w:hAnsiTheme="minorHAnsi" w:cstheme="minorHAnsi"/>
                <w:sz w:val="20"/>
                <w:szCs w:val="20"/>
              </w:rPr>
              <w:t xml:space="preserve"> öneminin değişmesine yol açar. Boğazlar ve kanallar, ticari ilişkilerde önemli rol oynadığı gibi askerî açıdan da stratejik rol oynar.</w:t>
            </w:r>
          </w:p>
          <w:p w14:paraId="54106616" w14:textId="77777777" w:rsidR="000160E4" w:rsidRPr="000160E4" w:rsidRDefault="000160E4" w:rsidP="000160E4">
            <w:pPr>
              <w:autoSpaceDE w:val="0"/>
              <w:autoSpaceDN w:val="0"/>
              <w:adjustRightInd w:val="0"/>
              <w:jc w:val="both"/>
              <w:rPr>
                <w:rFonts w:asciiTheme="minorHAnsi" w:hAnsiTheme="minorHAnsi" w:cstheme="minorHAnsi"/>
                <w:sz w:val="20"/>
                <w:szCs w:val="20"/>
              </w:rPr>
            </w:pPr>
            <w:r w:rsidRPr="000160E4">
              <w:rPr>
                <w:rFonts w:asciiTheme="minorHAnsi" w:hAnsiTheme="minorHAnsi" w:cstheme="minorHAnsi"/>
                <w:sz w:val="20"/>
                <w:szCs w:val="20"/>
              </w:rPr>
              <w:t xml:space="preserve">Mısır’da yer alan Süveyş Kanalı, Akdeniz ile Kızıldeniz’i birleştiren yapay bir </w:t>
            </w:r>
            <w:proofErr w:type="gramStart"/>
            <w:r w:rsidRPr="000160E4">
              <w:rPr>
                <w:rFonts w:asciiTheme="minorHAnsi" w:hAnsiTheme="minorHAnsi" w:cstheme="minorHAnsi"/>
                <w:sz w:val="20"/>
                <w:szCs w:val="20"/>
              </w:rPr>
              <w:t>su yoludur</w:t>
            </w:r>
            <w:proofErr w:type="gramEnd"/>
            <w:r w:rsidRPr="000160E4">
              <w:rPr>
                <w:rFonts w:asciiTheme="minorHAnsi" w:hAnsiTheme="minorHAnsi" w:cstheme="minorHAnsi"/>
                <w:sz w:val="20"/>
                <w:szCs w:val="20"/>
              </w:rPr>
              <w:t>. 1869 yılında Süveyş Kanalı’nın açılmasıyla Güneydoğu Asya kıyıları, Hint Okyanusu ve Kızıldeniz üzerinden Akdeniz’e bağlanmıştır. Kanal ile Avrupa ile Güneydoğu Asya arasındaki deniz ulaşımı yaklaşık 6 bin km kısalmış (Harita1.5), Akdeniz limanları tekrar önem kazanmıştır. Süveyş Kanalı, I. Dünya Savaşı ve sonrasında hem ekonomik hem de siyasi açıdan önemini korumuştur.</w:t>
            </w:r>
          </w:p>
          <w:p w14:paraId="0E5F8567" w14:textId="166F59B7" w:rsidR="000160E4" w:rsidRDefault="000160E4" w:rsidP="000160E4">
            <w:pPr>
              <w:autoSpaceDE w:val="0"/>
              <w:autoSpaceDN w:val="0"/>
              <w:adjustRightInd w:val="0"/>
              <w:jc w:val="both"/>
              <w:rPr>
                <w:rFonts w:asciiTheme="minorHAnsi" w:hAnsiTheme="minorHAnsi" w:cstheme="minorHAnsi"/>
                <w:sz w:val="20"/>
                <w:szCs w:val="20"/>
              </w:rPr>
            </w:pPr>
            <w:r w:rsidRPr="000160E4">
              <w:rPr>
                <w:rFonts w:asciiTheme="minorHAnsi" w:hAnsiTheme="minorHAnsi" w:cstheme="minorHAnsi"/>
                <w:sz w:val="20"/>
                <w:szCs w:val="20"/>
              </w:rPr>
              <w:t xml:space="preserve">1880 yılında yapımına başlanan ve 1914 yılında tamamlanan Panama Kanalı, Orta Amerika’nın dar bir kesiminde Atlas Okyanusu ile Büyük Okyanusu deniz ulaşımı açısından birbirine bağlar. Kanal açılmadan önce gemiler Güney Amerika Kıtası’nı dolaşıyor, Atlas Okyanusu’ndan Büyük Okyanus’a geçmek için </w:t>
            </w:r>
            <w:proofErr w:type="spellStart"/>
            <w:r w:rsidRPr="000160E4">
              <w:rPr>
                <w:rFonts w:asciiTheme="minorHAnsi" w:hAnsiTheme="minorHAnsi" w:cstheme="minorHAnsi"/>
                <w:sz w:val="20"/>
                <w:szCs w:val="20"/>
              </w:rPr>
              <w:t>Macellan</w:t>
            </w:r>
            <w:proofErr w:type="spellEnd"/>
            <w:r w:rsidRPr="000160E4">
              <w:rPr>
                <w:rFonts w:asciiTheme="minorHAnsi" w:hAnsiTheme="minorHAnsi" w:cstheme="minorHAnsi"/>
                <w:sz w:val="20"/>
                <w:szCs w:val="20"/>
              </w:rPr>
              <w:t xml:space="preserve"> Boğazı’nı kullanıyordu. Panama Kanalı’nın açılmasıyla </w:t>
            </w:r>
            <w:proofErr w:type="spellStart"/>
            <w:r w:rsidRPr="000160E4">
              <w:rPr>
                <w:rFonts w:asciiTheme="minorHAnsi" w:hAnsiTheme="minorHAnsi" w:cstheme="minorHAnsi"/>
                <w:sz w:val="20"/>
                <w:szCs w:val="20"/>
              </w:rPr>
              <w:t>Macellan</w:t>
            </w:r>
            <w:proofErr w:type="spellEnd"/>
            <w:r w:rsidRPr="000160E4">
              <w:rPr>
                <w:rFonts w:asciiTheme="minorHAnsi" w:hAnsiTheme="minorHAnsi" w:cstheme="minorHAnsi"/>
                <w:sz w:val="20"/>
                <w:szCs w:val="20"/>
              </w:rPr>
              <w:t xml:space="preserve"> Boğazı önemini yitirmiştir.</w:t>
            </w:r>
          </w:p>
          <w:p w14:paraId="018D8834" w14:textId="0D9E63A3" w:rsidR="000160E4" w:rsidRDefault="00C574CB" w:rsidP="000160E4">
            <w:pPr>
              <w:autoSpaceDE w:val="0"/>
              <w:autoSpaceDN w:val="0"/>
              <w:adjustRightInd w:val="0"/>
              <w:jc w:val="both"/>
              <w:rPr>
                <w:rFonts w:asciiTheme="minorHAnsi" w:hAnsiTheme="minorHAnsi" w:cstheme="minorHAnsi"/>
                <w:sz w:val="20"/>
                <w:szCs w:val="20"/>
              </w:rPr>
            </w:pPr>
            <w:r>
              <w:rPr>
                <w:rFonts w:asciiTheme="minorHAnsi" w:hAnsiTheme="minorHAnsi" w:cstheme="minorHAnsi"/>
                <w:b/>
                <w:noProof/>
                <w:color w:val="0070C0"/>
                <w:sz w:val="22"/>
                <w:szCs w:val="20"/>
                <w:lang w:eastAsia="tr-TR"/>
              </w:rPr>
              <w:drawing>
                <wp:anchor distT="0" distB="0" distL="114300" distR="114300" simplePos="0" relativeHeight="251665408" behindDoc="0" locked="0" layoutInCell="1" allowOverlap="1" wp14:anchorId="36412098" wp14:editId="6ED0219C">
                  <wp:simplePos x="0" y="0"/>
                  <wp:positionH relativeFrom="column">
                    <wp:posOffset>4458335</wp:posOffset>
                  </wp:positionH>
                  <wp:positionV relativeFrom="paragraph">
                    <wp:posOffset>427990</wp:posOffset>
                  </wp:positionV>
                  <wp:extent cx="2102485" cy="1471930"/>
                  <wp:effectExtent l="0" t="0" r="0" b="0"/>
                  <wp:wrapSquare wrapText="bothSides"/>
                  <wp:docPr id="4" name="Resim 4" descr="C:\Users\User\Desktop\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creenshot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2485" cy="147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0E4" w:rsidRPr="000160E4">
              <w:rPr>
                <w:rFonts w:asciiTheme="minorHAnsi" w:hAnsiTheme="minorHAnsi" w:cstheme="minorHAnsi"/>
                <w:sz w:val="20"/>
                <w:szCs w:val="20"/>
              </w:rPr>
              <w:t>Yılda yaklaşık 14 bin geminin geçtiği Panama Kanalı dünya ticaretinin yaklaşık %5’inin yapıl</w:t>
            </w:r>
            <w:r w:rsidR="00B951DB">
              <w:rPr>
                <w:rFonts w:asciiTheme="minorHAnsi" w:hAnsiTheme="minorHAnsi" w:cstheme="minorHAnsi"/>
                <w:sz w:val="20"/>
                <w:szCs w:val="20"/>
              </w:rPr>
              <w:t xml:space="preserve">dığı bir </w:t>
            </w:r>
            <w:proofErr w:type="gramStart"/>
            <w:r w:rsidR="00B951DB">
              <w:rPr>
                <w:rFonts w:asciiTheme="minorHAnsi" w:hAnsiTheme="minorHAnsi" w:cstheme="minorHAnsi"/>
                <w:sz w:val="20"/>
                <w:szCs w:val="20"/>
              </w:rPr>
              <w:t>su yoludur</w:t>
            </w:r>
            <w:proofErr w:type="gramEnd"/>
            <w:r w:rsidR="000160E4" w:rsidRPr="000160E4">
              <w:rPr>
                <w:rFonts w:asciiTheme="minorHAnsi" w:hAnsiTheme="minorHAnsi" w:cstheme="minorHAnsi"/>
                <w:sz w:val="20"/>
                <w:szCs w:val="20"/>
              </w:rPr>
              <w:t>.</w:t>
            </w:r>
            <w:r w:rsidR="00B951DB">
              <w:rPr>
                <w:rFonts w:asciiTheme="minorHAnsi" w:hAnsiTheme="minorHAnsi" w:cstheme="minorHAnsi"/>
                <w:sz w:val="20"/>
                <w:szCs w:val="20"/>
              </w:rPr>
              <w:t xml:space="preserve"> </w:t>
            </w:r>
            <w:r w:rsidR="000160E4" w:rsidRPr="000160E4">
              <w:rPr>
                <w:rFonts w:asciiTheme="minorHAnsi" w:hAnsiTheme="minorHAnsi" w:cstheme="minorHAnsi"/>
                <w:sz w:val="20"/>
                <w:szCs w:val="20"/>
              </w:rPr>
              <w:t>Panama Kanalı, uluslararası ticaretteki öneminin yanında ABD’nin güvenliği için de stratejik bir öneme sahiptir. Panama Kanalı, gerektiğinde ABD donanmasının Atlas Okyanusu veya Büyük Okyanus’a geçişine olanak sağlar.</w:t>
            </w:r>
          </w:p>
          <w:p w14:paraId="30192D81" w14:textId="77777777" w:rsidR="000160E4" w:rsidRDefault="000160E4" w:rsidP="000160E4">
            <w:pPr>
              <w:autoSpaceDE w:val="0"/>
              <w:autoSpaceDN w:val="0"/>
              <w:adjustRightInd w:val="0"/>
              <w:jc w:val="both"/>
              <w:rPr>
                <w:rFonts w:asciiTheme="minorHAnsi" w:hAnsiTheme="minorHAnsi" w:cstheme="minorHAnsi"/>
                <w:sz w:val="20"/>
                <w:szCs w:val="20"/>
              </w:rPr>
            </w:pPr>
          </w:p>
          <w:p w14:paraId="73A237E5" w14:textId="41A64D8A" w:rsidR="00C574CB" w:rsidRPr="00B951DB" w:rsidRDefault="000160E4" w:rsidP="000160E4">
            <w:pPr>
              <w:autoSpaceDE w:val="0"/>
              <w:autoSpaceDN w:val="0"/>
              <w:adjustRightInd w:val="0"/>
              <w:jc w:val="both"/>
              <w:rPr>
                <w:rFonts w:asciiTheme="minorHAnsi" w:hAnsiTheme="minorHAnsi" w:cstheme="minorHAnsi"/>
                <w:b/>
                <w:color w:val="0070C0"/>
                <w:sz w:val="22"/>
                <w:szCs w:val="20"/>
              </w:rPr>
            </w:pPr>
            <w:r w:rsidRPr="00B951DB">
              <w:rPr>
                <w:rFonts w:asciiTheme="minorHAnsi" w:hAnsiTheme="minorHAnsi" w:cstheme="minorHAnsi"/>
                <w:b/>
                <w:color w:val="0070C0"/>
                <w:sz w:val="22"/>
                <w:szCs w:val="20"/>
              </w:rPr>
              <w:t>Panama Kanalı’na Alternatif: Nikaragua Kanalı</w:t>
            </w:r>
          </w:p>
          <w:p w14:paraId="649E671F" w14:textId="23F98851" w:rsidR="000160E4" w:rsidRDefault="000160E4" w:rsidP="000160E4">
            <w:pPr>
              <w:autoSpaceDE w:val="0"/>
              <w:autoSpaceDN w:val="0"/>
              <w:adjustRightInd w:val="0"/>
              <w:jc w:val="both"/>
              <w:rPr>
                <w:rFonts w:asciiTheme="minorHAnsi" w:hAnsiTheme="minorHAnsi" w:cstheme="minorHAnsi"/>
                <w:sz w:val="20"/>
                <w:szCs w:val="20"/>
              </w:rPr>
            </w:pPr>
            <w:r w:rsidRPr="000160E4">
              <w:rPr>
                <w:rFonts w:asciiTheme="minorHAnsi" w:hAnsiTheme="minorHAnsi" w:cstheme="minorHAnsi"/>
                <w:sz w:val="20"/>
                <w:szCs w:val="20"/>
              </w:rPr>
              <w:t>Nikaragua hükûmeti, Çinli bir inşaat firması ile</w:t>
            </w:r>
            <w:r w:rsidR="00B951DB">
              <w:rPr>
                <w:rFonts w:asciiTheme="minorHAnsi" w:hAnsiTheme="minorHAnsi" w:cstheme="minorHAnsi"/>
                <w:sz w:val="20"/>
                <w:szCs w:val="20"/>
              </w:rPr>
              <w:t xml:space="preserve"> </w:t>
            </w:r>
            <w:r w:rsidRPr="000160E4">
              <w:rPr>
                <w:rFonts w:asciiTheme="minorHAnsi" w:hAnsiTheme="minorHAnsi" w:cstheme="minorHAnsi"/>
                <w:sz w:val="20"/>
                <w:szCs w:val="20"/>
              </w:rPr>
              <w:t>anlaşarak Nikaragua’dan geçen Büyük Okyanus</w:t>
            </w:r>
            <w:r w:rsidR="00B951DB">
              <w:rPr>
                <w:rFonts w:asciiTheme="minorHAnsi" w:hAnsiTheme="minorHAnsi" w:cstheme="minorHAnsi"/>
                <w:sz w:val="20"/>
                <w:szCs w:val="20"/>
              </w:rPr>
              <w:t xml:space="preserve"> </w:t>
            </w:r>
            <w:r w:rsidRPr="000160E4">
              <w:rPr>
                <w:rFonts w:asciiTheme="minorHAnsi" w:hAnsiTheme="minorHAnsi" w:cstheme="minorHAnsi"/>
                <w:sz w:val="20"/>
                <w:szCs w:val="20"/>
              </w:rPr>
              <w:t>ile Atlas Okyanusu’nu birleştirecek yeni bir kanalın</w:t>
            </w:r>
            <w:r w:rsidR="00B951DB">
              <w:rPr>
                <w:rFonts w:asciiTheme="minorHAnsi" w:hAnsiTheme="minorHAnsi" w:cstheme="minorHAnsi"/>
                <w:sz w:val="20"/>
                <w:szCs w:val="20"/>
              </w:rPr>
              <w:t xml:space="preserve"> </w:t>
            </w:r>
            <w:r w:rsidRPr="000160E4">
              <w:rPr>
                <w:rFonts w:asciiTheme="minorHAnsi" w:hAnsiTheme="minorHAnsi" w:cstheme="minorHAnsi"/>
                <w:sz w:val="20"/>
                <w:szCs w:val="20"/>
              </w:rPr>
              <w:t>y</w:t>
            </w:r>
            <w:r w:rsidR="00B951DB">
              <w:rPr>
                <w:rFonts w:asciiTheme="minorHAnsi" w:hAnsiTheme="minorHAnsi" w:cstheme="minorHAnsi"/>
                <w:sz w:val="20"/>
                <w:szCs w:val="20"/>
              </w:rPr>
              <w:t>apımına başlamıştır</w:t>
            </w:r>
            <w:r w:rsidRPr="000160E4">
              <w:rPr>
                <w:rFonts w:asciiTheme="minorHAnsi" w:hAnsiTheme="minorHAnsi" w:cstheme="minorHAnsi"/>
                <w:sz w:val="20"/>
                <w:szCs w:val="20"/>
              </w:rPr>
              <w:t>. Kanal</w:t>
            </w:r>
            <w:r w:rsidR="00B951DB">
              <w:rPr>
                <w:rFonts w:asciiTheme="minorHAnsi" w:hAnsiTheme="minorHAnsi" w:cstheme="minorHAnsi"/>
                <w:sz w:val="20"/>
                <w:szCs w:val="20"/>
              </w:rPr>
              <w:t xml:space="preserve"> </w:t>
            </w:r>
            <w:r w:rsidRPr="000160E4">
              <w:rPr>
                <w:rFonts w:asciiTheme="minorHAnsi" w:hAnsiTheme="minorHAnsi" w:cstheme="minorHAnsi"/>
                <w:sz w:val="20"/>
                <w:szCs w:val="20"/>
              </w:rPr>
              <w:t>tamamlandığında 50 yıllığına Çinli şirket tarafından</w:t>
            </w:r>
            <w:r w:rsidR="00B951DB">
              <w:rPr>
                <w:rFonts w:asciiTheme="minorHAnsi" w:hAnsiTheme="minorHAnsi" w:cstheme="minorHAnsi"/>
                <w:sz w:val="20"/>
                <w:szCs w:val="20"/>
              </w:rPr>
              <w:t xml:space="preserve"> </w:t>
            </w:r>
            <w:r w:rsidRPr="000160E4">
              <w:rPr>
                <w:rFonts w:asciiTheme="minorHAnsi" w:hAnsiTheme="minorHAnsi" w:cstheme="minorHAnsi"/>
                <w:sz w:val="20"/>
                <w:szCs w:val="20"/>
              </w:rPr>
              <w:t>işletilecektir.</w:t>
            </w:r>
            <w:r w:rsidR="00B951DB">
              <w:rPr>
                <w:rFonts w:asciiTheme="minorHAnsi" w:hAnsiTheme="minorHAnsi" w:cstheme="minorHAnsi"/>
                <w:sz w:val="20"/>
                <w:szCs w:val="20"/>
              </w:rPr>
              <w:t xml:space="preserve"> </w:t>
            </w:r>
            <w:r w:rsidRPr="000160E4">
              <w:rPr>
                <w:rFonts w:asciiTheme="minorHAnsi" w:hAnsiTheme="minorHAnsi" w:cstheme="minorHAnsi"/>
                <w:sz w:val="20"/>
                <w:szCs w:val="20"/>
              </w:rPr>
              <w:t>Nikaragua Kanalı, Panama Kanalı’na alternatif</w:t>
            </w:r>
            <w:r w:rsidR="00B951DB">
              <w:rPr>
                <w:rFonts w:asciiTheme="minorHAnsi" w:hAnsiTheme="minorHAnsi" w:cstheme="minorHAnsi"/>
                <w:sz w:val="20"/>
                <w:szCs w:val="20"/>
              </w:rPr>
              <w:t xml:space="preserve"> </w:t>
            </w:r>
            <w:r w:rsidRPr="000160E4">
              <w:rPr>
                <w:rFonts w:asciiTheme="minorHAnsi" w:hAnsiTheme="minorHAnsi" w:cstheme="minorHAnsi"/>
                <w:sz w:val="20"/>
                <w:szCs w:val="20"/>
              </w:rPr>
              <w:t>olarak Çin’in Güney Amerika’daki ticaretini kolaylaştırmayı</w:t>
            </w:r>
            <w:r w:rsidR="00B951DB">
              <w:rPr>
                <w:rFonts w:asciiTheme="minorHAnsi" w:hAnsiTheme="minorHAnsi" w:cstheme="minorHAnsi"/>
                <w:sz w:val="20"/>
                <w:szCs w:val="20"/>
              </w:rPr>
              <w:t xml:space="preserve"> </w:t>
            </w:r>
            <w:r w:rsidRPr="000160E4">
              <w:rPr>
                <w:rFonts w:asciiTheme="minorHAnsi" w:hAnsiTheme="minorHAnsi" w:cstheme="minorHAnsi"/>
                <w:sz w:val="20"/>
                <w:szCs w:val="20"/>
              </w:rPr>
              <w:t>amaçlamaktadır. Kanal aynı zamanda</w:t>
            </w:r>
            <w:r w:rsidR="00B951DB">
              <w:rPr>
                <w:rFonts w:asciiTheme="minorHAnsi" w:hAnsiTheme="minorHAnsi" w:cstheme="minorHAnsi"/>
                <w:sz w:val="20"/>
                <w:szCs w:val="20"/>
              </w:rPr>
              <w:t xml:space="preserve"> </w:t>
            </w:r>
            <w:r w:rsidRPr="000160E4">
              <w:rPr>
                <w:rFonts w:asciiTheme="minorHAnsi" w:hAnsiTheme="minorHAnsi" w:cstheme="minorHAnsi"/>
                <w:sz w:val="20"/>
                <w:szCs w:val="20"/>
              </w:rPr>
              <w:t>uluslararası ilişkilerde küresel konumunu ve</w:t>
            </w:r>
            <w:r w:rsidR="00B951DB">
              <w:rPr>
                <w:rFonts w:asciiTheme="minorHAnsi" w:hAnsiTheme="minorHAnsi" w:cstheme="minorHAnsi"/>
                <w:sz w:val="20"/>
                <w:szCs w:val="20"/>
              </w:rPr>
              <w:t xml:space="preserve"> </w:t>
            </w:r>
            <w:r w:rsidRPr="000160E4">
              <w:rPr>
                <w:rFonts w:asciiTheme="minorHAnsi" w:hAnsiTheme="minorHAnsi" w:cstheme="minorHAnsi"/>
                <w:sz w:val="20"/>
                <w:szCs w:val="20"/>
              </w:rPr>
              <w:t>güvenliğini güçlendirmek isteyen Çin açısından</w:t>
            </w:r>
            <w:r w:rsidR="00B951DB">
              <w:rPr>
                <w:rFonts w:asciiTheme="minorHAnsi" w:hAnsiTheme="minorHAnsi" w:cstheme="minorHAnsi"/>
                <w:sz w:val="20"/>
                <w:szCs w:val="20"/>
              </w:rPr>
              <w:t xml:space="preserve"> </w:t>
            </w:r>
            <w:r w:rsidRPr="000160E4">
              <w:rPr>
                <w:rFonts w:asciiTheme="minorHAnsi" w:hAnsiTheme="minorHAnsi" w:cstheme="minorHAnsi"/>
                <w:sz w:val="20"/>
                <w:szCs w:val="20"/>
              </w:rPr>
              <w:t>stratejik bir yatırım olacaktır.</w:t>
            </w:r>
          </w:p>
          <w:p w14:paraId="13B0A3D5" w14:textId="77777777" w:rsidR="000160E4" w:rsidRPr="00B951DB" w:rsidRDefault="000160E4" w:rsidP="000160E4">
            <w:pPr>
              <w:autoSpaceDE w:val="0"/>
              <w:autoSpaceDN w:val="0"/>
              <w:adjustRightInd w:val="0"/>
              <w:jc w:val="both"/>
              <w:rPr>
                <w:rFonts w:asciiTheme="minorHAnsi" w:hAnsiTheme="minorHAnsi" w:cstheme="minorHAnsi"/>
                <w:b/>
                <w:color w:val="0070C0"/>
                <w:sz w:val="22"/>
                <w:szCs w:val="20"/>
              </w:rPr>
            </w:pPr>
            <w:r w:rsidRPr="00B951DB">
              <w:rPr>
                <w:rFonts w:asciiTheme="minorHAnsi" w:hAnsiTheme="minorHAnsi" w:cstheme="minorHAnsi"/>
                <w:b/>
                <w:color w:val="0070C0"/>
                <w:sz w:val="22"/>
                <w:szCs w:val="20"/>
              </w:rPr>
              <w:lastRenderedPageBreak/>
              <w:t>Orta Doğu ve Hazar Bölgesi’nin Stratejik Önemi</w:t>
            </w:r>
          </w:p>
          <w:p w14:paraId="34613C86" w14:textId="36EF5575" w:rsidR="00A70830" w:rsidRPr="00407ADA" w:rsidRDefault="000160E4" w:rsidP="00A70830">
            <w:pPr>
              <w:autoSpaceDE w:val="0"/>
              <w:autoSpaceDN w:val="0"/>
              <w:adjustRightInd w:val="0"/>
              <w:jc w:val="both"/>
              <w:rPr>
                <w:rFonts w:asciiTheme="minorHAnsi" w:hAnsiTheme="minorHAnsi" w:cstheme="minorHAnsi"/>
                <w:sz w:val="20"/>
                <w:szCs w:val="20"/>
              </w:rPr>
            </w:pPr>
            <w:r w:rsidRPr="000160E4">
              <w:rPr>
                <w:rFonts w:asciiTheme="minorHAnsi" w:hAnsiTheme="minorHAnsi" w:cstheme="minorHAnsi"/>
                <w:sz w:val="20"/>
                <w:szCs w:val="20"/>
              </w:rPr>
              <w:t>Petrol, 1900’lü yıllardan sonra enerji ve ham madde kaynağı olarak kullanılan stratejik bir kaynak hâline</w:t>
            </w:r>
            <w:r w:rsidR="00B951DB">
              <w:rPr>
                <w:rFonts w:asciiTheme="minorHAnsi" w:hAnsiTheme="minorHAnsi" w:cstheme="minorHAnsi"/>
                <w:sz w:val="20"/>
                <w:szCs w:val="20"/>
              </w:rPr>
              <w:t xml:space="preserve"> </w:t>
            </w:r>
            <w:r w:rsidRPr="000160E4">
              <w:rPr>
                <w:rFonts w:asciiTheme="minorHAnsi" w:hAnsiTheme="minorHAnsi" w:cstheme="minorHAnsi"/>
                <w:sz w:val="20"/>
                <w:szCs w:val="20"/>
              </w:rPr>
              <w:t>gelmiştir. Gelişmiş ülkelerin her geçen gün artan petrol ihtiyacı, bu ülkelerin ilgisini petrol yatakları bakımından</w:t>
            </w:r>
            <w:r w:rsidR="00B951DB">
              <w:rPr>
                <w:rFonts w:asciiTheme="minorHAnsi" w:hAnsiTheme="minorHAnsi" w:cstheme="minorHAnsi"/>
                <w:sz w:val="20"/>
                <w:szCs w:val="20"/>
              </w:rPr>
              <w:t xml:space="preserve"> </w:t>
            </w:r>
            <w:r w:rsidRPr="000160E4">
              <w:rPr>
                <w:rFonts w:asciiTheme="minorHAnsi" w:hAnsiTheme="minorHAnsi" w:cstheme="minorHAnsi"/>
                <w:sz w:val="20"/>
                <w:szCs w:val="20"/>
              </w:rPr>
              <w:t>zengin olan bölgelere çevirmiştir. Dünya petrol yatakları rezervinin yaklaşık %50’sine sahip olan</w:t>
            </w:r>
            <w:r w:rsidR="00B951DB">
              <w:rPr>
                <w:rFonts w:asciiTheme="minorHAnsi" w:hAnsiTheme="minorHAnsi" w:cstheme="minorHAnsi"/>
                <w:sz w:val="20"/>
                <w:szCs w:val="20"/>
              </w:rPr>
              <w:t xml:space="preserve"> </w:t>
            </w:r>
            <w:r w:rsidRPr="000160E4">
              <w:rPr>
                <w:rFonts w:asciiTheme="minorHAnsi" w:hAnsiTheme="minorHAnsi" w:cstheme="minorHAnsi"/>
                <w:sz w:val="20"/>
                <w:szCs w:val="20"/>
              </w:rPr>
              <w:t>Orta Doğu, günümüzün en önemli bölgelerinden biridir. Bölgede küresel güçlerin (ABD, Rusya, İngiltere,</w:t>
            </w:r>
            <w:r w:rsidR="00B951DB">
              <w:rPr>
                <w:rFonts w:asciiTheme="minorHAnsi" w:hAnsiTheme="minorHAnsi" w:cstheme="minorHAnsi"/>
                <w:sz w:val="20"/>
                <w:szCs w:val="20"/>
              </w:rPr>
              <w:t xml:space="preserve"> </w:t>
            </w:r>
            <w:r w:rsidRPr="000160E4">
              <w:rPr>
                <w:rFonts w:asciiTheme="minorHAnsi" w:hAnsiTheme="minorHAnsi" w:cstheme="minorHAnsi"/>
                <w:sz w:val="20"/>
                <w:szCs w:val="20"/>
              </w:rPr>
              <w:t>Çin gibi) mücadelesinin ve sıcak çatışmaların sonu gelmemektedir.</w:t>
            </w:r>
            <w:r w:rsidR="00B951DB">
              <w:rPr>
                <w:rFonts w:asciiTheme="minorHAnsi" w:hAnsiTheme="minorHAnsi" w:cstheme="minorHAnsi"/>
                <w:sz w:val="20"/>
                <w:szCs w:val="20"/>
              </w:rPr>
              <w:t xml:space="preserve"> </w:t>
            </w:r>
            <w:r w:rsidRPr="000160E4">
              <w:rPr>
                <w:rFonts w:asciiTheme="minorHAnsi" w:hAnsiTheme="minorHAnsi" w:cstheme="minorHAnsi"/>
                <w:sz w:val="20"/>
                <w:szCs w:val="20"/>
              </w:rPr>
              <w:t xml:space="preserve">Orta Doğu ülkelerindeki petrolün gelişmiş ülkelere ticareti ile birlikte Hürmüz ve </w:t>
            </w:r>
            <w:proofErr w:type="spellStart"/>
            <w:r w:rsidRPr="000160E4">
              <w:rPr>
                <w:rFonts w:asciiTheme="minorHAnsi" w:hAnsiTheme="minorHAnsi" w:cstheme="minorHAnsi"/>
                <w:sz w:val="20"/>
                <w:szCs w:val="20"/>
              </w:rPr>
              <w:t>Bab-ül</w:t>
            </w:r>
            <w:proofErr w:type="spellEnd"/>
            <w:r w:rsidRPr="000160E4">
              <w:rPr>
                <w:rFonts w:asciiTheme="minorHAnsi" w:hAnsiTheme="minorHAnsi" w:cstheme="minorHAnsi"/>
                <w:sz w:val="20"/>
                <w:szCs w:val="20"/>
              </w:rPr>
              <w:t xml:space="preserve"> </w:t>
            </w:r>
            <w:proofErr w:type="spellStart"/>
            <w:r w:rsidRPr="000160E4">
              <w:rPr>
                <w:rFonts w:asciiTheme="minorHAnsi" w:hAnsiTheme="minorHAnsi" w:cstheme="minorHAnsi"/>
                <w:sz w:val="20"/>
                <w:szCs w:val="20"/>
              </w:rPr>
              <w:t>Mendep</w:t>
            </w:r>
            <w:proofErr w:type="spellEnd"/>
            <w:r w:rsidRPr="000160E4">
              <w:rPr>
                <w:rFonts w:asciiTheme="minorHAnsi" w:hAnsiTheme="minorHAnsi" w:cstheme="minorHAnsi"/>
                <w:sz w:val="20"/>
                <w:szCs w:val="20"/>
              </w:rPr>
              <w:t xml:space="preserve"> boğazları</w:t>
            </w:r>
            <w:r w:rsidR="00B951DB">
              <w:rPr>
                <w:rFonts w:asciiTheme="minorHAnsi" w:hAnsiTheme="minorHAnsi" w:cstheme="minorHAnsi"/>
                <w:sz w:val="20"/>
                <w:szCs w:val="20"/>
              </w:rPr>
              <w:t xml:space="preserve"> </w:t>
            </w:r>
            <w:r w:rsidRPr="000160E4">
              <w:rPr>
                <w:rFonts w:asciiTheme="minorHAnsi" w:hAnsiTheme="minorHAnsi" w:cstheme="minorHAnsi"/>
                <w:sz w:val="20"/>
                <w:szCs w:val="20"/>
              </w:rPr>
              <w:t>ile Süveyş Kanalı’nın deniz ulaşımındaki kullanımı artmıştır.</w:t>
            </w:r>
            <w:r w:rsidR="00B951DB">
              <w:rPr>
                <w:rFonts w:asciiTheme="minorHAnsi" w:hAnsiTheme="minorHAnsi" w:cstheme="minorHAnsi"/>
                <w:sz w:val="20"/>
                <w:szCs w:val="20"/>
              </w:rPr>
              <w:t xml:space="preserve"> </w:t>
            </w:r>
            <w:r w:rsidRPr="000160E4">
              <w:rPr>
                <w:rFonts w:asciiTheme="minorHAnsi" w:hAnsiTheme="minorHAnsi" w:cstheme="minorHAnsi"/>
                <w:sz w:val="20"/>
                <w:szCs w:val="20"/>
              </w:rPr>
              <w:t>Orta Asya’daki Hazar Bölgesi de zengin petrol ve doğal gaz rezervleriyle stratejik önemi artan yerlerden</w:t>
            </w:r>
            <w:r w:rsidR="00B951DB">
              <w:rPr>
                <w:rFonts w:asciiTheme="minorHAnsi" w:hAnsiTheme="minorHAnsi" w:cstheme="minorHAnsi"/>
                <w:sz w:val="20"/>
                <w:szCs w:val="20"/>
              </w:rPr>
              <w:t xml:space="preserve"> </w:t>
            </w:r>
            <w:r w:rsidRPr="000160E4">
              <w:rPr>
                <w:rFonts w:asciiTheme="minorHAnsi" w:hAnsiTheme="minorHAnsi" w:cstheme="minorHAnsi"/>
                <w:sz w:val="20"/>
                <w:szCs w:val="20"/>
              </w:rPr>
              <w:t>biridir.</w:t>
            </w:r>
          </w:p>
        </w:tc>
      </w:tr>
      <w:tr w:rsidR="00A70830" w:rsidRPr="00407ADA" w14:paraId="05BCEF3F" w14:textId="77777777" w:rsidTr="00407ADA">
        <w:trPr>
          <w:trHeight w:val="445"/>
        </w:trPr>
        <w:tc>
          <w:tcPr>
            <w:tcW w:w="10490" w:type="dxa"/>
            <w:gridSpan w:val="4"/>
            <w:tcBorders>
              <w:left w:val="nil"/>
              <w:bottom w:val="single" w:sz="4" w:space="0" w:color="auto"/>
              <w:right w:val="nil"/>
            </w:tcBorders>
          </w:tcPr>
          <w:p w14:paraId="64485A07" w14:textId="77777777" w:rsidR="00A70830" w:rsidRPr="007863B7" w:rsidRDefault="00A70830" w:rsidP="00A70830">
            <w:pPr>
              <w:autoSpaceDE w:val="0"/>
              <w:autoSpaceDN w:val="0"/>
              <w:adjustRightInd w:val="0"/>
              <w:jc w:val="both"/>
              <w:rPr>
                <w:rFonts w:asciiTheme="minorHAnsi" w:hAnsiTheme="minorHAnsi" w:cstheme="minorHAnsi"/>
                <w:sz w:val="22"/>
                <w:szCs w:val="22"/>
              </w:rPr>
            </w:pPr>
          </w:p>
          <w:p w14:paraId="477C4702" w14:textId="7D3A9006" w:rsidR="00A70830" w:rsidRPr="007863B7" w:rsidRDefault="00A70830" w:rsidP="00A70830">
            <w:pPr>
              <w:autoSpaceDE w:val="0"/>
              <w:autoSpaceDN w:val="0"/>
              <w:adjustRightInd w:val="0"/>
              <w:jc w:val="both"/>
              <w:rPr>
                <w:rFonts w:asciiTheme="minorHAnsi" w:hAnsiTheme="minorHAnsi" w:cstheme="minorHAnsi"/>
                <w:sz w:val="22"/>
                <w:szCs w:val="22"/>
              </w:rPr>
            </w:pPr>
            <w:r w:rsidRPr="007863B7">
              <w:rPr>
                <w:rFonts w:asciiTheme="minorHAnsi" w:hAnsiTheme="minorHAnsi" w:cstheme="minorHAnsi"/>
                <w:b/>
                <w:bCs/>
                <w:sz w:val="22"/>
                <w:szCs w:val="22"/>
              </w:rPr>
              <w:t xml:space="preserve">BÖLÜM IV                                                          </w:t>
            </w:r>
          </w:p>
        </w:tc>
      </w:tr>
      <w:tr w:rsidR="00A70830" w:rsidRPr="00407ADA" w14:paraId="7D43B0E0" w14:textId="77777777" w:rsidTr="00E23785">
        <w:trPr>
          <w:trHeight w:val="70"/>
        </w:trPr>
        <w:tc>
          <w:tcPr>
            <w:tcW w:w="10490" w:type="dxa"/>
            <w:gridSpan w:val="4"/>
            <w:tcBorders>
              <w:bottom w:val="single" w:sz="4" w:space="0" w:color="auto"/>
            </w:tcBorders>
          </w:tcPr>
          <w:p w14:paraId="7C0C41C2" w14:textId="78CF25EA" w:rsidR="00A70830" w:rsidRPr="00407ADA" w:rsidRDefault="00A70830" w:rsidP="00A70830">
            <w:pPr>
              <w:autoSpaceDE w:val="0"/>
              <w:autoSpaceDN w:val="0"/>
              <w:adjustRightInd w:val="0"/>
              <w:jc w:val="center"/>
              <w:rPr>
                <w:rFonts w:asciiTheme="minorHAnsi" w:hAnsiTheme="minorHAnsi" w:cstheme="minorHAnsi"/>
                <w:b/>
                <w:bCs/>
                <w:sz w:val="20"/>
                <w:szCs w:val="20"/>
              </w:rPr>
            </w:pPr>
            <w:r w:rsidRPr="00407ADA">
              <w:rPr>
                <w:rFonts w:asciiTheme="minorHAnsi" w:hAnsiTheme="minorHAnsi" w:cstheme="minorHAnsi"/>
                <w:b/>
                <w:bCs/>
                <w:sz w:val="28"/>
                <w:szCs w:val="28"/>
              </w:rPr>
              <w:t>Ölçme ve Değerlendirme</w:t>
            </w:r>
          </w:p>
        </w:tc>
      </w:tr>
      <w:tr w:rsidR="00A70830" w:rsidRPr="00407ADA" w14:paraId="038FE93C" w14:textId="77777777" w:rsidTr="003018AD">
        <w:trPr>
          <w:trHeight w:val="709"/>
        </w:trPr>
        <w:tc>
          <w:tcPr>
            <w:tcW w:w="10490" w:type="dxa"/>
            <w:gridSpan w:val="4"/>
            <w:tcBorders>
              <w:top w:val="single" w:sz="4" w:space="0" w:color="auto"/>
              <w:bottom w:val="single" w:sz="4" w:space="0" w:color="auto"/>
            </w:tcBorders>
          </w:tcPr>
          <w:p w14:paraId="64F633B8" w14:textId="79554744" w:rsidR="00A70830" w:rsidRPr="00E2668C" w:rsidRDefault="00A70830" w:rsidP="00A70830">
            <w:pPr>
              <w:tabs>
                <w:tab w:val="left" w:pos="252"/>
              </w:tabs>
              <w:spacing w:before="20" w:after="20"/>
              <w:jc w:val="both"/>
              <w:rPr>
                <w:rFonts w:asciiTheme="minorHAnsi" w:hAnsiTheme="minorHAnsi" w:cstheme="minorHAnsi"/>
                <w:b/>
                <w:sz w:val="20"/>
                <w:szCs w:val="20"/>
              </w:rPr>
            </w:pPr>
            <w:r w:rsidRPr="00E2668C">
              <w:rPr>
                <w:rFonts w:asciiTheme="minorHAnsi" w:hAnsiTheme="minorHAnsi" w:cstheme="minorHAnsi"/>
                <w:b/>
                <w:sz w:val="20"/>
                <w:szCs w:val="20"/>
              </w:rPr>
              <w:t xml:space="preserve">1. </w:t>
            </w:r>
            <w:r w:rsidR="00522F9C" w:rsidRPr="00E2668C">
              <w:rPr>
                <w:rFonts w:asciiTheme="minorHAnsi" w:hAnsiTheme="minorHAnsi" w:cstheme="minorHAnsi"/>
                <w:b/>
                <w:sz w:val="20"/>
                <w:szCs w:val="20"/>
              </w:rPr>
              <w:t>Ortadoğu’nun stratejik önemini anlatınız.</w:t>
            </w:r>
          </w:p>
          <w:p w14:paraId="775EE066" w14:textId="05B3FDAD" w:rsidR="00A70830" w:rsidRPr="00E2668C" w:rsidRDefault="00A70830" w:rsidP="00A70830">
            <w:pPr>
              <w:tabs>
                <w:tab w:val="left" w:pos="252"/>
              </w:tabs>
              <w:spacing w:before="20" w:after="20"/>
              <w:jc w:val="both"/>
              <w:rPr>
                <w:rFonts w:asciiTheme="minorHAnsi" w:hAnsiTheme="minorHAnsi" w:cstheme="minorHAnsi"/>
                <w:b/>
                <w:sz w:val="20"/>
                <w:szCs w:val="20"/>
              </w:rPr>
            </w:pPr>
            <w:r w:rsidRPr="00E2668C">
              <w:rPr>
                <w:rFonts w:asciiTheme="minorHAnsi" w:hAnsiTheme="minorHAnsi" w:cstheme="minorHAnsi"/>
                <w:b/>
                <w:sz w:val="20"/>
                <w:szCs w:val="20"/>
              </w:rPr>
              <w:t xml:space="preserve">2. </w:t>
            </w:r>
            <w:r w:rsidR="00522F9C" w:rsidRPr="00E2668C">
              <w:rPr>
                <w:rFonts w:asciiTheme="minorHAnsi" w:hAnsiTheme="minorHAnsi" w:cstheme="minorHAnsi"/>
                <w:b/>
                <w:sz w:val="20"/>
                <w:szCs w:val="20"/>
              </w:rPr>
              <w:t>İpek ve Baharat yolları hakkında bilgi veriniz.</w:t>
            </w:r>
          </w:p>
          <w:p w14:paraId="52A20215" w14:textId="5097C25F" w:rsidR="00A70830" w:rsidRPr="00E2668C" w:rsidRDefault="00A70830" w:rsidP="00A70830">
            <w:pPr>
              <w:tabs>
                <w:tab w:val="left" w:pos="252"/>
              </w:tabs>
              <w:spacing w:before="20" w:after="20"/>
              <w:jc w:val="both"/>
              <w:rPr>
                <w:rFonts w:asciiTheme="minorHAnsi" w:hAnsiTheme="minorHAnsi" w:cstheme="minorHAnsi"/>
                <w:b/>
                <w:sz w:val="20"/>
                <w:szCs w:val="20"/>
              </w:rPr>
            </w:pPr>
            <w:r w:rsidRPr="00E2668C">
              <w:rPr>
                <w:rFonts w:asciiTheme="minorHAnsi" w:hAnsiTheme="minorHAnsi" w:cstheme="minorHAnsi"/>
                <w:b/>
                <w:sz w:val="20"/>
                <w:szCs w:val="20"/>
              </w:rPr>
              <w:t xml:space="preserve">3. </w:t>
            </w:r>
            <w:r w:rsidR="00522F9C" w:rsidRPr="00E2668C">
              <w:rPr>
                <w:rFonts w:asciiTheme="minorHAnsi" w:hAnsiTheme="minorHAnsi" w:cstheme="minorHAnsi"/>
                <w:b/>
                <w:sz w:val="20"/>
                <w:szCs w:val="20"/>
              </w:rPr>
              <w:t>Günümüzdeki önemli kanallar hakkında bilgi veriniz.</w:t>
            </w:r>
          </w:p>
          <w:p w14:paraId="02E74865" w14:textId="63E40847" w:rsidR="00A70830" w:rsidRPr="00E2668C" w:rsidRDefault="00A70830" w:rsidP="00A70830">
            <w:pPr>
              <w:tabs>
                <w:tab w:val="left" w:pos="252"/>
              </w:tabs>
              <w:spacing w:before="20" w:after="20"/>
              <w:jc w:val="both"/>
              <w:rPr>
                <w:rFonts w:asciiTheme="minorHAnsi" w:hAnsiTheme="minorHAnsi" w:cstheme="minorHAnsi"/>
                <w:b/>
                <w:sz w:val="20"/>
                <w:szCs w:val="20"/>
              </w:rPr>
            </w:pPr>
            <w:r w:rsidRPr="00E2668C">
              <w:rPr>
                <w:rFonts w:asciiTheme="minorHAnsi" w:hAnsiTheme="minorHAnsi" w:cstheme="minorHAnsi"/>
                <w:b/>
                <w:sz w:val="20"/>
                <w:szCs w:val="20"/>
              </w:rPr>
              <w:t xml:space="preserve">4. </w:t>
            </w:r>
            <w:r w:rsidR="00522F9C" w:rsidRPr="00E2668C">
              <w:rPr>
                <w:rFonts w:asciiTheme="minorHAnsi" w:hAnsiTheme="minorHAnsi" w:cstheme="minorHAnsi"/>
                <w:b/>
                <w:sz w:val="20"/>
                <w:szCs w:val="20"/>
              </w:rPr>
              <w:t>Coğrafi keşifler sonucunda önemi artan yerler nerelerdir?</w:t>
            </w:r>
          </w:p>
          <w:p w14:paraId="2BE3E9BF" w14:textId="63EF8626" w:rsidR="00A70830" w:rsidRPr="00407ADA" w:rsidRDefault="00A70830" w:rsidP="00A70830">
            <w:pPr>
              <w:tabs>
                <w:tab w:val="left" w:pos="252"/>
              </w:tabs>
              <w:spacing w:before="20" w:after="20"/>
              <w:jc w:val="both"/>
              <w:rPr>
                <w:rFonts w:asciiTheme="minorHAnsi" w:hAnsiTheme="minorHAnsi" w:cstheme="minorHAnsi"/>
                <w:sz w:val="20"/>
                <w:szCs w:val="20"/>
              </w:rPr>
            </w:pPr>
          </w:p>
          <w:p w14:paraId="1E447A21" w14:textId="00CB46D9" w:rsidR="00522F9C" w:rsidRPr="00522F9C" w:rsidRDefault="00A70830" w:rsidP="00522F9C">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5. </w:t>
            </w:r>
            <w:r w:rsidR="00522F9C" w:rsidRPr="00522F9C">
              <w:rPr>
                <w:rFonts w:asciiTheme="minorHAnsi" w:hAnsiTheme="minorHAnsi" w:cstheme="minorHAnsi"/>
                <w:sz w:val="20"/>
                <w:szCs w:val="20"/>
              </w:rPr>
              <w:t>Orta Doğu ülkelerindeki petrolün gelişmiş ülkelere ticareti</w:t>
            </w:r>
            <w:r w:rsidR="00522F9C">
              <w:rPr>
                <w:rFonts w:asciiTheme="minorHAnsi" w:hAnsiTheme="minorHAnsi" w:cstheme="minorHAnsi"/>
                <w:sz w:val="20"/>
                <w:szCs w:val="20"/>
              </w:rPr>
              <w:t xml:space="preserve"> </w:t>
            </w:r>
            <w:r w:rsidR="00522F9C" w:rsidRPr="00522F9C">
              <w:rPr>
                <w:rFonts w:asciiTheme="minorHAnsi" w:hAnsiTheme="minorHAnsi" w:cstheme="minorHAnsi"/>
                <w:sz w:val="20"/>
                <w:szCs w:val="20"/>
              </w:rPr>
              <w:t xml:space="preserve">ile birlikte bazı </w:t>
            </w:r>
            <w:proofErr w:type="gramStart"/>
            <w:r w:rsidR="00522F9C" w:rsidRPr="00522F9C">
              <w:rPr>
                <w:rFonts w:asciiTheme="minorHAnsi" w:hAnsiTheme="minorHAnsi" w:cstheme="minorHAnsi"/>
                <w:sz w:val="20"/>
                <w:szCs w:val="20"/>
              </w:rPr>
              <w:t>su yollarının</w:t>
            </w:r>
            <w:proofErr w:type="gramEnd"/>
            <w:r w:rsidR="00522F9C" w:rsidRPr="00522F9C">
              <w:rPr>
                <w:rFonts w:asciiTheme="minorHAnsi" w:hAnsiTheme="minorHAnsi" w:cstheme="minorHAnsi"/>
                <w:sz w:val="20"/>
                <w:szCs w:val="20"/>
              </w:rPr>
              <w:t xml:space="preserve"> deniz ulaşımındaki kullanımı</w:t>
            </w:r>
            <w:r w:rsidR="00522F9C">
              <w:rPr>
                <w:rFonts w:asciiTheme="minorHAnsi" w:hAnsiTheme="minorHAnsi" w:cstheme="minorHAnsi"/>
                <w:sz w:val="20"/>
                <w:szCs w:val="20"/>
              </w:rPr>
              <w:t xml:space="preserve"> </w:t>
            </w:r>
            <w:r w:rsidR="00522F9C" w:rsidRPr="00522F9C">
              <w:rPr>
                <w:rFonts w:asciiTheme="minorHAnsi" w:hAnsiTheme="minorHAnsi" w:cstheme="minorHAnsi"/>
                <w:sz w:val="20"/>
                <w:szCs w:val="20"/>
              </w:rPr>
              <w:t>artmıştır.</w:t>
            </w:r>
          </w:p>
          <w:p w14:paraId="6A9896D6" w14:textId="1E96856F" w:rsidR="00522F9C" w:rsidRPr="00522F9C" w:rsidRDefault="00522F9C" w:rsidP="00522F9C">
            <w:pPr>
              <w:tabs>
                <w:tab w:val="left" w:pos="252"/>
              </w:tabs>
              <w:spacing w:before="20" w:after="20"/>
              <w:jc w:val="both"/>
              <w:rPr>
                <w:rFonts w:asciiTheme="minorHAnsi" w:hAnsiTheme="minorHAnsi" w:cstheme="minorHAnsi"/>
                <w:b/>
                <w:sz w:val="20"/>
                <w:szCs w:val="20"/>
              </w:rPr>
            </w:pPr>
            <w:r w:rsidRPr="00522F9C">
              <w:rPr>
                <w:rFonts w:asciiTheme="minorHAnsi" w:hAnsiTheme="minorHAnsi" w:cstheme="minorHAnsi"/>
                <w:b/>
                <w:sz w:val="20"/>
                <w:szCs w:val="20"/>
              </w:rPr>
              <w:t>Aşağıdakilerden hangisi bu nedenle kullanımı artan</w:t>
            </w:r>
            <w:r w:rsidRPr="00522F9C">
              <w:rPr>
                <w:rFonts w:asciiTheme="minorHAnsi" w:hAnsiTheme="minorHAnsi" w:cstheme="minorHAnsi"/>
                <w:b/>
                <w:sz w:val="20"/>
                <w:szCs w:val="20"/>
              </w:rPr>
              <w:t xml:space="preserve"> </w:t>
            </w:r>
            <w:proofErr w:type="gramStart"/>
            <w:r w:rsidRPr="00522F9C">
              <w:rPr>
                <w:rFonts w:asciiTheme="minorHAnsi" w:hAnsiTheme="minorHAnsi" w:cstheme="minorHAnsi"/>
                <w:b/>
                <w:sz w:val="20"/>
                <w:szCs w:val="20"/>
              </w:rPr>
              <w:t>su yollarından</w:t>
            </w:r>
            <w:proofErr w:type="gramEnd"/>
            <w:r w:rsidRPr="00522F9C">
              <w:rPr>
                <w:rFonts w:asciiTheme="minorHAnsi" w:hAnsiTheme="minorHAnsi" w:cstheme="minorHAnsi"/>
                <w:b/>
                <w:sz w:val="20"/>
                <w:szCs w:val="20"/>
              </w:rPr>
              <w:t xml:space="preserve"> biri </w:t>
            </w:r>
            <w:r w:rsidRPr="00522F9C">
              <w:rPr>
                <w:rFonts w:asciiTheme="minorHAnsi" w:hAnsiTheme="minorHAnsi" w:cstheme="minorHAnsi"/>
                <w:b/>
                <w:sz w:val="20"/>
                <w:szCs w:val="20"/>
                <w:u w:val="single"/>
              </w:rPr>
              <w:t>değildir</w:t>
            </w:r>
            <w:r w:rsidRPr="00522F9C">
              <w:rPr>
                <w:rFonts w:asciiTheme="minorHAnsi" w:hAnsiTheme="minorHAnsi" w:cstheme="minorHAnsi"/>
                <w:b/>
                <w:sz w:val="20"/>
                <w:szCs w:val="20"/>
              </w:rPr>
              <w:t>?</w:t>
            </w:r>
          </w:p>
          <w:p w14:paraId="7ADF71E5" w14:textId="77777777" w:rsidR="00522F9C" w:rsidRPr="00522F9C" w:rsidRDefault="00522F9C" w:rsidP="00522F9C">
            <w:pPr>
              <w:tabs>
                <w:tab w:val="left" w:pos="252"/>
              </w:tabs>
              <w:spacing w:before="20" w:after="20"/>
              <w:jc w:val="both"/>
              <w:rPr>
                <w:rFonts w:asciiTheme="minorHAnsi" w:hAnsiTheme="minorHAnsi" w:cstheme="minorHAnsi"/>
                <w:sz w:val="20"/>
                <w:szCs w:val="20"/>
              </w:rPr>
            </w:pPr>
            <w:r w:rsidRPr="00522F9C">
              <w:rPr>
                <w:rFonts w:asciiTheme="minorHAnsi" w:hAnsiTheme="minorHAnsi" w:cstheme="minorHAnsi"/>
                <w:sz w:val="20"/>
                <w:szCs w:val="20"/>
              </w:rPr>
              <w:t>A) Hürmüz Boğazı</w:t>
            </w:r>
          </w:p>
          <w:p w14:paraId="69215C72" w14:textId="77777777" w:rsidR="00522F9C" w:rsidRPr="00522F9C" w:rsidRDefault="00522F9C" w:rsidP="00522F9C">
            <w:pPr>
              <w:tabs>
                <w:tab w:val="left" w:pos="252"/>
              </w:tabs>
              <w:spacing w:before="20" w:after="20"/>
              <w:jc w:val="both"/>
              <w:rPr>
                <w:rFonts w:asciiTheme="minorHAnsi" w:hAnsiTheme="minorHAnsi" w:cstheme="minorHAnsi"/>
                <w:sz w:val="20"/>
                <w:szCs w:val="20"/>
              </w:rPr>
            </w:pPr>
            <w:r w:rsidRPr="00522F9C">
              <w:rPr>
                <w:rFonts w:asciiTheme="minorHAnsi" w:hAnsiTheme="minorHAnsi" w:cstheme="minorHAnsi"/>
                <w:sz w:val="20"/>
                <w:szCs w:val="20"/>
              </w:rPr>
              <w:t xml:space="preserve">B) </w:t>
            </w:r>
            <w:proofErr w:type="spellStart"/>
            <w:r w:rsidRPr="00522F9C">
              <w:rPr>
                <w:rFonts w:asciiTheme="minorHAnsi" w:hAnsiTheme="minorHAnsi" w:cstheme="minorHAnsi"/>
                <w:sz w:val="20"/>
                <w:szCs w:val="20"/>
              </w:rPr>
              <w:t>Bab-ül</w:t>
            </w:r>
            <w:proofErr w:type="spellEnd"/>
            <w:r w:rsidRPr="00522F9C">
              <w:rPr>
                <w:rFonts w:asciiTheme="minorHAnsi" w:hAnsiTheme="minorHAnsi" w:cstheme="minorHAnsi"/>
                <w:sz w:val="20"/>
                <w:szCs w:val="20"/>
              </w:rPr>
              <w:t xml:space="preserve"> </w:t>
            </w:r>
            <w:proofErr w:type="spellStart"/>
            <w:r w:rsidRPr="00522F9C">
              <w:rPr>
                <w:rFonts w:asciiTheme="minorHAnsi" w:hAnsiTheme="minorHAnsi" w:cstheme="minorHAnsi"/>
                <w:sz w:val="20"/>
                <w:szCs w:val="20"/>
              </w:rPr>
              <w:t>Mendep</w:t>
            </w:r>
            <w:proofErr w:type="spellEnd"/>
            <w:r w:rsidRPr="00522F9C">
              <w:rPr>
                <w:rFonts w:asciiTheme="minorHAnsi" w:hAnsiTheme="minorHAnsi" w:cstheme="minorHAnsi"/>
                <w:sz w:val="20"/>
                <w:szCs w:val="20"/>
              </w:rPr>
              <w:t xml:space="preserve"> Boğazı</w:t>
            </w:r>
          </w:p>
          <w:p w14:paraId="3FE45DCD" w14:textId="77777777" w:rsidR="00522F9C" w:rsidRPr="00522F9C" w:rsidRDefault="00522F9C" w:rsidP="00522F9C">
            <w:pPr>
              <w:tabs>
                <w:tab w:val="left" w:pos="252"/>
              </w:tabs>
              <w:spacing w:before="20" w:after="20"/>
              <w:jc w:val="both"/>
              <w:rPr>
                <w:rFonts w:asciiTheme="minorHAnsi" w:hAnsiTheme="minorHAnsi" w:cstheme="minorHAnsi"/>
                <w:sz w:val="20"/>
                <w:szCs w:val="20"/>
              </w:rPr>
            </w:pPr>
            <w:r w:rsidRPr="00522F9C">
              <w:rPr>
                <w:rFonts w:asciiTheme="minorHAnsi" w:hAnsiTheme="minorHAnsi" w:cstheme="minorHAnsi"/>
                <w:sz w:val="20"/>
                <w:szCs w:val="20"/>
              </w:rPr>
              <w:t>C) Süveyş Kanalı</w:t>
            </w:r>
          </w:p>
          <w:p w14:paraId="36EF59E4" w14:textId="77777777" w:rsidR="00522F9C" w:rsidRPr="00522F9C" w:rsidRDefault="00522F9C" w:rsidP="00522F9C">
            <w:pPr>
              <w:tabs>
                <w:tab w:val="left" w:pos="252"/>
              </w:tabs>
              <w:spacing w:before="20" w:after="20"/>
              <w:jc w:val="both"/>
              <w:rPr>
                <w:rFonts w:asciiTheme="minorHAnsi" w:hAnsiTheme="minorHAnsi" w:cstheme="minorHAnsi"/>
                <w:sz w:val="20"/>
                <w:szCs w:val="20"/>
              </w:rPr>
            </w:pPr>
            <w:r w:rsidRPr="00522F9C">
              <w:rPr>
                <w:rFonts w:asciiTheme="minorHAnsi" w:hAnsiTheme="minorHAnsi" w:cstheme="minorHAnsi"/>
                <w:sz w:val="20"/>
                <w:szCs w:val="20"/>
              </w:rPr>
              <w:t>D) Kızıl Deniz</w:t>
            </w:r>
          </w:p>
          <w:p w14:paraId="6F9E56D0" w14:textId="17584032" w:rsidR="00A70830" w:rsidRPr="00522F9C" w:rsidRDefault="00522F9C" w:rsidP="00522F9C">
            <w:pPr>
              <w:tabs>
                <w:tab w:val="left" w:pos="252"/>
              </w:tabs>
              <w:spacing w:before="20" w:after="20"/>
              <w:jc w:val="both"/>
              <w:rPr>
                <w:rFonts w:asciiTheme="minorHAnsi" w:hAnsiTheme="minorHAnsi" w:cstheme="minorHAnsi"/>
                <w:b/>
                <w:color w:val="FF0000"/>
                <w:sz w:val="20"/>
                <w:szCs w:val="20"/>
              </w:rPr>
            </w:pPr>
            <w:r w:rsidRPr="00522F9C">
              <w:rPr>
                <w:rFonts w:asciiTheme="minorHAnsi" w:hAnsiTheme="minorHAnsi" w:cstheme="minorHAnsi"/>
                <w:b/>
                <w:color w:val="FF0000"/>
                <w:sz w:val="20"/>
                <w:szCs w:val="20"/>
              </w:rPr>
              <w:t xml:space="preserve">E) </w:t>
            </w:r>
            <w:proofErr w:type="spellStart"/>
            <w:r w:rsidRPr="00522F9C">
              <w:rPr>
                <w:rFonts w:asciiTheme="minorHAnsi" w:hAnsiTheme="minorHAnsi" w:cstheme="minorHAnsi"/>
                <w:b/>
                <w:color w:val="FF0000"/>
                <w:sz w:val="20"/>
                <w:szCs w:val="20"/>
              </w:rPr>
              <w:t>Bering</w:t>
            </w:r>
            <w:proofErr w:type="spellEnd"/>
            <w:r w:rsidRPr="00522F9C">
              <w:rPr>
                <w:rFonts w:asciiTheme="minorHAnsi" w:hAnsiTheme="minorHAnsi" w:cstheme="minorHAnsi"/>
                <w:b/>
                <w:color w:val="FF0000"/>
                <w:sz w:val="20"/>
                <w:szCs w:val="20"/>
              </w:rPr>
              <w:t xml:space="preserve"> Boğazı</w:t>
            </w:r>
          </w:p>
          <w:p w14:paraId="3725E6E4" w14:textId="77777777" w:rsidR="00A70830" w:rsidRPr="00407ADA" w:rsidRDefault="00A70830" w:rsidP="00A70830">
            <w:pPr>
              <w:tabs>
                <w:tab w:val="left" w:pos="252"/>
              </w:tabs>
              <w:spacing w:before="20" w:after="20"/>
              <w:jc w:val="both"/>
              <w:rPr>
                <w:rFonts w:asciiTheme="minorHAnsi" w:hAnsiTheme="minorHAnsi" w:cstheme="minorHAnsi"/>
                <w:sz w:val="20"/>
                <w:szCs w:val="20"/>
              </w:rPr>
            </w:pPr>
          </w:p>
          <w:p w14:paraId="5FF2E033" w14:textId="44178734" w:rsidR="00A70830" w:rsidRPr="00407ADA" w:rsidRDefault="00A70830" w:rsidP="00A70830">
            <w:pPr>
              <w:tabs>
                <w:tab w:val="left" w:pos="252"/>
              </w:tabs>
              <w:spacing w:before="20" w:after="20"/>
              <w:jc w:val="both"/>
              <w:rPr>
                <w:rFonts w:asciiTheme="minorHAnsi" w:hAnsiTheme="minorHAnsi" w:cstheme="minorHAnsi"/>
                <w:sz w:val="20"/>
                <w:szCs w:val="20"/>
              </w:rPr>
            </w:pPr>
            <w:bookmarkStart w:id="1" w:name="_GoBack"/>
            <w:bookmarkEnd w:id="1"/>
          </w:p>
        </w:tc>
      </w:tr>
      <w:tr w:rsidR="00A70830" w:rsidRPr="00407ADA"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A70830" w:rsidRPr="00407ADA" w:rsidRDefault="00A70830" w:rsidP="00A70830">
            <w:pPr>
              <w:spacing w:before="20" w:after="20"/>
              <w:rPr>
                <w:rFonts w:asciiTheme="minorHAnsi" w:hAnsiTheme="minorHAnsi" w:cstheme="minorHAnsi"/>
                <w:b/>
                <w:sz w:val="18"/>
                <w:szCs w:val="18"/>
              </w:rPr>
            </w:pPr>
            <w:r w:rsidRPr="00407ADA">
              <w:rPr>
                <w:rFonts w:asciiTheme="minorHAnsi" w:hAnsiTheme="minorHAnsi" w:cstheme="minorHAnsi"/>
                <w:b/>
                <w:sz w:val="18"/>
                <w:szCs w:val="18"/>
              </w:rPr>
              <w:t>Dersin Diğer Derslerle İlişkisi</w:t>
            </w:r>
          </w:p>
        </w:tc>
        <w:tc>
          <w:tcPr>
            <w:tcW w:w="7366" w:type="dxa"/>
            <w:gridSpan w:val="3"/>
            <w:tcBorders>
              <w:top w:val="single" w:sz="4" w:space="0" w:color="auto"/>
              <w:bottom w:val="single" w:sz="4" w:space="0" w:color="auto"/>
            </w:tcBorders>
            <w:vAlign w:val="center"/>
          </w:tcPr>
          <w:p w14:paraId="0CF984D4" w14:textId="09A34146" w:rsidR="00A70830" w:rsidRPr="00407ADA" w:rsidRDefault="00A70830" w:rsidP="00A70830">
            <w:pPr>
              <w:spacing w:before="20" w:after="20"/>
              <w:rPr>
                <w:rFonts w:asciiTheme="minorHAnsi" w:hAnsiTheme="minorHAnsi" w:cstheme="minorHAnsi"/>
                <w:bCs/>
                <w:sz w:val="18"/>
                <w:szCs w:val="18"/>
              </w:rPr>
            </w:pPr>
            <w:r w:rsidRPr="00407ADA">
              <w:rPr>
                <w:rFonts w:asciiTheme="minorHAnsi" w:hAnsiTheme="minorHAnsi" w:cstheme="minorHAnsi"/>
                <w:bCs/>
                <w:sz w:val="18"/>
                <w:szCs w:val="18"/>
              </w:rPr>
              <w:t>---</w:t>
            </w:r>
          </w:p>
        </w:tc>
      </w:tr>
      <w:tr w:rsidR="00A70830" w:rsidRPr="00407ADA" w14:paraId="0F22F5E6" w14:textId="77777777" w:rsidTr="002D4B1A">
        <w:tc>
          <w:tcPr>
            <w:tcW w:w="3124" w:type="dxa"/>
            <w:tcBorders>
              <w:top w:val="single" w:sz="4" w:space="0" w:color="auto"/>
              <w:left w:val="nil"/>
              <w:bottom w:val="single" w:sz="4" w:space="0" w:color="auto"/>
              <w:right w:val="nil"/>
            </w:tcBorders>
          </w:tcPr>
          <w:p w14:paraId="4B80C5BD" w14:textId="77777777" w:rsidR="00A70830" w:rsidRPr="00407ADA" w:rsidRDefault="00A70830" w:rsidP="00A70830">
            <w:pPr>
              <w:rPr>
                <w:rFonts w:asciiTheme="minorHAnsi" w:hAnsiTheme="minorHAnsi" w:cstheme="minorHAnsi"/>
                <w:b/>
                <w:bCs/>
                <w:sz w:val="18"/>
                <w:szCs w:val="18"/>
              </w:rPr>
            </w:pPr>
          </w:p>
          <w:p w14:paraId="771AA7F1" w14:textId="50544250" w:rsidR="00A70830" w:rsidRPr="00407ADA" w:rsidRDefault="00A70830" w:rsidP="00A70830">
            <w:pPr>
              <w:rPr>
                <w:rFonts w:asciiTheme="minorHAnsi" w:hAnsiTheme="minorHAnsi" w:cstheme="minorHAnsi"/>
                <w:b/>
                <w:bCs/>
                <w:sz w:val="18"/>
                <w:szCs w:val="18"/>
              </w:rPr>
            </w:pPr>
            <w:r w:rsidRPr="00407ADA">
              <w:rPr>
                <w:rFonts w:asciiTheme="minorHAnsi" w:hAnsiTheme="minorHAnsi" w:cstheme="minorHAnsi"/>
                <w:b/>
                <w:bCs/>
                <w:sz w:val="20"/>
                <w:szCs w:val="20"/>
              </w:rPr>
              <w:t>BÖLÜM IV</w:t>
            </w:r>
          </w:p>
        </w:tc>
        <w:tc>
          <w:tcPr>
            <w:tcW w:w="7366" w:type="dxa"/>
            <w:gridSpan w:val="3"/>
            <w:tcBorders>
              <w:top w:val="single" w:sz="4" w:space="0" w:color="auto"/>
              <w:left w:val="nil"/>
              <w:bottom w:val="single" w:sz="4" w:space="0" w:color="auto"/>
              <w:right w:val="nil"/>
            </w:tcBorders>
          </w:tcPr>
          <w:p w14:paraId="54A9BF76" w14:textId="77777777" w:rsidR="00A70830" w:rsidRPr="00407ADA" w:rsidRDefault="00A70830" w:rsidP="00A70830">
            <w:pPr>
              <w:jc w:val="right"/>
              <w:rPr>
                <w:rFonts w:asciiTheme="minorHAnsi" w:hAnsiTheme="minorHAnsi" w:cstheme="minorHAnsi"/>
                <w:b/>
                <w:bCs/>
                <w:sz w:val="18"/>
                <w:szCs w:val="18"/>
              </w:rPr>
            </w:pPr>
          </w:p>
        </w:tc>
      </w:tr>
      <w:tr w:rsidR="00A70830" w:rsidRPr="00407ADA" w14:paraId="573EFAA6" w14:textId="77777777" w:rsidTr="009F7D16">
        <w:trPr>
          <w:trHeight w:val="558"/>
        </w:trPr>
        <w:tc>
          <w:tcPr>
            <w:tcW w:w="3124" w:type="dxa"/>
            <w:tcBorders>
              <w:top w:val="single" w:sz="4" w:space="0" w:color="auto"/>
            </w:tcBorders>
            <w:vAlign w:val="center"/>
          </w:tcPr>
          <w:p w14:paraId="4B403ED6" w14:textId="77777777" w:rsidR="00A70830" w:rsidRPr="00407ADA" w:rsidRDefault="00A70830" w:rsidP="00A70830">
            <w:pPr>
              <w:spacing w:before="20" w:after="20"/>
              <w:ind w:right="-108"/>
              <w:rPr>
                <w:rFonts w:asciiTheme="minorHAnsi" w:hAnsiTheme="minorHAnsi" w:cstheme="minorHAnsi"/>
                <w:b/>
                <w:bCs/>
                <w:sz w:val="18"/>
                <w:szCs w:val="18"/>
              </w:rPr>
            </w:pPr>
            <w:r w:rsidRPr="00407ADA">
              <w:rPr>
                <w:rFonts w:asciiTheme="minorHAnsi" w:hAnsiTheme="minorHAnsi" w:cstheme="minorHAnsi"/>
                <w:b/>
                <w:sz w:val="18"/>
                <w:szCs w:val="18"/>
              </w:rPr>
              <w:t>Planın Uygulanmasına İlişkin Açıklamalar</w:t>
            </w:r>
          </w:p>
        </w:tc>
        <w:tc>
          <w:tcPr>
            <w:tcW w:w="7366" w:type="dxa"/>
            <w:gridSpan w:val="3"/>
            <w:tcBorders>
              <w:top w:val="single" w:sz="4" w:space="0" w:color="auto"/>
            </w:tcBorders>
            <w:vAlign w:val="center"/>
          </w:tcPr>
          <w:p w14:paraId="6CBAD9B6" w14:textId="437EB275" w:rsidR="00A70830" w:rsidRPr="00B02804" w:rsidRDefault="00A70830" w:rsidP="00A70830">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Konu </w:t>
            </w:r>
            <w:r>
              <w:rPr>
                <w:rFonts w:asciiTheme="minorHAnsi" w:hAnsiTheme="minorHAnsi" w:cstheme="minorHAnsi"/>
                <w:sz w:val="18"/>
                <w:szCs w:val="18"/>
              </w:rPr>
              <w:t>öngörülen</w:t>
            </w:r>
            <w:r w:rsidRPr="00407ADA">
              <w:rPr>
                <w:rFonts w:asciiTheme="minorHAnsi" w:hAnsiTheme="minorHAnsi" w:cstheme="minorHAnsi"/>
                <w:sz w:val="18"/>
                <w:szCs w:val="18"/>
              </w:rPr>
              <w:t xml:space="preserve"> ders saatinde işlenmiş</w:t>
            </w:r>
            <w:r>
              <w:rPr>
                <w:rFonts w:asciiTheme="minorHAnsi" w:hAnsiTheme="minorHAnsi" w:cstheme="minorHAnsi"/>
                <w:sz w:val="18"/>
                <w:szCs w:val="18"/>
              </w:rPr>
              <w:t xml:space="preserve"> olup </w:t>
            </w:r>
            <w:r w:rsidRPr="00407ADA">
              <w:rPr>
                <w:rFonts w:asciiTheme="minorHAnsi" w:hAnsiTheme="minorHAnsi" w:cstheme="minorHAnsi"/>
                <w:sz w:val="18"/>
                <w:szCs w:val="18"/>
              </w:rPr>
              <w:t xml:space="preserve">gerekli değerlendirmeler yapılarak amacına ulaşmıştır. </w:t>
            </w:r>
          </w:p>
        </w:tc>
      </w:tr>
    </w:tbl>
    <w:p w14:paraId="19D111CD"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170B5C15"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29D852D1" w14:textId="16432F75" w:rsidR="00572AA7" w:rsidRPr="00407ADA" w:rsidRDefault="00D7668E" w:rsidP="00F3415A">
      <w:pPr>
        <w:tabs>
          <w:tab w:val="left" w:pos="9900"/>
        </w:tabs>
        <w:spacing w:before="20" w:after="20"/>
        <w:ind w:right="316"/>
        <w:jc w:val="both"/>
        <w:rPr>
          <w:rFonts w:asciiTheme="minorHAnsi" w:hAnsiTheme="minorHAnsi" w:cstheme="minorHAnsi"/>
          <w:b/>
          <w:color w:val="FF0000"/>
          <w:sz w:val="18"/>
          <w:szCs w:val="18"/>
        </w:rPr>
      </w:pP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61312" behindDoc="0" locked="0" layoutInCell="1" allowOverlap="1" wp14:anchorId="278CE993" wp14:editId="0923D8BB">
                <wp:simplePos x="0" y="0"/>
                <wp:positionH relativeFrom="margin">
                  <wp:posOffset>4374905</wp:posOffset>
                </wp:positionH>
                <wp:positionV relativeFrom="paragraph">
                  <wp:posOffset>562708</wp:posOffset>
                </wp:positionV>
                <wp:extent cx="15430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44.5pt;margin-top:44.3pt;width:12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" filled="f" stroked="f">
                <v:textbox style="mso-fit-shape-to-text:t">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v:textbox>
                <w10:wrap type="square" anchorx="margin"/>
              </v:shape>
            </w:pict>
          </mc:Fallback>
        </mc:AlternateContent>
      </w: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59264" behindDoc="0" locked="0" layoutInCell="1" allowOverlap="1" wp14:anchorId="11B82056" wp14:editId="0FFD1243">
                <wp:simplePos x="0" y="0"/>
                <wp:positionH relativeFrom="margin">
                  <wp:align>left</wp:align>
                </wp:positionH>
                <wp:positionV relativeFrom="paragraph">
                  <wp:posOffset>685361</wp:posOffset>
                </wp:positionV>
                <wp:extent cx="1543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53.95pt;width:12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" filled="f" stroked="f">
                <v:textbox style="mso-fit-shape-to-text:t">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v:textbox>
                <w10:wrap type="square" anchorx="margin"/>
              </v:shape>
            </w:pict>
          </mc:Fallback>
        </mc:AlternateContent>
      </w:r>
    </w:p>
    <w:sectPr w:rsidR="00572AA7" w:rsidRPr="00407ADA"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5C"/>
    <w:rsid w:val="000002B5"/>
    <w:rsid w:val="00003084"/>
    <w:rsid w:val="00003152"/>
    <w:rsid w:val="00003C4B"/>
    <w:rsid w:val="000042E9"/>
    <w:rsid w:val="000160E4"/>
    <w:rsid w:val="0002041B"/>
    <w:rsid w:val="0002623F"/>
    <w:rsid w:val="00026902"/>
    <w:rsid w:val="000310AF"/>
    <w:rsid w:val="00034422"/>
    <w:rsid w:val="00041984"/>
    <w:rsid w:val="000436E2"/>
    <w:rsid w:val="0004468A"/>
    <w:rsid w:val="00053961"/>
    <w:rsid w:val="0006421B"/>
    <w:rsid w:val="00070A81"/>
    <w:rsid w:val="00077707"/>
    <w:rsid w:val="00077CAB"/>
    <w:rsid w:val="000841A4"/>
    <w:rsid w:val="00091E46"/>
    <w:rsid w:val="000A641D"/>
    <w:rsid w:val="000B3B73"/>
    <w:rsid w:val="000B5255"/>
    <w:rsid w:val="000B7772"/>
    <w:rsid w:val="000C4478"/>
    <w:rsid w:val="000C6384"/>
    <w:rsid w:val="000F615B"/>
    <w:rsid w:val="00102041"/>
    <w:rsid w:val="00102787"/>
    <w:rsid w:val="00106F6E"/>
    <w:rsid w:val="001152C3"/>
    <w:rsid w:val="001329EC"/>
    <w:rsid w:val="001450FC"/>
    <w:rsid w:val="00147490"/>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1F78E5"/>
    <w:rsid w:val="00207D7C"/>
    <w:rsid w:val="0021141B"/>
    <w:rsid w:val="00211720"/>
    <w:rsid w:val="00220CFD"/>
    <w:rsid w:val="0022684D"/>
    <w:rsid w:val="002325F3"/>
    <w:rsid w:val="00241868"/>
    <w:rsid w:val="00241AF3"/>
    <w:rsid w:val="00241F8A"/>
    <w:rsid w:val="002479BC"/>
    <w:rsid w:val="00261906"/>
    <w:rsid w:val="00265B7F"/>
    <w:rsid w:val="00270961"/>
    <w:rsid w:val="0028393E"/>
    <w:rsid w:val="0029163F"/>
    <w:rsid w:val="00291ECB"/>
    <w:rsid w:val="002A2B33"/>
    <w:rsid w:val="002B244B"/>
    <w:rsid w:val="002B4263"/>
    <w:rsid w:val="002B61BE"/>
    <w:rsid w:val="002C0DBD"/>
    <w:rsid w:val="002C4388"/>
    <w:rsid w:val="002C5B32"/>
    <w:rsid w:val="002D0F14"/>
    <w:rsid w:val="002D415C"/>
    <w:rsid w:val="002D4B1A"/>
    <w:rsid w:val="002D698E"/>
    <w:rsid w:val="003237DF"/>
    <w:rsid w:val="00331EE2"/>
    <w:rsid w:val="003350C3"/>
    <w:rsid w:val="003369F1"/>
    <w:rsid w:val="00337C6D"/>
    <w:rsid w:val="00340AC1"/>
    <w:rsid w:val="00341115"/>
    <w:rsid w:val="00362823"/>
    <w:rsid w:val="00367421"/>
    <w:rsid w:val="003722FC"/>
    <w:rsid w:val="00374DAB"/>
    <w:rsid w:val="00382A41"/>
    <w:rsid w:val="0038690E"/>
    <w:rsid w:val="003A389E"/>
    <w:rsid w:val="003A46E3"/>
    <w:rsid w:val="003A7001"/>
    <w:rsid w:val="003B1DEF"/>
    <w:rsid w:val="003B38E0"/>
    <w:rsid w:val="003D0C4F"/>
    <w:rsid w:val="003D2719"/>
    <w:rsid w:val="003F0B6B"/>
    <w:rsid w:val="003F0BFE"/>
    <w:rsid w:val="003F7223"/>
    <w:rsid w:val="00404D70"/>
    <w:rsid w:val="0040667C"/>
    <w:rsid w:val="0040707E"/>
    <w:rsid w:val="00407ADA"/>
    <w:rsid w:val="0042184A"/>
    <w:rsid w:val="004219BB"/>
    <w:rsid w:val="00454B7A"/>
    <w:rsid w:val="004623BB"/>
    <w:rsid w:val="0046768C"/>
    <w:rsid w:val="00472A68"/>
    <w:rsid w:val="00482EFE"/>
    <w:rsid w:val="0049340F"/>
    <w:rsid w:val="00497577"/>
    <w:rsid w:val="004C3C04"/>
    <w:rsid w:val="004D046C"/>
    <w:rsid w:val="004D2CC4"/>
    <w:rsid w:val="004D4435"/>
    <w:rsid w:val="004D68BD"/>
    <w:rsid w:val="004E013B"/>
    <w:rsid w:val="004F2457"/>
    <w:rsid w:val="004F2BE5"/>
    <w:rsid w:val="004F597C"/>
    <w:rsid w:val="00510E40"/>
    <w:rsid w:val="00512CA1"/>
    <w:rsid w:val="005227EE"/>
    <w:rsid w:val="00522F9C"/>
    <w:rsid w:val="00526136"/>
    <w:rsid w:val="00527D77"/>
    <w:rsid w:val="005437D9"/>
    <w:rsid w:val="00555358"/>
    <w:rsid w:val="00556AA6"/>
    <w:rsid w:val="00556AA7"/>
    <w:rsid w:val="0056443D"/>
    <w:rsid w:val="00572AA7"/>
    <w:rsid w:val="00574337"/>
    <w:rsid w:val="0057595A"/>
    <w:rsid w:val="00575EC5"/>
    <w:rsid w:val="00577794"/>
    <w:rsid w:val="00580E1C"/>
    <w:rsid w:val="005813A3"/>
    <w:rsid w:val="00583416"/>
    <w:rsid w:val="0059690E"/>
    <w:rsid w:val="005B1112"/>
    <w:rsid w:val="005C6827"/>
    <w:rsid w:val="005D2D4E"/>
    <w:rsid w:val="005D31B0"/>
    <w:rsid w:val="005D3499"/>
    <w:rsid w:val="005D603A"/>
    <w:rsid w:val="005E6315"/>
    <w:rsid w:val="005E7536"/>
    <w:rsid w:val="005F0142"/>
    <w:rsid w:val="005F0232"/>
    <w:rsid w:val="005F6A14"/>
    <w:rsid w:val="00602339"/>
    <w:rsid w:val="0060235F"/>
    <w:rsid w:val="0060358D"/>
    <w:rsid w:val="00611F21"/>
    <w:rsid w:val="00617639"/>
    <w:rsid w:val="006257BD"/>
    <w:rsid w:val="00627C52"/>
    <w:rsid w:val="006337F2"/>
    <w:rsid w:val="00634B31"/>
    <w:rsid w:val="006375C2"/>
    <w:rsid w:val="00642DD4"/>
    <w:rsid w:val="00646C09"/>
    <w:rsid w:val="00660494"/>
    <w:rsid w:val="00660AC9"/>
    <w:rsid w:val="006808A2"/>
    <w:rsid w:val="00684994"/>
    <w:rsid w:val="006931E2"/>
    <w:rsid w:val="00697D35"/>
    <w:rsid w:val="006A3343"/>
    <w:rsid w:val="006A5850"/>
    <w:rsid w:val="006B1320"/>
    <w:rsid w:val="006C1A3C"/>
    <w:rsid w:val="006C39E7"/>
    <w:rsid w:val="006C5D95"/>
    <w:rsid w:val="006C5E99"/>
    <w:rsid w:val="006C7617"/>
    <w:rsid w:val="006E0876"/>
    <w:rsid w:val="006E2BBA"/>
    <w:rsid w:val="006E7D80"/>
    <w:rsid w:val="006F64A4"/>
    <w:rsid w:val="007028B0"/>
    <w:rsid w:val="00705FAD"/>
    <w:rsid w:val="00714A2D"/>
    <w:rsid w:val="007307DC"/>
    <w:rsid w:val="00740E4C"/>
    <w:rsid w:val="00745A5C"/>
    <w:rsid w:val="00761238"/>
    <w:rsid w:val="007863B7"/>
    <w:rsid w:val="007911A5"/>
    <w:rsid w:val="007A06C4"/>
    <w:rsid w:val="007C6F08"/>
    <w:rsid w:val="007C733C"/>
    <w:rsid w:val="007D4963"/>
    <w:rsid w:val="007E315A"/>
    <w:rsid w:val="007E3807"/>
    <w:rsid w:val="007E4A9C"/>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27B4"/>
    <w:rsid w:val="00876F8F"/>
    <w:rsid w:val="0088290A"/>
    <w:rsid w:val="00886194"/>
    <w:rsid w:val="008877DF"/>
    <w:rsid w:val="00887A4C"/>
    <w:rsid w:val="00891A85"/>
    <w:rsid w:val="00895E78"/>
    <w:rsid w:val="008A1208"/>
    <w:rsid w:val="008A4B9C"/>
    <w:rsid w:val="008A5759"/>
    <w:rsid w:val="008A6A2F"/>
    <w:rsid w:val="008B214F"/>
    <w:rsid w:val="008C2D49"/>
    <w:rsid w:val="008D288F"/>
    <w:rsid w:val="008D4E92"/>
    <w:rsid w:val="008E25A9"/>
    <w:rsid w:val="008E6463"/>
    <w:rsid w:val="008F43BF"/>
    <w:rsid w:val="00900B7B"/>
    <w:rsid w:val="0091372D"/>
    <w:rsid w:val="00920BF6"/>
    <w:rsid w:val="00922FD2"/>
    <w:rsid w:val="009246A0"/>
    <w:rsid w:val="009249E7"/>
    <w:rsid w:val="00933F2B"/>
    <w:rsid w:val="009340F0"/>
    <w:rsid w:val="009360DF"/>
    <w:rsid w:val="009418DB"/>
    <w:rsid w:val="00980688"/>
    <w:rsid w:val="00990197"/>
    <w:rsid w:val="0099636D"/>
    <w:rsid w:val="009A6347"/>
    <w:rsid w:val="009A715B"/>
    <w:rsid w:val="009C14D0"/>
    <w:rsid w:val="009D3F29"/>
    <w:rsid w:val="009D5B44"/>
    <w:rsid w:val="009E17E0"/>
    <w:rsid w:val="009F1CCD"/>
    <w:rsid w:val="009F7D16"/>
    <w:rsid w:val="00A03F85"/>
    <w:rsid w:val="00A103EB"/>
    <w:rsid w:val="00A11D72"/>
    <w:rsid w:val="00A247E7"/>
    <w:rsid w:val="00A2574A"/>
    <w:rsid w:val="00A35428"/>
    <w:rsid w:val="00A36557"/>
    <w:rsid w:val="00A40EEC"/>
    <w:rsid w:val="00A55F7A"/>
    <w:rsid w:val="00A6056B"/>
    <w:rsid w:val="00A6445A"/>
    <w:rsid w:val="00A66FDF"/>
    <w:rsid w:val="00A70830"/>
    <w:rsid w:val="00A74778"/>
    <w:rsid w:val="00A85D5E"/>
    <w:rsid w:val="00A93607"/>
    <w:rsid w:val="00AA264F"/>
    <w:rsid w:val="00AB0813"/>
    <w:rsid w:val="00AB579C"/>
    <w:rsid w:val="00AC0CA4"/>
    <w:rsid w:val="00AC13C0"/>
    <w:rsid w:val="00AC4B1C"/>
    <w:rsid w:val="00AC5C8F"/>
    <w:rsid w:val="00AF11E0"/>
    <w:rsid w:val="00AF1D5B"/>
    <w:rsid w:val="00AF3D83"/>
    <w:rsid w:val="00AF6A88"/>
    <w:rsid w:val="00AF777C"/>
    <w:rsid w:val="00AF7B77"/>
    <w:rsid w:val="00B02804"/>
    <w:rsid w:val="00B26779"/>
    <w:rsid w:val="00B40D8E"/>
    <w:rsid w:val="00B4198C"/>
    <w:rsid w:val="00B47C14"/>
    <w:rsid w:val="00B5169F"/>
    <w:rsid w:val="00B5505B"/>
    <w:rsid w:val="00B5639B"/>
    <w:rsid w:val="00B67F88"/>
    <w:rsid w:val="00B72F70"/>
    <w:rsid w:val="00B76C7B"/>
    <w:rsid w:val="00B93621"/>
    <w:rsid w:val="00B95094"/>
    <w:rsid w:val="00B951DB"/>
    <w:rsid w:val="00BB4A8D"/>
    <w:rsid w:val="00BB6BC6"/>
    <w:rsid w:val="00BC2BCD"/>
    <w:rsid w:val="00BD26A7"/>
    <w:rsid w:val="00BE5C5D"/>
    <w:rsid w:val="00BE73AD"/>
    <w:rsid w:val="00BF785D"/>
    <w:rsid w:val="00C00910"/>
    <w:rsid w:val="00C10330"/>
    <w:rsid w:val="00C247E0"/>
    <w:rsid w:val="00C25975"/>
    <w:rsid w:val="00C33924"/>
    <w:rsid w:val="00C4001D"/>
    <w:rsid w:val="00C44643"/>
    <w:rsid w:val="00C45564"/>
    <w:rsid w:val="00C463BC"/>
    <w:rsid w:val="00C574CB"/>
    <w:rsid w:val="00C57A02"/>
    <w:rsid w:val="00C650BE"/>
    <w:rsid w:val="00C70FE9"/>
    <w:rsid w:val="00C7720F"/>
    <w:rsid w:val="00C9684F"/>
    <w:rsid w:val="00CA2360"/>
    <w:rsid w:val="00CA5EF6"/>
    <w:rsid w:val="00CB7AF5"/>
    <w:rsid w:val="00CC1132"/>
    <w:rsid w:val="00CD3B14"/>
    <w:rsid w:val="00CF01D0"/>
    <w:rsid w:val="00D224EE"/>
    <w:rsid w:val="00D301E2"/>
    <w:rsid w:val="00D313FD"/>
    <w:rsid w:val="00D351A9"/>
    <w:rsid w:val="00D405E5"/>
    <w:rsid w:val="00D44D3A"/>
    <w:rsid w:val="00D50061"/>
    <w:rsid w:val="00D56AC2"/>
    <w:rsid w:val="00D7443B"/>
    <w:rsid w:val="00D75D2B"/>
    <w:rsid w:val="00D7668E"/>
    <w:rsid w:val="00D770D9"/>
    <w:rsid w:val="00D83956"/>
    <w:rsid w:val="00D83F9A"/>
    <w:rsid w:val="00D92EDE"/>
    <w:rsid w:val="00DA3B97"/>
    <w:rsid w:val="00DA3ED7"/>
    <w:rsid w:val="00DA53AA"/>
    <w:rsid w:val="00DB5989"/>
    <w:rsid w:val="00DB7557"/>
    <w:rsid w:val="00DC06C5"/>
    <w:rsid w:val="00DC1D3A"/>
    <w:rsid w:val="00DC7FA9"/>
    <w:rsid w:val="00DD2A8C"/>
    <w:rsid w:val="00DD3BFC"/>
    <w:rsid w:val="00E02CBB"/>
    <w:rsid w:val="00E161A0"/>
    <w:rsid w:val="00E23785"/>
    <w:rsid w:val="00E2668C"/>
    <w:rsid w:val="00E51B77"/>
    <w:rsid w:val="00E53461"/>
    <w:rsid w:val="00E53B24"/>
    <w:rsid w:val="00E64932"/>
    <w:rsid w:val="00E713CD"/>
    <w:rsid w:val="00E748BA"/>
    <w:rsid w:val="00E76A2D"/>
    <w:rsid w:val="00E90300"/>
    <w:rsid w:val="00E90B2C"/>
    <w:rsid w:val="00EA0B6A"/>
    <w:rsid w:val="00EA75DF"/>
    <w:rsid w:val="00EB1F70"/>
    <w:rsid w:val="00EB62DC"/>
    <w:rsid w:val="00EB69C0"/>
    <w:rsid w:val="00EC2DAB"/>
    <w:rsid w:val="00EC6161"/>
    <w:rsid w:val="00EC6AEE"/>
    <w:rsid w:val="00ED268C"/>
    <w:rsid w:val="00ED4910"/>
    <w:rsid w:val="00ED4C0D"/>
    <w:rsid w:val="00EE21A6"/>
    <w:rsid w:val="00EE6D66"/>
    <w:rsid w:val="00F008D0"/>
    <w:rsid w:val="00F0188D"/>
    <w:rsid w:val="00F03124"/>
    <w:rsid w:val="00F064E6"/>
    <w:rsid w:val="00F10350"/>
    <w:rsid w:val="00F14DD9"/>
    <w:rsid w:val="00F15CAF"/>
    <w:rsid w:val="00F21E4A"/>
    <w:rsid w:val="00F226ED"/>
    <w:rsid w:val="00F33730"/>
    <w:rsid w:val="00F3415A"/>
    <w:rsid w:val="00F40363"/>
    <w:rsid w:val="00F434A9"/>
    <w:rsid w:val="00F51DB1"/>
    <w:rsid w:val="00F549B2"/>
    <w:rsid w:val="00F575C9"/>
    <w:rsid w:val="00F67440"/>
    <w:rsid w:val="00F67F4E"/>
    <w:rsid w:val="00F72E7C"/>
    <w:rsid w:val="00F90A57"/>
    <w:rsid w:val="00F9772A"/>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C574CB"/>
    <w:rPr>
      <w:rFonts w:ascii="Tahoma" w:hAnsi="Tahoma" w:cs="Tahoma"/>
      <w:sz w:val="16"/>
      <w:szCs w:val="16"/>
    </w:rPr>
  </w:style>
  <w:style w:type="character" w:customStyle="1" w:styleId="BalonMetniChar">
    <w:name w:val="Balon Metni Char"/>
    <w:basedOn w:val="VarsaylanParagrafYazTipi"/>
    <w:link w:val="BalonMetni"/>
    <w:rsid w:val="00C574C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C574CB"/>
    <w:rPr>
      <w:rFonts w:ascii="Tahoma" w:hAnsi="Tahoma" w:cs="Tahoma"/>
      <w:sz w:val="16"/>
      <w:szCs w:val="16"/>
    </w:rPr>
  </w:style>
  <w:style w:type="character" w:customStyle="1" w:styleId="BalonMetniChar">
    <w:name w:val="Balon Metni Char"/>
    <w:basedOn w:val="VarsaylanParagrafYazTipi"/>
    <w:link w:val="BalonMetni"/>
    <w:rsid w:val="00C574C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1766</Words>
  <Characters>10068</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11811</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User</cp:lastModifiedBy>
  <cp:revision>99</cp:revision>
  <cp:lastPrinted>2009-01-06T22:36:00Z</cp:lastPrinted>
  <dcterms:created xsi:type="dcterms:W3CDTF">2020-02-17T18:02:00Z</dcterms:created>
  <dcterms:modified xsi:type="dcterms:W3CDTF">2023-03-06T19:15:00Z</dcterms:modified>
  <cp:category>cografyahocasi.com</cp:category>
  <cp:contentStatus>cografyahocasi.com</cp:contentStatus>
</cp:coreProperties>
</file>