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7F9970" w14:textId="7CD0F918" w:rsidR="00A6056B" w:rsidRPr="008506C4" w:rsidRDefault="00AF11E0" w:rsidP="00A6056B">
      <w:pPr>
        <w:pStyle w:val="Balk9"/>
        <w:rPr>
          <w:rFonts w:ascii="Times New Roman" w:hAnsi="Times New Roman" w:cs="Times New Roman"/>
          <w:noProof/>
          <w:sz w:val="20"/>
          <w:szCs w:val="20"/>
        </w:rPr>
      </w:pPr>
      <w:r w:rsidRPr="008506C4">
        <w:rPr>
          <w:rFonts w:ascii="Times New Roman" w:hAnsi="Times New Roman" w:cs="Times New Roman"/>
          <w:noProof/>
          <w:sz w:val="20"/>
          <w:szCs w:val="20"/>
        </w:rPr>
        <w:t>………………………………………………………….</w:t>
      </w:r>
      <w:r w:rsidR="0057595A" w:rsidRPr="008506C4">
        <w:rPr>
          <w:rFonts w:ascii="Times New Roman" w:hAnsi="Times New Roman" w:cs="Times New Roman"/>
          <w:noProof/>
          <w:sz w:val="20"/>
          <w:szCs w:val="20"/>
        </w:rPr>
        <w:t xml:space="preserve"> LİSESİ</w:t>
      </w:r>
      <w:r w:rsidR="00B4198C" w:rsidRPr="008506C4">
        <w:rPr>
          <w:rFonts w:ascii="Times New Roman" w:hAnsi="Times New Roman" w:cs="Times New Roman"/>
          <w:noProof/>
          <w:sz w:val="20"/>
          <w:szCs w:val="20"/>
        </w:rPr>
        <w:t xml:space="preserve"> </w:t>
      </w:r>
      <w:r w:rsidR="00220CFD" w:rsidRPr="008506C4">
        <w:rPr>
          <w:rFonts w:ascii="Times New Roman" w:hAnsi="Times New Roman" w:cs="Times New Roman"/>
          <w:noProof/>
          <w:sz w:val="20"/>
          <w:szCs w:val="20"/>
        </w:rPr>
        <w:t xml:space="preserve">COĞRAFYA </w:t>
      </w:r>
      <w:r w:rsidR="007C607D">
        <w:rPr>
          <w:rFonts w:ascii="Times New Roman" w:hAnsi="Times New Roman" w:cs="Times New Roman"/>
          <w:noProof/>
          <w:sz w:val="20"/>
          <w:szCs w:val="20"/>
        </w:rPr>
        <w:t>1</w:t>
      </w:r>
      <w:r w:rsidR="00716B23">
        <w:rPr>
          <w:rFonts w:ascii="Times New Roman" w:hAnsi="Times New Roman" w:cs="Times New Roman"/>
          <w:noProof/>
          <w:sz w:val="20"/>
          <w:szCs w:val="20"/>
        </w:rPr>
        <w:t>1</w:t>
      </w:r>
      <w:r w:rsidR="006B1320" w:rsidRPr="008506C4">
        <w:rPr>
          <w:rFonts w:ascii="Times New Roman" w:hAnsi="Times New Roman" w:cs="Times New Roman"/>
          <w:noProof/>
          <w:sz w:val="20"/>
          <w:szCs w:val="20"/>
        </w:rPr>
        <w:t xml:space="preserve"> DERS PLANI</w:t>
      </w:r>
    </w:p>
    <w:p w14:paraId="7A2E2FE1" w14:textId="58467E49" w:rsidR="00867C9F" w:rsidRPr="009246A0" w:rsidRDefault="002E5016" w:rsidP="00867C9F">
      <w:pPr>
        <w:spacing w:before="20" w:after="20"/>
        <w:ind w:hanging="360"/>
        <w:jc w:val="both"/>
        <w:rPr>
          <w:b/>
          <w:bCs/>
          <w:sz w:val="16"/>
          <w:szCs w:val="16"/>
        </w:rPr>
      </w:pPr>
      <w:r>
        <w:rPr>
          <w:b/>
          <w:bCs/>
          <w:sz w:val="16"/>
          <w:szCs w:val="16"/>
        </w:rPr>
        <w:t xml:space="preserve">   </w:t>
      </w:r>
      <w:r w:rsidR="008D288F" w:rsidRPr="009246A0">
        <w:rPr>
          <w:b/>
          <w:bCs/>
          <w:sz w:val="16"/>
          <w:szCs w:val="16"/>
        </w:rPr>
        <w:t>BÖLÜM I</w:t>
      </w:r>
    </w:p>
    <w:tbl>
      <w:tblPr>
        <w:tblStyle w:val="TabloKlavuzu"/>
        <w:tblW w:w="10312" w:type="dxa"/>
        <w:tblInd w:w="-252" w:type="dxa"/>
        <w:tblLayout w:type="fixed"/>
        <w:tblLook w:val="01E0" w:firstRow="1" w:lastRow="1" w:firstColumn="1" w:lastColumn="1" w:noHBand="0" w:noVBand="0"/>
      </w:tblPr>
      <w:tblGrid>
        <w:gridCol w:w="3060"/>
        <w:gridCol w:w="5040"/>
        <w:gridCol w:w="900"/>
        <w:gridCol w:w="1312"/>
      </w:tblGrid>
      <w:tr w:rsidR="00867C9F" w:rsidRPr="009246A0" w14:paraId="16EFD888" w14:textId="77777777" w:rsidTr="00DC06C5">
        <w:tc>
          <w:tcPr>
            <w:tcW w:w="3060" w:type="dxa"/>
            <w:vAlign w:val="center"/>
          </w:tcPr>
          <w:p w14:paraId="58EFD4E8" w14:textId="77777777" w:rsidR="00867C9F" w:rsidRPr="009246A0" w:rsidRDefault="00867C9F" w:rsidP="00AC4B1C">
            <w:pPr>
              <w:spacing w:before="20" w:after="20"/>
              <w:rPr>
                <w:b/>
                <w:sz w:val="16"/>
                <w:szCs w:val="16"/>
              </w:rPr>
            </w:pPr>
            <w:r w:rsidRPr="009246A0">
              <w:rPr>
                <w:b/>
                <w:sz w:val="16"/>
                <w:szCs w:val="16"/>
              </w:rPr>
              <w:t>Dersin adı</w:t>
            </w:r>
          </w:p>
        </w:tc>
        <w:tc>
          <w:tcPr>
            <w:tcW w:w="5040" w:type="dxa"/>
          </w:tcPr>
          <w:p w14:paraId="03C7A007" w14:textId="28CFC169" w:rsidR="00867C9F" w:rsidRPr="009246A0" w:rsidRDefault="002A5A28" w:rsidP="00867C9F">
            <w:pPr>
              <w:spacing w:before="20" w:after="20"/>
              <w:jc w:val="both"/>
              <w:rPr>
                <w:bCs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Seçmeli </w:t>
            </w:r>
            <w:r w:rsidR="006B1320" w:rsidRPr="009246A0">
              <w:rPr>
                <w:sz w:val="16"/>
                <w:szCs w:val="16"/>
              </w:rPr>
              <w:t>Coğrafya</w:t>
            </w:r>
          </w:p>
        </w:tc>
        <w:tc>
          <w:tcPr>
            <w:tcW w:w="900" w:type="dxa"/>
          </w:tcPr>
          <w:p w14:paraId="1C52D48F" w14:textId="77777777" w:rsidR="00867C9F" w:rsidRPr="009246A0" w:rsidRDefault="00867C9F" w:rsidP="00512CA1">
            <w:pPr>
              <w:spacing w:before="20" w:after="20"/>
              <w:rPr>
                <w:b/>
                <w:bCs/>
                <w:sz w:val="16"/>
                <w:szCs w:val="16"/>
              </w:rPr>
            </w:pPr>
            <w:r w:rsidRPr="009246A0">
              <w:rPr>
                <w:b/>
                <w:bCs/>
                <w:sz w:val="16"/>
                <w:szCs w:val="16"/>
              </w:rPr>
              <w:t>TARİH</w:t>
            </w:r>
          </w:p>
        </w:tc>
        <w:tc>
          <w:tcPr>
            <w:tcW w:w="1312" w:type="dxa"/>
          </w:tcPr>
          <w:p w14:paraId="30B12547" w14:textId="7C522C90" w:rsidR="00867C9F" w:rsidRPr="009246A0" w:rsidRDefault="008417B5" w:rsidP="00512CA1">
            <w:pPr>
              <w:spacing w:before="20" w:after="20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08</w:t>
            </w:r>
            <w:r w:rsidR="002E2A62">
              <w:rPr>
                <w:b/>
                <w:bCs/>
                <w:sz w:val="16"/>
                <w:szCs w:val="16"/>
              </w:rPr>
              <w:t>-</w:t>
            </w:r>
            <w:r>
              <w:rPr>
                <w:b/>
                <w:bCs/>
                <w:sz w:val="16"/>
                <w:szCs w:val="16"/>
              </w:rPr>
              <w:t>19</w:t>
            </w:r>
            <w:r w:rsidR="001C1201">
              <w:rPr>
                <w:b/>
                <w:bCs/>
                <w:sz w:val="16"/>
                <w:szCs w:val="16"/>
              </w:rPr>
              <w:t>/</w:t>
            </w:r>
            <w:r w:rsidR="00314678">
              <w:rPr>
                <w:b/>
                <w:bCs/>
                <w:sz w:val="16"/>
                <w:szCs w:val="16"/>
              </w:rPr>
              <w:t>0</w:t>
            </w:r>
            <w:r>
              <w:rPr>
                <w:b/>
                <w:bCs/>
                <w:sz w:val="16"/>
                <w:szCs w:val="16"/>
              </w:rPr>
              <w:t>5</w:t>
            </w:r>
            <w:r w:rsidR="00660AC9" w:rsidRPr="009246A0">
              <w:rPr>
                <w:b/>
                <w:bCs/>
                <w:sz w:val="16"/>
                <w:szCs w:val="16"/>
              </w:rPr>
              <w:t>/20</w:t>
            </w:r>
            <w:r w:rsidR="00627C52">
              <w:rPr>
                <w:b/>
                <w:bCs/>
                <w:sz w:val="16"/>
                <w:szCs w:val="16"/>
              </w:rPr>
              <w:t>2</w:t>
            </w:r>
            <w:r w:rsidR="00314678">
              <w:rPr>
                <w:b/>
                <w:bCs/>
                <w:sz w:val="16"/>
                <w:szCs w:val="16"/>
              </w:rPr>
              <w:t>3</w:t>
            </w:r>
          </w:p>
        </w:tc>
      </w:tr>
      <w:tr w:rsidR="00512CA1" w:rsidRPr="009246A0" w14:paraId="32FFBF95" w14:textId="77777777" w:rsidTr="00DC06C5">
        <w:tc>
          <w:tcPr>
            <w:tcW w:w="3060" w:type="dxa"/>
            <w:vAlign w:val="center"/>
          </w:tcPr>
          <w:p w14:paraId="0A5294AE" w14:textId="77777777" w:rsidR="00512CA1" w:rsidRPr="009246A0" w:rsidRDefault="00512CA1" w:rsidP="00AC4B1C">
            <w:pPr>
              <w:spacing w:before="20" w:after="20"/>
              <w:rPr>
                <w:b/>
                <w:sz w:val="16"/>
                <w:szCs w:val="16"/>
              </w:rPr>
            </w:pPr>
            <w:r w:rsidRPr="009246A0">
              <w:rPr>
                <w:b/>
                <w:sz w:val="16"/>
                <w:szCs w:val="16"/>
              </w:rPr>
              <w:t>Sınıf</w:t>
            </w:r>
          </w:p>
        </w:tc>
        <w:tc>
          <w:tcPr>
            <w:tcW w:w="5040" w:type="dxa"/>
          </w:tcPr>
          <w:p w14:paraId="1D1E7E53" w14:textId="2AEBAB6B" w:rsidR="00512CA1" w:rsidRPr="009246A0" w:rsidRDefault="00DD3BFC" w:rsidP="00867C9F">
            <w:pPr>
              <w:spacing w:before="20" w:after="20"/>
              <w:jc w:val="both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1</w:t>
            </w:r>
            <w:r w:rsidR="002A5A28">
              <w:rPr>
                <w:bCs/>
                <w:sz w:val="16"/>
                <w:szCs w:val="16"/>
              </w:rPr>
              <w:t>1</w:t>
            </w:r>
          </w:p>
        </w:tc>
        <w:tc>
          <w:tcPr>
            <w:tcW w:w="900" w:type="dxa"/>
          </w:tcPr>
          <w:p w14:paraId="35E108F3" w14:textId="77777777" w:rsidR="00512CA1" w:rsidRPr="009246A0" w:rsidRDefault="00512CA1" w:rsidP="00512CA1">
            <w:pPr>
              <w:spacing w:before="20" w:after="20"/>
              <w:rPr>
                <w:bCs/>
                <w:sz w:val="16"/>
                <w:szCs w:val="16"/>
              </w:rPr>
            </w:pPr>
            <w:r w:rsidRPr="009246A0">
              <w:rPr>
                <w:b/>
                <w:sz w:val="16"/>
                <w:szCs w:val="16"/>
              </w:rPr>
              <w:t>SÜRE</w:t>
            </w:r>
          </w:p>
        </w:tc>
        <w:tc>
          <w:tcPr>
            <w:tcW w:w="1312" w:type="dxa"/>
          </w:tcPr>
          <w:p w14:paraId="1521211B" w14:textId="2CACB100" w:rsidR="00512CA1" w:rsidRPr="009246A0" w:rsidRDefault="008417B5" w:rsidP="00512CA1">
            <w:pPr>
              <w:spacing w:before="20" w:after="20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320</w:t>
            </w:r>
            <w:r w:rsidR="00627C52">
              <w:rPr>
                <w:b/>
                <w:bCs/>
                <w:sz w:val="16"/>
                <w:szCs w:val="16"/>
              </w:rPr>
              <w:t xml:space="preserve"> </w:t>
            </w:r>
            <w:r w:rsidR="005F0232">
              <w:rPr>
                <w:b/>
                <w:bCs/>
                <w:sz w:val="16"/>
                <w:szCs w:val="16"/>
              </w:rPr>
              <w:t>dk</w:t>
            </w:r>
          </w:p>
        </w:tc>
      </w:tr>
      <w:tr w:rsidR="006E7D80" w:rsidRPr="009246A0" w14:paraId="4D8DB9F2" w14:textId="77777777" w:rsidTr="00DC06C5">
        <w:tc>
          <w:tcPr>
            <w:tcW w:w="3060" w:type="dxa"/>
            <w:vAlign w:val="center"/>
          </w:tcPr>
          <w:p w14:paraId="18658881" w14:textId="77777777" w:rsidR="006E7D80" w:rsidRPr="009246A0" w:rsidRDefault="00220CFD" w:rsidP="00AC4B1C">
            <w:pPr>
              <w:spacing w:before="20" w:after="2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Öğrenme alanı</w:t>
            </w:r>
          </w:p>
        </w:tc>
        <w:tc>
          <w:tcPr>
            <w:tcW w:w="7252" w:type="dxa"/>
            <w:gridSpan w:val="3"/>
          </w:tcPr>
          <w:p w14:paraId="0A327A62" w14:textId="134060F8" w:rsidR="006E7D80" w:rsidRPr="009246A0" w:rsidRDefault="00314678" w:rsidP="006E7D80">
            <w:pPr>
              <w:spacing w:before="20" w:after="20"/>
              <w:jc w:val="both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C</w:t>
            </w:r>
            <w:r w:rsidR="005D2D4E">
              <w:rPr>
                <w:bCs/>
                <w:sz w:val="16"/>
                <w:szCs w:val="16"/>
              </w:rPr>
              <w:t>)</w:t>
            </w:r>
            <w:r w:rsidR="00627C52">
              <w:rPr>
                <w:bCs/>
                <w:sz w:val="16"/>
                <w:szCs w:val="16"/>
              </w:rPr>
              <w:t xml:space="preserve"> </w:t>
            </w:r>
            <w:r>
              <w:rPr>
                <w:bCs/>
                <w:sz w:val="16"/>
                <w:szCs w:val="16"/>
              </w:rPr>
              <w:t>KÜRESEL ORTAM: BÖLGELER VE ÜLKELER</w:t>
            </w:r>
          </w:p>
        </w:tc>
      </w:tr>
      <w:tr w:rsidR="00867C9F" w:rsidRPr="009246A0" w14:paraId="1545C22C" w14:textId="77777777" w:rsidTr="00DC06C5">
        <w:tc>
          <w:tcPr>
            <w:tcW w:w="3060" w:type="dxa"/>
            <w:tcBorders>
              <w:bottom w:val="single" w:sz="4" w:space="0" w:color="auto"/>
            </w:tcBorders>
            <w:vAlign w:val="center"/>
          </w:tcPr>
          <w:p w14:paraId="51236988" w14:textId="77777777" w:rsidR="00867C9F" w:rsidRPr="009246A0" w:rsidRDefault="00867C9F" w:rsidP="00AC4B1C">
            <w:pPr>
              <w:spacing w:before="20" w:after="20"/>
              <w:rPr>
                <w:b/>
                <w:sz w:val="16"/>
                <w:szCs w:val="16"/>
              </w:rPr>
            </w:pPr>
            <w:r w:rsidRPr="009246A0">
              <w:rPr>
                <w:b/>
                <w:sz w:val="16"/>
                <w:szCs w:val="16"/>
              </w:rPr>
              <w:t>Konu</w:t>
            </w:r>
          </w:p>
        </w:tc>
        <w:tc>
          <w:tcPr>
            <w:tcW w:w="7252" w:type="dxa"/>
            <w:gridSpan w:val="3"/>
            <w:tcBorders>
              <w:bottom w:val="single" w:sz="4" w:space="0" w:color="auto"/>
            </w:tcBorders>
          </w:tcPr>
          <w:p w14:paraId="56946078" w14:textId="638B1DBD" w:rsidR="00A35428" w:rsidRPr="0010262E" w:rsidRDefault="008417B5" w:rsidP="007E3807">
            <w:pPr>
              <w:spacing w:before="20" w:after="2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ULUSLARARASI ÖRGÜTLER</w:t>
            </w:r>
          </w:p>
        </w:tc>
      </w:tr>
      <w:tr w:rsidR="00867C9F" w:rsidRPr="009246A0" w14:paraId="2572C13E" w14:textId="77777777" w:rsidTr="00DC06C5"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28E4C55" w14:textId="77777777" w:rsidR="0042184A" w:rsidRDefault="0042184A" w:rsidP="00867C9F">
            <w:pPr>
              <w:spacing w:before="20" w:after="20"/>
              <w:ind w:hanging="108"/>
              <w:jc w:val="both"/>
              <w:rPr>
                <w:b/>
                <w:bCs/>
                <w:sz w:val="16"/>
                <w:szCs w:val="16"/>
              </w:rPr>
            </w:pPr>
          </w:p>
          <w:p w14:paraId="3036DF03" w14:textId="020E8844" w:rsidR="00867C9F" w:rsidRPr="009246A0" w:rsidRDefault="00867C9F" w:rsidP="00867C9F">
            <w:pPr>
              <w:spacing w:before="20" w:after="20"/>
              <w:ind w:hanging="108"/>
              <w:jc w:val="both"/>
              <w:rPr>
                <w:b/>
                <w:bCs/>
                <w:sz w:val="16"/>
                <w:szCs w:val="16"/>
              </w:rPr>
            </w:pPr>
            <w:r w:rsidRPr="009246A0">
              <w:rPr>
                <w:b/>
                <w:bCs/>
                <w:sz w:val="16"/>
                <w:szCs w:val="16"/>
              </w:rPr>
              <w:t>BÖLÜM II</w:t>
            </w:r>
          </w:p>
        </w:tc>
        <w:tc>
          <w:tcPr>
            <w:tcW w:w="72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4164570" w14:textId="77777777" w:rsidR="00867C9F" w:rsidRPr="009246A0" w:rsidRDefault="00AF11E0" w:rsidP="00867C9F">
            <w:pPr>
              <w:spacing w:before="20" w:after="2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</w:t>
            </w:r>
          </w:p>
        </w:tc>
      </w:tr>
      <w:tr w:rsidR="00867C9F" w:rsidRPr="009246A0" w14:paraId="557E8A58" w14:textId="77777777" w:rsidTr="00AF3D83">
        <w:tc>
          <w:tcPr>
            <w:tcW w:w="3060" w:type="dxa"/>
            <w:tcBorders>
              <w:top w:val="single" w:sz="4" w:space="0" w:color="auto"/>
            </w:tcBorders>
            <w:vAlign w:val="center"/>
          </w:tcPr>
          <w:p w14:paraId="3E6C1C0C" w14:textId="77777777" w:rsidR="00867C9F" w:rsidRPr="009246A0" w:rsidRDefault="00627C52" w:rsidP="00AC4B1C">
            <w:pPr>
              <w:spacing w:before="20" w:after="20"/>
              <w:rPr>
                <w:b/>
                <w:sz w:val="16"/>
                <w:szCs w:val="16"/>
              </w:rPr>
            </w:pPr>
            <w:r w:rsidRPr="00627C52">
              <w:rPr>
                <w:b/>
                <w:sz w:val="16"/>
                <w:szCs w:val="16"/>
              </w:rPr>
              <w:t xml:space="preserve">Hedef </w:t>
            </w:r>
            <w:r>
              <w:rPr>
                <w:b/>
                <w:sz w:val="16"/>
                <w:szCs w:val="16"/>
              </w:rPr>
              <w:t>v</w:t>
            </w:r>
            <w:r w:rsidRPr="00627C52">
              <w:rPr>
                <w:b/>
                <w:sz w:val="16"/>
                <w:szCs w:val="16"/>
              </w:rPr>
              <w:t>e Davranışlar                                   Kazanımlar</w:t>
            </w:r>
          </w:p>
        </w:tc>
        <w:tc>
          <w:tcPr>
            <w:tcW w:w="7252" w:type="dxa"/>
            <w:gridSpan w:val="3"/>
            <w:tcBorders>
              <w:top w:val="single" w:sz="4" w:space="0" w:color="auto"/>
            </w:tcBorders>
            <w:vAlign w:val="center"/>
          </w:tcPr>
          <w:p w14:paraId="547CDEDC" w14:textId="152BE5C3" w:rsidR="00A35428" w:rsidRPr="008417B5" w:rsidRDefault="008417B5" w:rsidP="00EB69C0">
            <w:pPr>
              <w:rPr>
                <w:sz w:val="16"/>
                <w:szCs w:val="16"/>
              </w:rPr>
            </w:pPr>
            <w:r w:rsidRPr="008417B5">
              <w:rPr>
                <w:sz w:val="16"/>
                <w:szCs w:val="16"/>
              </w:rPr>
              <w:t>11.3.9. Bölgesel ve küresel ölçekteki örgütleri etki alanları açısından değerlendirir.</w:t>
            </w:r>
          </w:p>
        </w:tc>
      </w:tr>
      <w:tr w:rsidR="008417B5" w:rsidRPr="009246A0" w14:paraId="5ADC9CC5" w14:textId="77777777" w:rsidTr="00CB76EB">
        <w:tc>
          <w:tcPr>
            <w:tcW w:w="3060" w:type="dxa"/>
            <w:vAlign w:val="center"/>
          </w:tcPr>
          <w:p w14:paraId="728E2570" w14:textId="77777777" w:rsidR="008417B5" w:rsidRPr="009246A0" w:rsidRDefault="008417B5" w:rsidP="008417B5">
            <w:pPr>
              <w:spacing w:before="20" w:after="2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Coğrafi Beceriler</w:t>
            </w:r>
          </w:p>
        </w:tc>
        <w:tc>
          <w:tcPr>
            <w:tcW w:w="7252" w:type="dxa"/>
            <w:gridSpan w:val="3"/>
            <w:vAlign w:val="center"/>
          </w:tcPr>
          <w:p w14:paraId="523F20DD" w14:textId="1718E205" w:rsidR="008417B5" w:rsidRPr="008417B5" w:rsidRDefault="008417B5" w:rsidP="008417B5">
            <w:pPr>
              <w:rPr>
                <w:sz w:val="16"/>
                <w:szCs w:val="16"/>
              </w:rPr>
            </w:pPr>
            <w:r w:rsidRPr="008417B5">
              <w:rPr>
                <w:sz w:val="16"/>
                <w:szCs w:val="16"/>
              </w:rPr>
              <w:t>Coğrafi sorgulama</w:t>
            </w:r>
          </w:p>
        </w:tc>
      </w:tr>
      <w:tr w:rsidR="00867C9F" w:rsidRPr="009246A0" w14:paraId="2230A0CC" w14:textId="77777777" w:rsidTr="00DC06C5">
        <w:tc>
          <w:tcPr>
            <w:tcW w:w="3060" w:type="dxa"/>
            <w:vAlign w:val="center"/>
          </w:tcPr>
          <w:p w14:paraId="5C770D47" w14:textId="77777777" w:rsidR="00867C9F" w:rsidRPr="009246A0" w:rsidRDefault="00867C9F" w:rsidP="00AC4B1C">
            <w:pPr>
              <w:spacing w:before="20" w:after="20"/>
              <w:rPr>
                <w:b/>
                <w:sz w:val="16"/>
                <w:szCs w:val="16"/>
              </w:rPr>
            </w:pPr>
            <w:r w:rsidRPr="009246A0">
              <w:rPr>
                <w:b/>
                <w:sz w:val="16"/>
                <w:szCs w:val="16"/>
              </w:rPr>
              <w:t>Güvenlik Önlemleri (Varsa):</w:t>
            </w:r>
          </w:p>
        </w:tc>
        <w:tc>
          <w:tcPr>
            <w:tcW w:w="7252" w:type="dxa"/>
            <w:gridSpan w:val="3"/>
          </w:tcPr>
          <w:p w14:paraId="5E454338" w14:textId="77777777" w:rsidR="00867C9F" w:rsidRPr="009246A0" w:rsidRDefault="006C5D95" w:rsidP="00867C9F">
            <w:pPr>
              <w:spacing w:before="20" w:after="20"/>
              <w:jc w:val="both"/>
              <w:rPr>
                <w:bCs/>
                <w:sz w:val="16"/>
                <w:szCs w:val="16"/>
              </w:rPr>
            </w:pPr>
            <w:r w:rsidRPr="009246A0">
              <w:rPr>
                <w:bCs/>
                <w:sz w:val="16"/>
                <w:szCs w:val="16"/>
              </w:rPr>
              <w:t>---</w:t>
            </w:r>
          </w:p>
        </w:tc>
      </w:tr>
      <w:tr w:rsidR="00867C9F" w:rsidRPr="009246A0" w14:paraId="1E9E6CF3" w14:textId="77777777" w:rsidTr="00DC06C5">
        <w:tc>
          <w:tcPr>
            <w:tcW w:w="3060" w:type="dxa"/>
            <w:vAlign w:val="center"/>
          </w:tcPr>
          <w:p w14:paraId="3E9589B3" w14:textId="77777777" w:rsidR="00867C9F" w:rsidRPr="009246A0" w:rsidRDefault="00867C9F" w:rsidP="00AC4B1C">
            <w:pPr>
              <w:spacing w:before="20" w:after="20"/>
              <w:rPr>
                <w:b/>
                <w:sz w:val="16"/>
                <w:szCs w:val="16"/>
              </w:rPr>
            </w:pPr>
            <w:r w:rsidRPr="009246A0">
              <w:rPr>
                <w:b/>
                <w:sz w:val="16"/>
                <w:szCs w:val="16"/>
              </w:rPr>
              <w:t>Öğretme-Öğrenme-Yöntem ve Teknikleri</w:t>
            </w:r>
          </w:p>
        </w:tc>
        <w:tc>
          <w:tcPr>
            <w:tcW w:w="7252" w:type="dxa"/>
            <w:gridSpan w:val="3"/>
          </w:tcPr>
          <w:p w14:paraId="09D07ED5" w14:textId="3557DAD0" w:rsidR="00A35428" w:rsidRPr="008417B5" w:rsidRDefault="008417B5" w:rsidP="00F56D49">
            <w:pPr>
              <w:spacing w:before="20" w:after="20"/>
              <w:rPr>
                <w:bCs/>
                <w:sz w:val="16"/>
                <w:szCs w:val="16"/>
              </w:rPr>
            </w:pPr>
            <w:r w:rsidRPr="008417B5">
              <w:rPr>
                <w:sz w:val="16"/>
                <w:szCs w:val="16"/>
              </w:rPr>
              <w:t>Bölgesel ve küresel ölçekteki örgütlerin (AB, BDT, BM, D-8, G-20, İİT, KEİK, NATO, OECD, OPEC) amaçları, işlevleri ve etki alanları itibarıyla tanıtılır.</w:t>
            </w:r>
          </w:p>
        </w:tc>
      </w:tr>
      <w:tr w:rsidR="00AB0813" w:rsidRPr="009246A0" w14:paraId="3B0E61B9" w14:textId="77777777" w:rsidTr="00DC06C5">
        <w:trPr>
          <w:trHeight w:val="843"/>
        </w:trPr>
        <w:tc>
          <w:tcPr>
            <w:tcW w:w="3060" w:type="dxa"/>
            <w:vAlign w:val="center"/>
          </w:tcPr>
          <w:p w14:paraId="3EC66943" w14:textId="77777777" w:rsidR="00AB0813" w:rsidRPr="009246A0" w:rsidRDefault="00AB0813" w:rsidP="00AC4B1C">
            <w:pPr>
              <w:spacing w:before="20" w:after="20"/>
              <w:rPr>
                <w:b/>
                <w:sz w:val="16"/>
                <w:szCs w:val="16"/>
              </w:rPr>
            </w:pPr>
            <w:r w:rsidRPr="009246A0">
              <w:rPr>
                <w:b/>
                <w:sz w:val="16"/>
                <w:szCs w:val="16"/>
              </w:rPr>
              <w:t>Kullanılan Eğitim Teknolojileri-Araç, Gereçler ve Kaynakça</w:t>
            </w:r>
          </w:p>
          <w:p w14:paraId="5CC11803" w14:textId="77777777" w:rsidR="00AB0813" w:rsidRPr="009246A0" w:rsidRDefault="00AB0813" w:rsidP="00AC4B1C">
            <w:pPr>
              <w:spacing w:before="20" w:after="20"/>
              <w:rPr>
                <w:b/>
                <w:sz w:val="16"/>
                <w:szCs w:val="16"/>
              </w:rPr>
            </w:pPr>
            <w:r w:rsidRPr="009246A0">
              <w:rPr>
                <w:b/>
                <w:sz w:val="16"/>
                <w:szCs w:val="16"/>
              </w:rPr>
              <w:t>* Öğretmen</w:t>
            </w:r>
          </w:p>
          <w:p w14:paraId="76C321C6" w14:textId="77777777" w:rsidR="00AB0813" w:rsidRPr="009246A0" w:rsidRDefault="00AB0813" w:rsidP="00AC4B1C">
            <w:pPr>
              <w:spacing w:before="20" w:after="20"/>
              <w:rPr>
                <w:b/>
                <w:sz w:val="16"/>
                <w:szCs w:val="16"/>
              </w:rPr>
            </w:pPr>
            <w:r w:rsidRPr="009246A0">
              <w:rPr>
                <w:b/>
                <w:sz w:val="16"/>
                <w:szCs w:val="16"/>
              </w:rPr>
              <w:t>* Öğrenci</w:t>
            </w:r>
          </w:p>
        </w:tc>
        <w:tc>
          <w:tcPr>
            <w:tcW w:w="7252" w:type="dxa"/>
            <w:gridSpan w:val="3"/>
          </w:tcPr>
          <w:p w14:paraId="36F39E58" w14:textId="2447C722" w:rsidR="006E0876" w:rsidRPr="009246A0" w:rsidRDefault="002B74E2" w:rsidP="00AB0813">
            <w:pPr>
              <w:spacing w:before="20" w:after="20"/>
              <w:jc w:val="both"/>
              <w:rPr>
                <w:bCs/>
                <w:sz w:val="16"/>
                <w:szCs w:val="16"/>
              </w:rPr>
            </w:pPr>
            <w:r w:rsidRPr="00627C52">
              <w:rPr>
                <w:bCs/>
                <w:sz w:val="16"/>
                <w:szCs w:val="16"/>
              </w:rPr>
              <w:t>Ders kitabı ve yardımcı kitaplar, Etkileşimli tahta, EBA Ders materyalleri, bilgisayar, animasyon ve videolar, haritalar, yeryüzüne ait uydu görüntüleri, grafik, resim ve şekiller.</w:t>
            </w:r>
          </w:p>
        </w:tc>
      </w:tr>
      <w:tr w:rsidR="00DC06C5" w:rsidRPr="009246A0" w14:paraId="577165F5" w14:textId="77777777" w:rsidTr="00DC06C5">
        <w:trPr>
          <w:trHeight w:val="374"/>
        </w:trPr>
        <w:tc>
          <w:tcPr>
            <w:tcW w:w="10312" w:type="dxa"/>
            <w:gridSpan w:val="4"/>
            <w:vAlign w:val="center"/>
          </w:tcPr>
          <w:p w14:paraId="31C7C22F" w14:textId="77777777" w:rsidR="00DC06C5" w:rsidRPr="00DC06C5" w:rsidRDefault="00DC06C5" w:rsidP="00DC06C5">
            <w:pPr>
              <w:spacing w:before="20" w:after="20"/>
              <w:ind w:right="72"/>
              <w:jc w:val="center"/>
              <w:rPr>
                <w:b/>
                <w:bCs/>
                <w:sz w:val="16"/>
                <w:szCs w:val="16"/>
              </w:rPr>
            </w:pPr>
            <w:r w:rsidRPr="00DC06C5">
              <w:rPr>
                <w:b/>
                <w:bCs/>
                <w:sz w:val="16"/>
                <w:szCs w:val="16"/>
              </w:rPr>
              <w:t>Öğretme</w:t>
            </w:r>
            <w:r w:rsidRPr="009246A0">
              <w:rPr>
                <w:b/>
                <w:bCs/>
                <w:sz w:val="16"/>
                <w:szCs w:val="16"/>
              </w:rPr>
              <w:t>-Öğrenme Etkinlikleri</w:t>
            </w:r>
          </w:p>
        </w:tc>
      </w:tr>
      <w:tr w:rsidR="00DC06C5" w:rsidRPr="009246A0" w14:paraId="115BB653" w14:textId="77777777" w:rsidTr="00DC06C5">
        <w:trPr>
          <w:trHeight w:val="70"/>
        </w:trPr>
        <w:tc>
          <w:tcPr>
            <w:tcW w:w="10312" w:type="dxa"/>
            <w:gridSpan w:val="4"/>
            <w:tcBorders>
              <w:bottom w:val="single" w:sz="4" w:space="0" w:color="auto"/>
            </w:tcBorders>
          </w:tcPr>
          <w:p w14:paraId="6268D91B" w14:textId="792BDD1F" w:rsidR="001726B2" w:rsidRPr="00E023D0" w:rsidRDefault="001726B2" w:rsidP="00E023D0">
            <w:pPr>
              <w:autoSpaceDE w:val="0"/>
              <w:autoSpaceDN w:val="0"/>
              <w:adjustRightInd w:val="0"/>
              <w:rPr>
                <w:noProof w:val="0"/>
                <w:color w:val="000000"/>
                <w:lang w:eastAsia="tr-TR"/>
              </w:rPr>
            </w:pPr>
            <w:bookmarkStart w:id="0" w:name="U6K2"/>
            <w:bookmarkEnd w:id="0"/>
          </w:p>
          <w:p w14:paraId="5C2D72D6" w14:textId="5DCE335C" w:rsidR="00E023D0" w:rsidRDefault="00E023D0" w:rsidP="00E023D0">
            <w:pPr>
              <w:autoSpaceDE w:val="0"/>
              <w:autoSpaceDN w:val="0"/>
              <w:adjustRightInd w:val="0"/>
              <w:rPr>
                <w:b/>
                <w:bCs/>
                <w:noProof w:val="0"/>
                <w:lang w:eastAsia="tr-TR"/>
              </w:rPr>
            </w:pPr>
            <w:r w:rsidRPr="00E023D0">
              <w:rPr>
                <w:b/>
                <w:bCs/>
                <w:noProof w:val="0"/>
                <w:lang w:eastAsia="tr-TR"/>
              </w:rPr>
              <w:t>KÜRESEL VE BÖLGESEL ÖRGÜTLER</w:t>
            </w:r>
          </w:p>
          <w:p w14:paraId="2200B1DA" w14:textId="6C1DBADD" w:rsidR="00E023D0" w:rsidRDefault="00E023D0" w:rsidP="00E023D0">
            <w:pPr>
              <w:autoSpaceDE w:val="0"/>
              <w:autoSpaceDN w:val="0"/>
              <w:adjustRightInd w:val="0"/>
              <w:rPr>
                <w:b/>
                <w:bCs/>
                <w:noProof w:val="0"/>
                <w:lang w:eastAsia="tr-TR"/>
              </w:rPr>
            </w:pPr>
          </w:p>
          <w:p w14:paraId="456D8FDC" w14:textId="568927D9" w:rsidR="00E023D0" w:rsidRDefault="00E023D0" w:rsidP="00E023D0">
            <w:pPr>
              <w:autoSpaceDE w:val="0"/>
              <w:autoSpaceDN w:val="0"/>
              <w:adjustRightInd w:val="0"/>
              <w:rPr>
                <w:noProof w:val="0"/>
                <w:color w:val="000000"/>
                <w:sz w:val="22"/>
                <w:szCs w:val="22"/>
                <w:lang w:eastAsia="tr-TR"/>
              </w:rPr>
            </w:pPr>
            <w:r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>Birinci ve İkinci Dünya savaşlarında çok sayıda insan yaşamını yitirmiş, ülkeler, ekonomik bakımdan</w:t>
            </w:r>
            <w:r w:rsidR="002C6F46"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 xml:space="preserve"> </w:t>
            </w:r>
            <w:r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>büyük sıkıntılar yaşamıştır. Savaşların, ekonomik ve çevre sorunlarının çözümlenmesi için uluslararası</w:t>
            </w:r>
            <w:r w:rsidR="002C6F46"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 xml:space="preserve"> </w:t>
            </w:r>
            <w:r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>örgütler kurulmuştur. Bu örgütlerin başlıcalarını inceleyelim.</w:t>
            </w:r>
          </w:p>
          <w:p w14:paraId="66CAA265" w14:textId="4C9720D7" w:rsidR="005B399D" w:rsidRPr="00E80C40" w:rsidRDefault="005B399D" w:rsidP="00E023D0">
            <w:pPr>
              <w:autoSpaceDE w:val="0"/>
              <w:autoSpaceDN w:val="0"/>
              <w:adjustRightInd w:val="0"/>
              <w:rPr>
                <w:noProof w:val="0"/>
                <w:color w:val="000000"/>
                <w:sz w:val="22"/>
                <w:szCs w:val="22"/>
                <w:lang w:eastAsia="tr-TR"/>
              </w:rPr>
            </w:pPr>
            <w:r>
              <w:rPr>
                <w:color w:val="000000"/>
                <w:sz w:val="22"/>
                <w:szCs w:val="22"/>
                <w:lang w:eastAsia="tr-TR"/>
              </w:rPr>
              <w:drawing>
                <wp:inline distT="0" distB="0" distL="0" distR="0" wp14:anchorId="5CD3AEDF" wp14:editId="6D3E7523">
                  <wp:extent cx="6410960" cy="2932430"/>
                  <wp:effectExtent l="0" t="0" r="8890" b="1270"/>
                  <wp:docPr id="12" name="Resi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Resim 12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0960" cy="2932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FBCE24" w14:textId="0F57F08B" w:rsidR="002C6F46" w:rsidRPr="00E80C40" w:rsidRDefault="002C6F46" w:rsidP="00E023D0">
            <w:pPr>
              <w:autoSpaceDE w:val="0"/>
              <w:autoSpaceDN w:val="0"/>
              <w:adjustRightInd w:val="0"/>
              <w:rPr>
                <w:b/>
                <w:bCs/>
                <w:noProof w:val="0"/>
                <w:color w:val="000000"/>
                <w:sz w:val="22"/>
                <w:szCs w:val="22"/>
                <w:lang w:eastAsia="tr-TR"/>
              </w:rPr>
            </w:pPr>
          </w:p>
          <w:p w14:paraId="1734C391" w14:textId="67173091" w:rsidR="00E023D0" w:rsidRPr="00E80C40" w:rsidRDefault="00AB1CDA" w:rsidP="00E023D0">
            <w:pPr>
              <w:autoSpaceDE w:val="0"/>
              <w:autoSpaceDN w:val="0"/>
              <w:adjustRightInd w:val="0"/>
              <w:rPr>
                <w:b/>
                <w:bCs/>
                <w:noProof w:val="0"/>
                <w:color w:val="000000"/>
                <w:sz w:val="22"/>
                <w:szCs w:val="22"/>
                <w:lang w:eastAsia="tr-TR"/>
              </w:rPr>
            </w:pPr>
            <w:r w:rsidRPr="00AB1CDA">
              <w:rPr>
                <w:b/>
                <w:bCs/>
                <w:color w:val="000000"/>
                <w:sz w:val="22"/>
                <w:szCs w:val="22"/>
                <w:lang w:eastAsia="tr-TR"/>
              </w:rPr>
              <w:drawing>
                <wp:anchor distT="0" distB="0" distL="114300" distR="114300" simplePos="0" relativeHeight="251658240" behindDoc="0" locked="0" layoutInCell="1" allowOverlap="1" wp14:anchorId="0FDBAC9C" wp14:editId="79B17D96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-1905</wp:posOffset>
                  </wp:positionV>
                  <wp:extent cx="2674620" cy="2324100"/>
                  <wp:effectExtent l="0" t="0" r="0" b="0"/>
                  <wp:wrapSquare wrapText="bothSides"/>
                  <wp:docPr id="1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4620" cy="232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023D0" w:rsidRPr="00E80C40">
              <w:rPr>
                <w:b/>
                <w:bCs/>
                <w:noProof w:val="0"/>
                <w:color w:val="000000"/>
                <w:sz w:val="22"/>
                <w:szCs w:val="22"/>
                <w:lang w:eastAsia="tr-TR"/>
              </w:rPr>
              <w:t>1. Birleşmiş Milletler</w:t>
            </w:r>
          </w:p>
          <w:p w14:paraId="7581AFA1" w14:textId="7327D3B5" w:rsidR="00E023D0" w:rsidRPr="00E80C40" w:rsidRDefault="00E023D0" w:rsidP="00E023D0">
            <w:pPr>
              <w:autoSpaceDE w:val="0"/>
              <w:autoSpaceDN w:val="0"/>
              <w:adjustRightInd w:val="0"/>
              <w:rPr>
                <w:noProof w:val="0"/>
                <w:color w:val="000000"/>
                <w:sz w:val="22"/>
                <w:szCs w:val="22"/>
                <w:lang w:eastAsia="tr-TR"/>
              </w:rPr>
            </w:pPr>
            <w:r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>Birleşmiş Milletler Örgütü, 24 Ekim 1945’te ABD’de kurulmuştur. Kuruluşun amacı</w:t>
            </w:r>
            <w:r w:rsidR="002C6F46"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 xml:space="preserve"> </w:t>
            </w:r>
            <w:r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>dünya barış ve güvenliğini korumaktır. Örgütün diğer önemli çalışmaları ülkeler arasındaki sorunları</w:t>
            </w:r>
            <w:r w:rsidR="002C6F46"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 xml:space="preserve"> </w:t>
            </w:r>
            <w:r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>çözmek ve uluslararası iş birliğini sağlamaktır. Merkezi ABD’nin New York (Niv York) kentindedir.</w:t>
            </w:r>
            <w:r w:rsidR="002C6F46"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 xml:space="preserve"> </w:t>
            </w:r>
            <w:r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>Türkiye, bu örgütün kurucu üyelerindendir.</w:t>
            </w:r>
            <w:r w:rsidR="002C6F46"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 xml:space="preserve"> </w:t>
            </w:r>
            <w:r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>Birleşmiş Milletler, 51 kurucu üye ile faaliyetlerine başlamıştır. Günümüzde örgütün 193 üyesi</w:t>
            </w:r>
            <w:r w:rsidR="002C6F46"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 xml:space="preserve"> </w:t>
            </w:r>
            <w:r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>bulunmaktadır. Birleşmiş Milletlerin ana organları; Genel Kurul, Güvenlik Konseyi, Ekonomik ve Sosyal</w:t>
            </w:r>
            <w:r w:rsidR="002C6F46"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 xml:space="preserve"> </w:t>
            </w:r>
            <w:r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>Konsey, Mütevelli Heyeti, Uluslararası Adalet Divanı ve Sekreteryadır.</w:t>
            </w:r>
          </w:p>
          <w:p w14:paraId="0B9A685D" w14:textId="0BFB792C" w:rsidR="00E023D0" w:rsidRPr="00E80C40" w:rsidRDefault="00E023D0" w:rsidP="00E023D0">
            <w:pPr>
              <w:autoSpaceDE w:val="0"/>
              <w:autoSpaceDN w:val="0"/>
              <w:adjustRightInd w:val="0"/>
              <w:rPr>
                <w:noProof w:val="0"/>
                <w:color w:val="000000"/>
                <w:sz w:val="22"/>
                <w:szCs w:val="22"/>
                <w:lang w:eastAsia="tr-TR"/>
              </w:rPr>
            </w:pPr>
            <w:r w:rsidRPr="00E80C40">
              <w:rPr>
                <w:b/>
                <w:bCs/>
                <w:noProof w:val="0"/>
                <w:color w:val="000000"/>
                <w:sz w:val="22"/>
                <w:szCs w:val="22"/>
                <w:lang w:eastAsia="tr-TR"/>
              </w:rPr>
              <w:t>Genel Kurul</w:t>
            </w:r>
            <w:r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>, ana müzakere ve politika oluşturulmasında Birleşmiş Milletlerin temsilci organıdır.</w:t>
            </w:r>
            <w:r w:rsidR="002C6F46"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 xml:space="preserve"> </w:t>
            </w:r>
            <w:r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>Bütün üyeler Genel Kurulda temsil edilmektedir.</w:t>
            </w:r>
          </w:p>
          <w:p w14:paraId="48C1A17B" w14:textId="1B8FC3BF" w:rsidR="00E023D0" w:rsidRPr="00E80C40" w:rsidRDefault="00E023D0" w:rsidP="00E023D0">
            <w:pPr>
              <w:autoSpaceDE w:val="0"/>
              <w:autoSpaceDN w:val="0"/>
              <w:adjustRightInd w:val="0"/>
              <w:rPr>
                <w:noProof w:val="0"/>
                <w:color w:val="000000"/>
                <w:sz w:val="22"/>
                <w:szCs w:val="22"/>
                <w:lang w:eastAsia="tr-TR"/>
              </w:rPr>
            </w:pPr>
            <w:r w:rsidRPr="00E80C40">
              <w:rPr>
                <w:b/>
                <w:bCs/>
                <w:noProof w:val="0"/>
                <w:color w:val="000000"/>
                <w:sz w:val="22"/>
                <w:szCs w:val="22"/>
                <w:lang w:eastAsia="tr-TR"/>
              </w:rPr>
              <w:t xml:space="preserve">Güvenlik Konseyi </w:t>
            </w:r>
            <w:r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>5 daimi, 10 geçici üyeden oluşmaktadır. ABD, İngiltere, Fransa, Rusya ve Çin</w:t>
            </w:r>
            <w:r w:rsidR="002C6F46"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 xml:space="preserve"> </w:t>
            </w:r>
            <w:r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 xml:space="preserve">örgütün daimi üyeleridir. Bu ülkelerin, alınan kararları veto etme hakkı </w:t>
            </w:r>
            <w:r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lastRenderedPageBreak/>
              <w:t>bulunmaktadır. Geçici üyeler, iki</w:t>
            </w:r>
            <w:r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 xml:space="preserve"> </w:t>
            </w:r>
            <w:r w:rsidRPr="00E80C40">
              <w:rPr>
                <w:noProof w:val="0"/>
                <w:sz w:val="22"/>
                <w:szCs w:val="22"/>
                <w:lang w:eastAsia="tr-TR"/>
              </w:rPr>
              <w:t>yıllık</w:t>
            </w:r>
            <w:r w:rsidR="002C6F46" w:rsidRPr="00E80C40">
              <w:rPr>
                <w:noProof w:val="0"/>
                <w:sz w:val="22"/>
                <w:szCs w:val="22"/>
                <w:lang w:eastAsia="tr-TR"/>
              </w:rPr>
              <w:t xml:space="preserve"> </w:t>
            </w:r>
            <w:r w:rsidRPr="00E80C40">
              <w:rPr>
                <w:noProof w:val="0"/>
                <w:sz w:val="22"/>
                <w:szCs w:val="22"/>
                <w:lang w:eastAsia="tr-TR"/>
              </w:rPr>
              <w:t>süreler için seçilmektedir. Güvenlik Konseyi’nin aldığı kararların yaptırım gücü vardır. Konseyin</w:t>
            </w:r>
            <w:r w:rsidR="002C6F46" w:rsidRPr="00E80C40">
              <w:rPr>
                <w:noProof w:val="0"/>
                <w:sz w:val="22"/>
                <w:szCs w:val="22"/>
                <w:lang w:eastAsia="tr-TR"/>
              </w:rPr>
              <w:t xml:space="preserve"> </w:t>
            </w:r>
            <w:r w:rsidRPr="00E80C40">
              <w:rPr>
                <w:noProof w:val="0"/>
                <w:sz w:val="22"/>
                <w:szCs w:val="22"/>
                <w:lang w:eastAsia="tr-TR"/>
              </w:rPr>
              <w:t>aldığı kararlara uymayan ülkelere askerî, ekonomik ve siyasi yaptırımlar uygulanmaktadır.</w:t>
            </w:r>
          </w:p>
          <w:p w14:paraId="4F909AA4" w14:textId="5E330342" w:rsidR="00E023D0" w:rsidRPr="00E80C40" w:rsidRDefault="00E023D0" w:rsidP="00E023D0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tr-TR"/>
              </w:rPr>
            </w:pPr>
            <w:r w:rsidRPr="00E80C40">
              <w:rPr>
                <w:b/>
                <w:bCs/>
                <w:noProof w:val="0"/>
                <w:sz w:val="22"/>
                <w:szCs w:val="22"/>
                <w:lang w:eastAsia="tr-TR"/>
              </w:rPr>
              <w:t xml:space="preserve">Ekonomik ve Sosyal Konsey, </w:t>
            </w:r>
            <w:r w:rsidRPr="00E80C40">
              <w:rPr>
                <w:noProof w:val="0"/>
                <w:sz w:val="22"/>
                <w:szCs w:val="22"/>
                <w:lang w:eastAsia="tr-TR"/>
              </w:rPr>
              <w:t>27 üyeden oluşmaktadır. Bu üyeler, üçer yıllık aralıklarla seçilmektedir.</w:t>
            </w:r>
            <w:r w:rsidR="002C6F46" w:rsidRPr="00E80C40">
              <w:rPr>
                <w:noProof w:val="0"/>
                <w:sz w:val="22"/>
                <w:szCs w:val="22"/>
                <w:lang w:eastAsia="tr-TR"/>
              </w:rPr>
              <w:t xml:space="preserve"> </w:t>
            </w:r>
            <w:r w:rsidRPr="00E80C40">
              <w:rPr>
                <w:noProof w:val="0"/>
                <w:sz w:val="22"/>
                <w:szCs w:val="22"/>
                <w:lang w:eastAsia="tr-TR"/>
              </w:rPr>
              <w:t>Bu konsey; ekonomik, sosyal ve çevresel faaliyetlerde ana organıdır.</w:t>
            </w:r>
          </w:p>
          <w:p w14:paraId="1F14FF08" w14:textId="0508E15F" w:rsidR="00E023D0" w:rsidRPr="00E80C40" w:rsidRDefault="00E023D0" w:rsidP="00E023D0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tr-TR"/>
              </w:rPr>
            </w:pPr>
            <w:r w:rsidRPr="00E80C40">
              <w:rPr>
                <w:b/>
                <w:bCs/>
                <w:noProof w:val="0"/>
                <w:sz w:val="22"/>
                <w:szCs w:val="22"/>
                <w:lang w:eastAsia="tr-TR"/>
              </w:rPr>
              <w:t xml:space="preserve">Uluslararası Adalet Divanı, </w:t>
            </w:r>
            <w:r w:rsidRPr="00E80C40">
              <w:rPr>
                <w:noProof w:val="0"/>
                <w:sz w:val="22"/>
                <w:szCs w:val="22"/>
                <w:lang w:eastAsia="tr-TR"/>
              </w:rPr>
              <w:t>15 yargıçtan oluşur. Bu yargıçlar, Genel Kurul ve Güvenlik Konseyi</w:t>
            </w:r>
            <w:r w:rsidR="002C6F46" w:rsidRPr="00E80C40">
              <w:rPr>
                <w:noProof w:val="0"/>
                <w:sz w:val="22"/>
                <w:szCs w:val="22"/>
                <w:lang w:eastAsia="tr-TR"/>
              </w:rPr>
              <w:t xml:space="preserve"> </w:t>
            </w:r>
            <w:r w:rsidRPr="00E80C40">
              <w:rPr>
                <w:noProof w:val="0"/>
                <w:sz w:val="22"/>
                <w:szCs w:val="22"/>
                <w:lang w:eastAsia="tr-TR"/>
              </w:rPr>
              <w:t>tarafından farklı ülkelerden seçilmektedir. Mahkeme statüsüne taraf olan tüm devletlerin aday önerme</w:t>
            </w:r>
            <w:r w:rsidR="002C6F46" w:rsidRPr="00E80C40">
              <w:rPr>
                <w:noProof w:val="0"/>
                <w:sz w:val="22"/>
                <w:szCs w:val="22"/>
                <w:lang w:eastAsia="tr-TR"/>
              </w:rPr>
              <w:t xml:space="preserve"> </w:t>
            </w:r>
            <w:r w:rsidRPr="00E80C40">
              <w:rPr>
                <w:noProof w:val="0"/>
                <w:sz w:val="22"/>
                <w:szCs w:val="22"/>
                <w:lang w:eastAsia="tr-TR"/>
              </w:rPr>
              <w:t>hakkı vardır. Merkezi Hollanda’nın Lahey kentinde bulunan örgüt, uluslararası anlaşmazlıklarla ilgili</w:t>
            </w:r>
            <w:r w:rsidR="002C6F46" w:rsidRPr="00E80C40">
              <w:rPr>
                <w:noProof w:val="0"/>
                <w:sz w:val="22"/>
                <w:szCs w:val="22"/>
                <w:lang w:eastAsia="tr-TR"/>
              </w:rPr>
              <w:t xml:space="preserve"> </w:t>
            </w:r>
            <w:r w:rsidRPr="00E80C40">
              <w:rPr>
                <w:noProof w:val="0"/>
                <w:sz w:val="22"/>
                <w:szCs w:val="22"/>
                <w:lang w:eastAsia="tr-TR"/>
              </w:rPr>
              <w:t>görüş bildirmektedir.</w:t>
            </w:r>
          </w:p>
          <w:p w14:paraId="1602F881" w14:textId="12BB863D" w:rsidR="00E023D0" w:rsidRPr="00E80C40" w:rsidRDefault="00E023D0" w:rsidP="00E023D0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tr-TR"/>
              </w:rPr>
            </w:pPr>
            <w:r w:rsidRPr="00E80C40">
              <w:rPr>
                <w:b/>
                <w:bCs/>
                <w:noProof w:val="0"/>
                <w:sz w:val="22"/>
                <w:szCs w:val="22"/>
                <w:lang w:eastAsia="tr-TR"/>
              </w:rPr>
              <w:t xml:space="preserve">Genel Sekreterlik, </w:t>
            </w:r>
            <w:r w:rsidRPr="00E80C40">
              <w:rPr>
                <w:noProof w:val="0"/>
                <w:sz w:val="22"/>
                <w:szCs w:val="22"/>
                <w:lang w:eastAsia="tr-TR"/>
              </w:rPr>
              <w:t>Güvenlik Konseyi’nin önerisiyle Genel Kurul’da seçilmektedir. Genel Sekreter,</w:t>
            </w:r>
            <w:r w:rsidR="002C6F46" w:rsidRPr="00E80C40">
              <w:rPr>
                <w:noProof w:val="0"/>
                <w:sz w:val="22"/>
                <w:szCs w:val="22"/>
                <w:lang w:eastAsia="tr-TR"/>
              </w:rPr>
              <w:t xml:space="preserve"> </w:t>
            </w:r>
            <w:r w:rsidRPr="00E80C40">
              <w:rPr>
                <w:noProof w:val="0"/>
                <w:sz w:val="22"/>
                <w:szCs w:val="22"/>
                <w:lang w:eastAsia="tr-TR"/>
              </w:rPr>
              <w:t>Birleşmiş Milletler’in işleyişini yürütür.</w:t>
            </w:r>
          </w:p>
          <w:p w14:paraId="37AFE2E9" w14:textId="77777777" w:rsidR="00E023D0" w:rsidRPr="00E80C40" w:rsidRDefault="00E023D0" w:rsidP="00E023D0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tr-TR"/>
              </w:rPr>
            </w:pPr>
          </w:p>
          <w:p w14:paraId="3293C0CE" w14:textId="4B581C1F" w:rsidR="00E023D0" w:rsidRPr="00E80C40" w:rsidRDefault="00E023D0" w:rsidP="00E023D0">
            <w:pPr>
              <w:autoSpaceDE w:val="0"/>
              <w:autoSpaceDN w:val="0"/>
              <w:adjustRightInd w:val="0"/>
              <w:rPr>
                <w:b/>
                <w:bCs/>
                <w:noProof w:val="0"/>
                <w:color w:val="000000"/>
                <w:sz w:val="22"/>
                <w:szCs w:val="22"/>
                <w:lang w:eastAsia="tr-TR"/>
              </w:rPr>
            </w:pPr>
            <w:r w:rsidRPr="00E80C40">
              <w:rPr>
                <w:b/>
                <w:bCs/>
                <w:noProof w:val="0"/>
                <w:color w:val="000000"/>
                <w:sz w:val="22"/>
                <w:szCs w:val="22"/>
                <w:lang w:eastAsia="tr-TR"/>
              </w:rPr>
              <w:t>2. NATO</w:t>
            </w:r>
          </w:p>
          <w:p w14:paraId="539DFDC1" w14:textId="59F1B113" w:rsidR="00E023D0" w:rsidRPr="00E80C40" w:rsidRDefault="005B399D" w:rsidP="00E023D0">
            <w:pPr>
              <w:autoSpaceDE w:val="0"/>
              <w:autoSpaceDN w:val="0"/>
              <w:adjustRightInd w:val="0"/>
              <w:rPr>
                <w:noProof w:val="0"/>
                <w:color w:val="000000"/>
                <w:sz w:val="22"/>
                <w:szCs w:val="22"/>
                <w:lang w:eastAsia="tr-TR"/>
              </w:rPr>
            </w:pPr>
            <w:r w:rsidRPr="005B399D">
              <w:rPr>
                <w:b/>
                <w:bCs/>
                <w:color w:val="000000"/>
                <w:sz w:val="22"/>
                <w:szCs w:val="22"/>
                <w:lang w:eastAsia="tr-TR"/>
              </w:rPr>
              <w:drawing>
                <wp:anchor distT="0" distB="0" distL="114300" distR="114300" simplePos="0" relativeHeight="251659264" behindDoc="0" locked="0" layoutInCell="1" allowOverlap="1" wp14:anchorId="0D522FFE" wp14:editId="75A2BF4B">
                  <wp:simplePos x="0" y="0"/>
                  <wp:positionH relativeFrom="column">
                    <wp:posOffset>3733165</wp:posOffset>
                  </wp:positionH>
                  <wp:positionV relativeFrom="paragraph">
                    <wp:posOffset>-348615</wp:posOffset>
                  </wp:positionV>
                  <wp:extent cx="2735580" cy="1831340"/>
                  <wp:effectExtent l="0" t="0" r="7620" b="0"/>
                  <wp:wrapSquare wrapText="bothSides"/>
                  <wp:docPr id="2" name="Resi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5580" cy="1831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023D0"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>Kuzey Atlantik Antlaşması Örgütü olan</w:t>
            </w:r>
            <w:r w:rsidR="002C6F46"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 xml:space="preserve"> </w:t>
            </w:r>
            <w:r w:rsidR="00E023D0"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>NATO, 1949’da ABD, İngiltere, Kanada, Belçika,</w:t>
            </w:r>
            <w:r w:rsidR="002C6F46"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 xml:space="preserve"> </w:t>
            </w:r>
            <w:r w:rsidR="00E023D0"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>Hollanda, Fransa, İtalya, İzlanda, Danimarka,</w:t>
            </w:r>
            <w:r w:rsidR="002C6F46"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 xml:space="preserve"> </w:t>
            </w:r>
            <w:r w:rsidR="00E023D0"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>Norveç, Portekiz ve Lüksemburg tarafından</w:t>
            </w:r>
            <w:r w:rsidR="002C6F46"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 xml:space="preserve"> </w:t>
            </w:r>
            <w:r w:rsidR="00E023D0"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>kurulmuştur. Türkiye, Almanya, Yunanistan ve</w:t>
            </w:r>
            <w:r w:rsidR="002C6F46"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 xml:space="preserve"> </w:t>
            </w:r>
            <w:r w:rsidR="00E023D0"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>İspanya örgüte sonradan üye olmuştur. Merkezi</w:t>
            </w:r>
            <w:r w:rsidR="002C6F46"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 xml:space="preserve"> </w:t>
            </w:r>
            <w:r w:rsidR="00E023D0"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>Belçika’nın başkenti Brüksel’dedir.</w:t>
            </w:r>
          </w:p>
          <w:p w14:paraId="0D735F01" w14:textId="77777777" w:rsidR="002C6F46" w:rsidRPr="00E80C40" w:rsidRDefault="002C6F46" w:rsidP="00E023D0">
            <w:pPr>
              <w:autoSpaceDE w:val="0"/>
              <w:autoSpaceDN w:val="0"/>
              <w:adjustRightInd w:val="0"/>
              <w:rPr>
                <w:noProof w:val="0"/>
                <w:color w:val="000000"/>
                <w:sz w:val="22"/>
                <w:szCs w:val="22"/>
                <w:lang w:eastAsia="tr-TR"/>
              </w:rPr>
            </w:pPr>
          </w:p>
          <w:p w14:paraId="2A4DD89B" w14:textId="7B3A7A51" w:rsidR="00E023D0" w:rsidRPr="00E80C40" w:rsidRDefault="00E023D0" w:rsidP="00E023D0">
            <w:pPr>
              <w:autoSpaceDE w:val="0"/>
              <w:autoSpaceDN w:val="0"/>
              <w:adjustRightInd w:val="0"/>
              <w:rPr>
                <w:noProof w:val="0"/>
                <w:color w:val="000000"/>
                <w:sz w:val="22"/>
                <w:szCs w:val="22"/>
                <w:lang w:eastAsia="tr-TR"/>
              </w:rPr>
            </w:pPr>
            <w:r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>Örgütün kuruluş amacı, sosyalist bloktan</w:t>
            </w:r>
            <w:r w:rsidR="002C6F46"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 xml:space="preserve"> </w:t>
            </w:r>
            <w:r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>gelecek olan saldırılara ortak cevap vermektir.</w:t>
            </w:r>
            <w:r w:rsidR="002C6F46"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 xml:space="preserve"> </w:t>
            </w:r>
            <w:r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>Antlaşma gereği, üye ülkelerden birine yapılacak</w:t>
            </w:r>
            <w:r w:rsidR="002C6F46"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 xml:space="preserve"> </w:t>
            </w:r>
            <w:r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>saldırı, bütün üyelere yapılmış sayılacaktır.</w:t>
            </w:r>
            <w:r w:rsidR="002C6F46"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 xml:space="preserve"> </w:t>
            </w:r>
            <w:r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>NATO’nun en üst organı, Kuzey Atlantik</w:t>
            </w:r>
            <w:r w:rsidR="002C6F46"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 xml:space="preserve"> </w:t>
            </w:r>
            <w:r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>Konseyi’dir. Konsey, üye ülkelerin temsilcilerinden</w:t>
            </w:r>
            <w:r w:rsidR="002C6F46"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 xml:space="preserve"> </w:t>
            </w:r>
            <w:r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>oluşmaktadır. Haftada bir kez temsilciler, yılda bir kez başkanlar düzeyinde toplanmaktadır. Askerî</w:t>
            </w:r>
            <w:r w:rsidR="002C6F46"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 xml:space="preserve"> </w:t>
            </w:r>
            <w:r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>Komite ise üye ülkelerin genelkurmay başkanlarının temsilcilerinden oluşmaktadır. Bu komite, yılda</w:t>
            </w:r>
            <w:r w:rsidR="002C6F46"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 xml:space="preserve"> </w:t>
            </w:r>
            <w:r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>birkaç kez</w:t>
            </w:r>
            <w:r w:rsidR="002C6F46"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 xml:space="preserve"> </w:t>
            </w:r>
            <w:r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>genelkurmay başkanları düzeyinde toplanmaktadır.</w:t>
            </w:r>
            <w:r w:rsidR="002C6F46"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 xml:space="preserve"> </w:t>
            </w:r>
            <w:r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>NATO’nun savunma bölgesi, üç komutanlıktan oluşmaktadır. Bunlar Atlantik Müttefik Yüksek</w:t>
            </w:r>
            <w:r w:rsidR="002C6F46"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 xml:space="preserve"> </w:t>
            </w:r>
            <w:r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>Komutanlığı, Avrupa Müttefik Yüksek Komutanlığı ve Manş Müttefik Yüksek Komutanlığıdır.</w:t>
            </w:r>
          </w:p>
          <w:p w14:paraId="448FA4EF" w14:textId="53AAA139" w:rsidR="00677EAA" w:rsidRPr="00E80C40" w:rsidRDefault="00677EAA" w:rsidP="00E023D0">
            <w:pPr>
              <w:autoSpaceDE w:val="0"/>
              <w:autoSpaceDN w:val="0"/>
              <w:adjustRightInd w:val="0"/>
              <w:rPr>
                <w:b/>
                <w:bCs/>
                <w:noProof w:val="0"/>
                <w:color w:val="000000"/>
                <w:sz w:val="22"/>
                <w:szCs w:val="22"/>
                <w:lang w:eastAsia="tr-TR"/>
              </w:rPr>
            </w:pPr>
          </w:p>
          <w:p w14:paraId="077B6AE2" w14:textId="5C1F8BEC" w:rsidR="00E023D0" w:rsidRPr="00E80C40" w:rsidRDefault="005B399D" w:rsidP="00E023D0">
            <w:pPr>
              <w:autoSpaceDE w:val="0"/>
              <w:autoSpaceDN w:val="0"/>
              <w:adjustRightInd w:val="0"/>
              <w:rPr>
                <w:b/>
                <w:bCs/>
                <w:noProof w:val="0"/>
                <w:color w:val="000000"/>
                <w:sz w:val="22"/>
                <w:szCs w:val="22"/>
                <w:lang w:eastAsia="tr-TR"/>
              </w:rPr>
            </w:pPr>
            <w:r w:rsidRPr="005B399D">
              <w:rPr>
                <w:b/>
                <w:bCs/>
                <w:color w:val="000000"/>
                <w:sz w:val="22"/>
                <w:szCs w:val="22"/>
                <w:lang w:eastAsia="tr-TR"/>
              </w:rPr>
              <w:drawing>
                <wp:anchor distT="0" distB="0" distL="114300" distR="114300" simplePos="0" relativeHeight="251660288" behindDoc="0" locked="0" layoutInCell="1" allowOverlap="1" wp14:anchorId="1ABAF82D" wp14:editId="5DBE64EC">
                  <wp:simplePos x="0" y="0"/>
                  <wp:positionH relativeFrom="column">
                    <wp:posOffset>3496945</wp:posOffset>
                  </wp:positionH>
                  <wp:positionV relativeFrom="paragraph">
                    <wp:posOffset>12065</wp:posOffset>
                  </wp:positionV>
                  <wp:extent cx="2979420" cy="1711960"/>
                  <wp:effectExtent l="0" t="0" r="0" b="2540"/>
                  <wp:wrapSquare wrapText="bothSides"/>
                  <wp:docPr id="3" name="Resi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9420" cy="171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023D0" w:rsidRPr="00E80C40">
              <w:rPr>
                <w:b/>
                <w:bCs/>
                <w:noProof w:val="0"/>
                <w:color w:val="000000"/>
                <w:sz w:val="22"/>
                <w:szCs w:val="22"/>
                <w:lang w:eastAsia="tr-TR"/>
              </w:rPr>
              <w:t>3. OPEC (Petrol İhraç Eden Ülkeler Örgütü)</w:t>
            </w:r>
            <w:r>
              <w:rPr>
                <w:b/>
                <w:bCs/>
                <w:noProof w:val="0"/>
                <w:color w:val="000000"/>
                <w:sz w:val="22"/>
                <w:szCs w:val="22"/>
                <w:lang w:eastAsia="tr-TR"/>
              </w:rPr>
              <w:t xml:space="preserve"> </w:t>
            </w:r>
          </w:p>
          <w:p w14:paraId="4260850D" w14:textId="04D5C7D8" w:rsidR="00E023D0" w:rsidRPr="00E80C40" w:rsidRDefault="00E023D0" w:rsidP="00E023D0">
            <w:pPr>
              <w:autoSpaceDE w:val="0"/>
              <w:autoSpaceDN w:val="0"/>
              <w:adjustRightInd w:val="0"/>
              <w:rPr>
                <w:b/>
                <w:bCs/>
                <w:i/>
                <w:iCs/>
                <w:noProof w:val="0"/>
                <w:color w:val="12D7C8"/>
                <w:sz w:val="22"/>
                <w:szCs w:val="22"/>
                <w:lang w:eastAsia="tr-TR"/>
              </w:rPr>
            </w:pPr>
            <w:r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>Petrol İhraç Eden Ülkeler Örgütü, 14 Eylül 1960’ta Venezuela’nın önerisiyle</w:t>
            </w:r>
            <w:r w:rsidR="00677EAA"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 xml:space="preserve"> </w:t>
            </w:r>
            <w:r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>Bağdat’ta kurulmuştur. Venezuela, İran, Irak,</w:t>
            </w:r>
            <w:r w:rsidR="00677EAA"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 xml:space="preserve"> </w:t>
            </w:r>
            <w:r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>Suudi Arabistan ve Kuveyt’in kurduğu örgüte</w:t>
            </w:r>
            <w:r w:rsidR="00677EAA"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 xml:space="preserve"> </w:t>
            </w:r>
            <w:r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>daha sonra Endonezya, Libya, Katar, Birleşik Arap</w:t>
            </w:r>
            <w:r w:rsidR="00677EAA"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 xml:space="preserve"> </w:t>
            </w:r>
            <w:r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>Emirlikleri, Nijerya, Cezayir, Ekvador ve Gabon</w:t>
            </w:r>
            <w:r w:rsidR="00677EAA"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 xml:space="preserve"> </w:t>
            </w:r>
            <w:r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>katılmıştır. 2021 yılında örgüte üye olan ülkeler;</w:t>
            </w:r>
            <w:r w:rsidR="00677EAA"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 xml:space="preserve"> </w:t>
            </w:r>
            <w:r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>Cezayir, Angola, Kongo, Ekvator Ginesi, Gabon,</w:t>
            </w:r>
            <w:r w:rsidR="00677EAA"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 xml:space="preserve"> </w:t>
            </w:r>
            <w:r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>İran, Irak, Kuveyt, Libya, Nijerya, Suudi Arabistan,</w:t>
            </w:r>
            <w:r w:rsidR="00677EAA"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 xml:space="preserve"> </w:t>
            </w:r>
            <w:r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>Birleşik Arap Emirlikleri ve Venezuela’dır.</w:t>
            </w:r>
            <w:r w:rsidR="00677EAA"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 xml:space="preserve"> </w:t>
            </w:r>
            <w:r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>OPEC, petrol fiyatlarının ve petrol üretim</w:t>
            </w:r>
            <w:r w:rsidR="00677EAA"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 xml:space="preserve"> </w:t>
            </w:r>
            <w:r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>miktarının belirlenmesi için kurulmuş ekonomik bir örgüttür. Örgütün, üye ülkelere yaptırım gücü yoktur.</w:t>
            </w:r>
          </w:p>
          <w:p w14:paraId="13727E59" w14:textId="480AAAB3" w:rsidR="00677EAA" w:rsidRPr="00E80C40" w:rsidRDefault="00677EAA" w:rsidP="00E023D0">
            <w:pPr>
              <w:autoSpaceDE w:val="0"/>
              <w:autoSpaceDN w:val="0"/>
              <w:adjustRightInd w:val="0"/>
              <w:rPr>
                <w:b/>
                <w:bCs/>
                <w:noProof w:val="0"/>
                <w:color w:val="000000"/>
                <w:sz w:val="22"/>
                <w:szCs w:val="22"/>
                <w:lang w:eastAsia="tr-TR"/>
              </w:rPr>
            </w:pPr>
          </w:p>
          <w:p w14:paraId="0BDD08F6" w14:textId="5C437097" w:rsidR="00E023D0" w:rsidRPr="00E80C40" w:rsidRDefault="005B399D" w:rsidP="00E023D0">
            <w:pPr>
              <w:autoSpaceDE w:val="0"/>
              <w:autoSpaceDN w:val="0"/>
              <w:adjustRightInd w:val="0"/>
              <w:rPr>
                <w:b/>
                <w:bCs/>
                <w:noProof w:val="0"/>
                <w:color w:val="000000"/>
                <w:sz w:val="22"/>
                <w:szCs w:val="22"/>
                <w:lang w:eastAsia="tr-TR"/>
              </w:rPr>
            </w:pPr>
            <w:r w:rsidRPr="005B399D">
              <w:rPr>
                <w:b/>
                <w:bCs/>
                <w:color w:val="000000"/>
                <w:sz w:val="22"/>
                <w:szCs w:val="22"/>
                <w:lang w:eastAsia="tr-TR"/>
              </w:rPr>
              <w:drawing>
                <wp:anchor distT="0" distB="0" distL="114300" distR="114300" simplePos="0" relativeHeight="251661312" behindDoc="0" locked="0" layoutInCell="1" allowOverlap="1" wp14:anchorId="27BC4DDB" wp14:editId="6AE22DF3">
                  <wp:simplePos x="0" y="0"/>
                  <wp:positionH relativeFrom="column">
                    <wp:posOffset>4152265</wp:posOffset>
                  </wp:positionH>
                  <wp:positionV relativeFrom="paragraph">
                    <wp:posOffset>51435</wp:posOffset>
                  </wp:positionV>
                  <wp:extent cx="2316480" cy="2230684"/>
                  <wp:effectExtent l="0" t="0" r="7620" b="0"/>
                  <wp:wrapSquare wrapText="bothSides"/>
                  <wp:docPr id="4" name="Resi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6480" cy="2230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023D0" w:rsidRPr="00E80C40">
              <w:rPr>
                <w:b/>
                <w:bCs/>
                <w:noProof w:val="0"/>
                <w:color w:val="000000"/>
                <w:sz w:val="22"/>
                <w:szCs w:val="22"/>
                <w:lang w:eastAsia="tr-TR"/>
              </w:rPr>
              <w:t>4. OECD (İktisadi İş Birliği ve Gelişme Teşkilatı)</w:t>
            </w:r>
            <w:r>
              <w:rPr>
                <w:b/>
                <w:bCs/>
                <w:noProof w:val="0"/>
                <w:color w:val="000000"/>
                <w:sz w:val="22"/>
                <w:szCs w:val="22"/>
                <w:lang w:eastAsia="tr-TR"/>
              </w:rPr>
              <w:t xml:space="preserve"> </w:t>
            </w:r>
          </w:p>
          <w:p w14:paraId="7D9C0B29" w14:textId="274795FB" w:rsidR="00E023D0" w:rsidRPr="00E80C40" w:rsidRDefault="00E023D0" w:rsidP="00E023D0">
            <w:pPr>
              <w:autoSpaceDE w:val="0"/>
              <w:autoSpaceDN w:val="0"/>
              <w:adjustRightInd w:val="0"/>
              <w:rPr>
                <w:noProof w:val="0"/>
                <w:color w:val="000000"/>
                <w:sz w:val="22"/>
                <w:szCs w:val="22"/>
                <w:lang w:eastAsia="tr-TR"/>
              </w:rPr>
            </w:pPr>
            <w:r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>OECD, bir ekonomik örgüttür.</w:t>
            </w:r>
            <w:r w:rsidR="00677EAA"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 xml:space="preserve"> </w:t>
            </w:r>
            <w:r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>İkinci Dünya Savaşı’ndan sonra 1948’de</w:t>
            </w:r>
            <w:r w:rsidR="00677EAA"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 xml:space="preserve"> </w:t>
            </w:r>
            <w:r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>Avrupa’daki ekonomik sorunları çözmek için</w:t>
            </w:r>
            <w:r w:rsidR="00677EAA"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 xml:space="preserve"> </w:t>
            </w:r>
            <w:r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>OEEC (Avrupa Ekonomik İş Birliği Örgütü) kurulmuştur.</w:t>
            </w:r>
            <w:r w:rsidR="00677EAA"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 xml:space="preserve"> </w:t>
            </w:r>
            <w:r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>1961’de ABD ve Kanada’nın da bu</w:t>
            </w:r>
            <w:r w:rsidR="00677EAA"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 xml:space="preserve"> </w:t>
            </w:r>
            <w:r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>örgüte katılmasıyla örgütün adı OECD olmuştur.</w:t>
            </w:r>
            <w:r w:rsidR="00677EAA"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 xml:space="preserve"> </w:t>
            </w:r>
            <w:r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>Günümüzde 34 ülkenin üye olduğu bu örgüt</w:t>
            </w:r>
            <w:r w:rsidR="00677EAA"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 xml:space="preserve"> </w:t>
            </w:r>
            <w:r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>üyelerine ekonomik büyüme, ticaret, yatırım,</w:t>
            </w:r>
            <w:r w:rsidR="00677EAA"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 xml:space="preserve"> </w:t>
            </w:r>
            <w:r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>teknoloji ve yoksullukla mücadele konularında</w:t>
            </w:r>
            <w:r w:rsidR="00677EAA"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 xml:space="preserve"> </w:t>
            </w:r>
            <w:r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>yardımcı olmaktadır.</w:t>
            </w:r>
          </w:p>
          <w:p w14:paraId="4FF5F289" w14:textId="77777777" w:rsidR="00E023D0" w:rsidRPr="00E80C40" w:rsidRDefault="00E023D0" w:rsidP="00E023D0">
            <w:pPr>
              <w:autoSpaceDE w:val="0"/>
              <w:autoSpaceDN w:val="0"/>
              <w:adjustRightInd w:val="0"/>
              <w:rPr>
                <w:noProof w:val="0"/>
                <w:color w:val="000000"/>
                <w:sz w:val="22"/>
                <w:szCs w:val="22"/>
                <w:lang w:eastAsia="tr-TR"/>
              </w:rPr>
            </w:pPr>
          </w:p>
          <w:p w14:paraId="3E5F6336" w14:textId="16E5B430" w:rsidR="00E023D0" w:rsidRPr="00E80C40" w:rsidRDefault="00E023D0" w:rsidP="00E023D0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tr-TR"/>
              </w:rPr>
            </w:pPr>
            <w:r w:rsidRPr="00E80C40">
              <w:rPr>
                <w:noProof w:val="0"/>
                <w:sz w:val="22"/>
                <w:szCs w:val="22"/>
                <w:lang w:eastAsia="tr-TR"/>
              </w:rPr>
              <w:t>ABD, Almanya, Avustralya, Avusturya, Belçika, Çekya, Danimarka, Estonya, Finlandiya, Fransa,</w:t>
            </w:r>
            <w:r w:rsidR="00677EAA" w:rsidRPr="00E80C40">
              <w:rPr>
                <w:noProof w:val="0"/>
                <w:sz w:val="22"/>
                <w:szCs w:val="22"/>
                <w:lang w:eastAsia="tr-TR"/>
              </w:rPr>
              <w:t xml:space="preserve"> </w:t>
            </w:r>
            <w:r w:rsidRPr="00E80C40">
              <w:rPr>
                <w:noProof w:val="0"/>
                <w:sz w:val="22"/>
                <w:szCs w:val="22"/>
                <w:lang w:eastAsia="tr-TR"/>
              </w:rPr>
              <w:t>Hollanda, İngiltere, İrlanda, İspanya, İsrail, İsveç, İsviçre, İtalya, İzlanda, Japonya, Kanada, Kore,</w:t>
            </w:r>
            <w:r w:rsidR="00677EAA" w:rsidRPr="00E80C40">
              <w:rPr>
                <w:noProof w:val="0"/>
                <w:sz w:val="22"/>
                <w:szCs w:val="22"/>
                <w:lang w:eastAsia="tr-TR"/>
              </w:rPr>
              <w:t xml:space="preserve"> </w:t>
            </w:r>
            <w:r w:rsidRPr="00E80C40">
              <w:rPr>
                <w:noProof w:val="0"/>
                <w:sz w:val="22"/>
                <w:szCs w:val="22"/>
                <w:lang w:eastAsia="tr-TR"/>
              </w:rPr>
              <w:t>Lüksemburg, Macaristan, Meksika, Norveç, Polonya, Portekiz, Slovak, Slovenya, Şili, Türkiye, Yeni</w:t>
            </w:r>
            <w:r w:rsidR="00677EAA" w:rsidRPr="00E80C40">
              <w:rPr>
                <w:noProof w:val="0"/>
                <w:sz w:val="22"/>
                <w:szCs w:val="22"/>
                <w:lang w:eastAsia="tr-TR"/>
              </w:rPr>
              <w:t xml:space="preserve"> </w:t>
            </w:r>
            <w:r w:rsidRPr="00E80C40">
              <w:rPr>
                <w:noProof w:val="0"/>
                <w:sz w:val="22"/>
                <w:szCs w:val="22"/>
                <w:lang w:eastAsia="tr-TR"/>
              </w:rPr>
              <w:t>Zelanda ve Yunanistan bu örgütün üyeleridir.</w:t>
            </w:r>
          </w:p>
          <w:p w14:paraId="4E95AC85" w14:textId="64ADA37C" w:rsidR="00E023D0" w:rsidRPr="00E80C40" w:rsidRDefault="00E023D0" w:rsidP="00E023D0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tr-TR"/>
              </w:rPr>
            </w:pPr>
          </w:p>
          <w:p w14:paraId="4C847B1C" w14:textId="7465BC10" w:rsidR="00E023D0" w:rsidRPr="00E80C40" w:rsidRDefault="005B399D" w:rsidP="00E023D0">
            <w:pPr>
              <w:autoSpaceDE w:val="0"/>
              <w:autoSpaceDN w:val="0"/>
              <w:adjustRightInd w:val="0"/>
              <w:rPr>
                <w:b/>
                <w:bCs/>
                <w:noProof w:val="0"/>
                <w:color w:val="000000"/>
                <w:sz w:val="22"/>
                <w:szCs w:val="22"/>
                <w:lang w:eastAsia="tr-TR"/>
              </w:rPr>
            </w:pPr>
            <w:r w:rsidRPr="005B399D">
              <w:rPr>
                <w:b/>
                <w:bCs/>
                <w:color w:val="000000"/>
                <w:sz w:val="22"/>
                <w:szCs w:val="22"/>
                <w:lang w:eastAsia="tr-TR"/>
              </w:rPr>
              <w:lastRenderedPageBreak/>
              <w:drawing>
                <wp:anchor distT="0" distB="0" distL="114300" distR="114300" simplePos="0" relativeHeight="251662336" behindDoc="0" locked="0" layoutInCell="1" allowOverlap="1" wp14:anchorId="48307D6D" wp14:editId="0F74FF4F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40005</wp:posOffset>
                  </wp:positionV>
                  <wp:extent cx="2674620" cy="1737360"/>
                  <wp:effectExtent l="0" t="0" r="0" b="0"/>
                  <wp:wrapSquare wrapText="bothSides"/>
                  <wp:docPr id="9" name="Resi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462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023D0" w:rsidRPr="00E80C40">
              <w:rPr>
                <w:b/>
                <w:bCs/>
                <w:noProof w:val="0"/>
                <w:color w:val="000000"/>
                <w:sz w:val="22"/>
                <w:szCs w:val="22"/>
                <w:lang w:eastAsia="tr-TR"/>
              </w:rPr>
              <w:t>5. Avrupa Birliği</w:t>
            </w:r>
          </w:p>
          <w:p w14:paraId="6911296A" w14:textId="6D913A7F" w:rsidR="00E023D0" w:rsidRPr="00E80C40" w:rsidRDefault="00E023D0" w:rsidP="00E023D0">
            <w:pPr>
              <w:autoSpaceDE w:val="0"/>
              <w:autoSpaceDN w:val="0"/>
              <w:adjustRightInd w:val="0"/>
              <w:rPr>
                <w:noProof w:val="0"/>
                <w:color w:val="000000"/>
                <w:sz w:val="22"/>
                <w:szCs w:val="22"/>
                <w:lang w:eastAsia="tr-TR"/>
              </w:rPr>
            </w:pPr>
            <w:r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>Avrupa Birliğinin</w:t>
            </w:r>
            <w:r w:rsidRPr="00E80C40">
              <w:rPr>
                <w:b/>
                <w:bCs/>
                <w:i/>
                <w:iCs/>
                <w:noProof w:val="0"/>
                <w:color w:val="12D7C8"/>
                <w:sz w:val="22"/>
                <w:szCs w:val="22"/>
                <w:lang w:eastAsia="tr-TR"/>
              </w:rPr>
              <w:t xml:space="preserve"> </w:t>
            </w:r>
            <w:r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>kuruluşu 1950’li</w:t>
            </w:r>
            <w:r w:rsidR="007525C1"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 xml:space="preserve"> </w:t>
            </w:r>
            <w:r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>yıllara dayanmaktadır. Bu örgüt, 1951’de Avrupa</w:t>
            </w:r>
            <w:r w:rsidR="007525C1"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 xml:space="preserve"> </w:t>
            </w:r>
            <w:r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>Kömür ve Çelik Topluluğu olarak Belçika,</w:t>
            </w:r>
            <w:r w:rsidR="007525C1"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 xml:space="preserve"> </w:t>
            </w:r>
            <w:r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>Almanya, Fransa, Hollanda, Lüksemburg ve</w:t>
            </w:r>
            <w:r w:rsidR="007525C1"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 xml:space="preserve"> </w:t>
            </w:r>
            <w:r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>İtalya arasında imzalanan Paris Antlaşması</w:t>
            </w:r>
            <w:r w:rsidR="007525C1"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 xml:space="preserve"> </w:t>
            </w:r>
            <w:r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>ile kurulmuştur. 1957’de Roma Antlaşması’yla</w:t>
            </w:r>
            <w:r w:rsidR="007525C1"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 xml:space="preserve"> </w:t>
            </w:r>
            <w:r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>Avrupa ülkelerinin birleşmesi için başlatılan</w:t>
            </w:r>
            <w:r w:rsidR="007525C1"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 xml:space="preserve"> </w:t>
            </w:r>
            <w:r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>süreç doğrultusunda Avrupa Ekonomik Topluluğu</w:t>
            </w:r>
            <w:r w:rsidR="007525C1"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 xml:space="preserve"> </w:t>
            </w:r>
            <w:r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>(AET) kurulmuştur. Bu kuruluş, sonraki süreçte</w:t>
            </w:r>
            <w:r w:rsidR="007525C1"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 xml:space="preserve"> </w:t>
            </w:r>
            <w:r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>Avrupa Birliği’ne dönüşmüştür. Avrupa Birliği’nin</w:t>
            </w:r>
            <w:r w:rsidR="007525C1"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 xml:space="preserve"> </w:t>
            </w:r>
            <w:r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>asıl kuruluşu, Maastricht (Masriht) diğer adıyla</w:t>
            </w:r>
            <w:r w:rsidR="007525C1"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 xml:space="preserve"> </w:t>
            </w:r>
            <w:r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>Avrupa Birliği Antlaşması ile 1993’te gerçekleştirilmiştir.</w:t>
            </w:r>
            <w:r w:rsidR="007525C1"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 xml:space="preserve"> </w:t>
            </w:r>
            <w:r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>Bu antlaşma ile 1999’a kadar parasal</w:t>
            </w:r>
            <w:r w:rsidR="007525C1"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 xml:space="preserve"> </w:t>
            </w:r>
            <w:r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>birliğin tamamlanmasına, Avrupa vatandaşlığının</w:t>
            </w:r>
            <w:r w:rsidR="007525C1"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 xml:space="preserve"> </w:t>
            </w:r>
            <w:r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>oluşturulmasına ve ortak güvenlik ile adalet ve</w:t>
            </w:r>
            <w:r w:rsidR="007525C1"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 xml:space="preserve"> </w:t>
            </w:r>
            <w:r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>içişlerinde iş birliği politikalarının meydana getirilmesine</w:t>
            </w:r>
            <w:r w:rsidR="007525C1"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 xml:space="preserve"> </w:t>
            </w:r>
            <w:r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>karar verilmiştir. Birleşik Krallık, 31 Ocak</w:t>
            </w:r>
            <w:r w:rsidR="007525C1"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 xml:space="preserve"> </w:t>
            </w:r>
            <w:r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>2020’de Avrupa Birliği’nden ayrılmıştır.</w:t>
            </w:r>
          </w:p>
          <w:p w14:paraId="2620D703" w14:textId="7DECA0DA" w:rsidR="007525C1" w:rsidRDefault="007525C1" w:rsidP="00E023D0">
            <w:pPr>
              <w:autoSpaceDE w:val="0"/>
              <w:autoSpaceDN w:val="0"/>
              <w:adjustRightInd w:val="0"/>
              <w:rPr>
                <w:b/>
                <w:bCs/>
                <w:noProof w:val="0"/>
                <w:color w:val="000000"/>
                <w:sz w:val="22"/>
                <w:szCs w:val="22"/>
                <w:lang w:eastAsia="tr-TR"/>
              </w:rPr>
            </w:pPr>
          </w:p>
          <w:p w14:paraId="79E3D2E3" w14:textId="77777777" w:rsidR="005B399D" w:rsidRPr="00E80C40" w:rsidRDefault="005B399D" w:rsidP="00E023D0">
            <w:pPr>
              <w:autoSpaceDE w:val="0"/>
              <w:autoSpaceDN w:val="0"/>
              <w:adjustRightInd w:val="0"/>
              <w:rPr>
                <w:b/>
                <w:bCs/>
                <w:noProof w:val="0"/>
                <w:color w:val="000000"/>
                <w:sz w:val="22"/>
                <w:szCs w:val="22"/>
                <w:lang w:eastAsia="tr-TR"/>
              </w:rPr>
            </w:pPr>
          </w:p>
          <w:p w14:paraId="526EB47D" w14:textId="764091A8" w:rsidR="00E023D0" w:rsidRPr="00E80C40" w:rsidRDefault="00E023D0" w:rsidP="00E023D0">
            <w:pPr>
              <w:autoSpaceDE w:val="0"/>
              <w:autoSpaceDN w:val="0"/>
              <w:adjustRightInd w:val="0"/>
              <w:rPr>
                <w:b/>
                <w:bCs/>
                <w:noProof w:val="0"/>
                <w:color w:val="000000"/>
                <w:sz w:val="22"/>
                <w:szCs w:val="22"/>
                <w:lang w:eastAsia="tr-TR"/>
              </w:rPr>
            </w:pPr>
            <w:r w:rsidRPr="00E80C40">
              <w:rPr>
                <w:b/>
                <w:bCs/>
                <w:noProof w:val="0"/>
                <w:color w:val="000000"/>
                <w:sz w:val="22"/>
                <w:szCs w:val="22"/>
                <w:lang w:eastAsia="tr-TR"/>
              </w:rPr>
              <w:t>6. BDT (Bağımsız Devletler Topluluğu)</w:t>
            </w:r>
          </w:p>
          <w:p w14:paraId="74F10BDA" w14:textId="24915397" w:rsidR="00E023D0" w:rsidRPr="00E80C40" w:rsidRDefault="00E023D0" w:rsidP="00E023D0">
            <w:pPr>
              <w:autoSpaceDE w:val="0"/>
              <w:autoSpaceDN w:val="0"/>
              <w:adjustRightInd w:val="0"/>
              <w:rPr>
                <w:noProof w:val="0"/>
                <w:color w:val="000000"/>
                <w:sz w:val="22"/>
                <w:szCs w:val="22"/>
                <w:lang w:eastAsia="tr-TR"/>
              </w:rPr>
            </w:pPr>
            <w:r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>NATO’ya karşı varlığını sürdüren Varşova Paktı, 1991’de Sovyetler Birliği’nin dağılmasıyla işlevini</w:t>
            </w:r>
            <w:r w:rsidR="007525C1"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 xml:space="preserve"> </w:t>
            </w:r>
            <w:r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>yitirmiştir. Sovyetler Birliği’ni oluşturan ve bağımsızlıklarını ilan eden 11 cumhuriyet, (Azerbaycan,</w:t>
            </w:r>
            <w:r w:rsidR="007525C1"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 xml:space="preserve"> </w:t>
            </w:r>
            <w:r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>Ermenistan, Belarus, Kazakistan, Moldova, Kırgızistan, Rusya, Tacikistan, Türkmenistan, Özbekistan</w:t>
            </w:r>
            <w:r w:rsidR="007525C1"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 xml:space="preserve"> </w:t>
            </w:r>
            <w:r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>ve Ukrayna) bir araya gelerek BDT’yi kurmuşlardır. 1993’te birliğe katılan Gürcistan, birlikten 2008’de</w:t>
            </w:r>
            <w:r w:rsidR="007525C1"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 xml:space="preserve"> </w:t>
            </w:r>
            <w:r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>ayrılmıştır. Türkmenistan ve Ukrayna da birlikten ayrılan ülkelerdir.</w:t>
            </w:r>
            <w:r w:rsidR="007525C1"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 xml:space="preserve"> </w:t>
            </w:r>
            <w:r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>Birliğin üyeleri, aralarında siyasi ve ekonomik iş birliği yapmaktadırlar. Tarafların</w:t>
            </w:r>
            <w:r w:rsidR="007525C1"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 xml:space="preserve"> </w:t>
            </w:r>
            <w:r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>birbirinin toprak bütünlüğüne saygı göstermesi, birliğin temel ilkesidir.</w:t>
            </w:r>
          </w:p>
          <w:p w14:paraId="3EBD8E0F" w14:textId="77777777" w:rsidR="00E023D0" w:rsidRPr="00E80C40" w:rsidRDefault="00E023D0" w:rsidP="00E023D0">
            <w:pPr>
              <w:autoSpaceDE w:val="0"/>
              <w:autoSpaceDN w:val="0"/>
              <w:adjustRightInd w:val="0"/>
              <w:rPr>
                <w:noProof w:val="0"/>
                <w:color w:val="000000"/>
                <w:sz w:val="22"/>
                <w:szCs w:val="22"/>
                <w:lang w:eastAsia="tr-TR"/>
              </w:rPr>
            </w:pPr>
          </w:p>
          <w:p w14:paraId="7AED71AB" w14:textId="5711A0BE" w:rsidR="00E023D0" w:rsidRPr="00E80C40" w:rsidRDefault="00E023D0" w:rsidP="00E023D0">
            <w:pPr>
              <w:autoSpaceDE w:val="0"/>
              <w:autoSpaceDN w:val="0"/>
              <w:adjustRightInd w:val="0"/>
              <w:rPr>
                <w:b/>
                <w:bCs/>
                <w:noProof w:val="0"/>
                <w:color w:val="000000"/>
                <w:sz w:val="22"/>
                <w:szCs w:val="22"/>
                <w:lang w:eastAsia="tr-TR"/>
              </w:rPr>
            </w:pPr>
            <w:r w:rsidRPr="00E80C40">
              <w:rPr>
                <w:b/>
                <w:bCs/>
                <w:noProof w:val="0"/>
                <w:color w:val="000000"/>
                <w:sz w:val="22"/>
                <w:szCs w:val="22"/>
                <w:lang w:eastAsia="tr-TR"/>
              </w:rPr>
              <w:t>7. KEİ (Karadeniz Ekonomik İş Birliği)</w:t>
            </w:r>
            <w:r w:rsidR="005B399D">
              <w:rPr>
                <w:b/>
                <w:bCs/>
                <w:noProof w:val="0"/>
                <w:color w:val="000000"/>
                <w:sz w:val="22"/>
                <w:szCs w:val="22"/>
                <w:lang w:eastAsia="tr-TR"/>
              </w:rPr>
              <w:t xml:space="preserve"> </w:t>
            </w:r>
          </w:p>
          <w:p w14:paraId="31DEC2BD" w14:textId="5A50727D" w:rsidR="00E023D0" w:rsidRPr="00E80C40" w:rsidRDefault="005B399D" w:rsidP="00E023D0">
            <w:pPr>
              <w:autoSpaceDE w:val="0"/>
              <w:autoSpaceDN w:val="0"/>
              <w:adjustRightInd w:val="0"/>
              <w:rPr>
                <w:noProof w:val="0"/>
                <w:color w:val="000000"/>
                <w:sz w:val="22"/>
                <w:szCs w:val="22"/>
                <w:lang w:eastAsia="tr-TR"/>
              </w:rPr>
            </w:pPr>
            <w:r w:rsidRPr="005B399D">
              <w:rPr>
                <w:b/>
                <w:bCs/>
                <w:color w:val="000000"/>
                <w:sz w:val="22"/>
                <w:szCs w:val="22"/>
                <w:lang w:eastAsia="tr-TR"/>
              </w:rPr>
              <w:drawing>
                <wp:anchor distT="0" distB="0" distL="114300" distR="114300" simplePos="0" relativeHeight="251663360" behindDoc="0" locked="0" layoutInCell="1" allowOverlap="1" wp14:anchorId="024A41F8" wp14:editId="28E88A47">
                  <wp:simplePos x="0" y="0"/>
                  <wp:positionH relativeFrom="column">
                    <wp:posOffset>3786505</wp:posOffset>
                  </wp:positionH>
                  <wp:positionV relativeFrom="paragraph">
                    <wp:posOffset>290195</wp:posOffset>
                  </wp:positionV>
                  <wp:extent cx="2674620" cy="1082040"/>
                  <wp:effectExtent l="0" t="0" r="0" b="3810"/>
                  <wp:wrapSquare wrapText="bothSides"/>
                  <wp:docPr id="10" name="Resi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4620" cy="108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023D0"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>Örgüt, 1992’de İstanbul’da</w:t>
            </w:r>
            <w:r w:rsidR="007525C1"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 xml:space="preserve"> </w:t>
            </w:r>
            <w:r w:rsidR="00E023D0"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>kurulmuştur. Türkiye’nin önderliğinde</w:t>
            </w:r>
            <w:r w:rsidR="007525C1"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 xml:space="preserve"> </w:t>
            </w:r>
            <w:r w:rsidR="00E023D0"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>1990’da başlayan bu girişim</w:t>
            </w:r>
            <w:r w:rsidR="007525C1"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 xml:space="preserve"> </w:t>
            </w:r>
            <w:r w:rsidR="00E023D0"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>Türkiye, Rusya Federasyonu,</w:t>
            </w:r>
            <w:r w:rsidR="007525C1"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 xml:space="preserve"> </w:t>
            </w:r>
            <w:r w:rsidR="00E023D0"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>Romanya, Azerbaycan, Ermenistan,</w:t>
            </w:r>
            <w:r w:rsidR="007525C1"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 xml:space="preserve"> </w:t>
            </w:r>
            <w:r w:rsidR="00E023D0"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>Gürcistan, Moldova, Ukrayna</w:t>
            </w:r>
            <w:r w:rsidR="007525C1"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 xml:space="preserve"> </w:t>
            </w:r>
            <w:r w:rsidR="00E023D0"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>ve Bulgaristan’ın imzasıyla resmîleşmiştir.</w:t>
            </w:r>
          </w:p>
          <w:p w14:paraId="6052B3CC" w14:textId="77777777" w:rsidR="007525C1" w:rsidRPr="00E80C40" w:rsidRDefault="007525C1" w:rsidP="00E023D0">
            <w:pPr>
              <w:autoSpaceDE w:val="0"/>
              <w:autoSpaceDN w:val="0"/>
              <w:adjustRightInd w:val="0"/>
              <w:rPr>
                <w:noProof w:val="0"/>
                <w:color w:val="000000"/>
                <w:sz w:val="22"/>
                <w:szCs w:val="22"/>
                <w:lang w:eastAsia="tr-TR"/>
              </w:rPr>
            </w:pPr>
          </w:p>
          <w:p w14:paraId="59183437" w14:textId="10BD20B1" w:rsidR="00E023D0" w:rsidRPr="00E80C40" w:rsidRDefault="00E023D0" w:rsidP="00E023D0">
            <w:pPr>
              <w:autoSpaceDE w:val="0"/>
              <w:autoSpaceDN w:val="0"/>
              <w:adjustRightInd w:val="0"/>
              <w:rPr>
                <w:noProof w:val="0"/>
                <w:color w:val="000000"/>
                <w:sz w:val="22"/>
                <w:szCs w:val="22"/>
                <w:lang w:eastAsia="tr-TR"/>
              </w:rPr>
            </w:pPr>
            <w:r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>Bu ülkelerin yanı sıra</w:t>
            </w:r>
            <w:r w:rsidR="007525C1"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 xml:space="preserve"> </w:t>
            </w:r>
            <w:r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>Yunanistan ve Arnavutluk da kurucu</w:t>
            </w:r>
            <w:r w:rsidR="007525C1"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 xml:space="preserve"> </w:t>
            </w:r>
            <w:r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>üyeler arasında yer almaktadır. Karadeniz</w:t>
            </w:r>
            <w:r w:rsidR="007525C1"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 xml:space="preserve"> </w:t>
            </w:r>
            <w:r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>Ekonomik İş Birliği koşulları,</w:t>
            </w:r>
            <w:r w:rsidR="007525C1"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 xml:space="preserve"> </w:t>
            </w:r>
            <w:r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>hükûmet başkanlarının imzalamasıyla</w:t>
            </w:r>
            <w:r w:rsidR="007525C1"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 xml:space="preserve"> </w:t>
            </w:r>
            <w:r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>1 Mayıs 1999’da yürürlüğe girmiştir. 2004’te Sırbistan’ın da katılımıyla üye sayısı 12’yi bulmuştur.</w:t>
            </w:r>
            <w:r w:rsidR="007525C1"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 xml:space="preserve"> </w:t>
            </w:r>
            <w:r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>Örgütün başlıca amaçları ticari, ekonomik, bilimsel ve teknolojik iş birliğini gerçekleştirmektir. Uzun</w:t>
            </w:r>
            <w:r w:rsidR="007525C1"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 xml:space="preserve"> </w:t>
            </w:r>
            <w:r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>süreli amaçlar ise üye ülkeler arasında kişilerin, malların, sermayenin ve hizmetlerin serbest dolaşımını</w:t>
            </w:r>
            <w:r w:rsidR="007525C1"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 xml:space="preserve"> </w:t>
            </w:r>
            <w:r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>sağlamaktır.</w:t>
            </w:r>
          </w:p>
          <w:p w14:paraId="4BE326DD" w14:textId="429BDE92" w:rsidR="007525C1" w:rsidRPr="00E80C40" w:rsidRDefault="005B399D" w:rsidP="00E023D0">
            <w:pPr>
              <w:autoSpaceDE w:val="0"/>
              <w:autoSpaceDN w:val="0"/>
              <w:adjustRightInd w:val="0"/>
              <w:rPr>
                <w:b/>
                <w:bCs/>
                <w:noProof w:val="0"/>
                <w:color w:val="000000"/>
                <w:sz w:val="22"/>
                <w:szCs w:val="22"/>
                <w:lang w:eastAsia="tr-TR"/>
              </w:rPr>
            </w:pPr>
            <w:r w:rsidRPr="005B399D">
              <w:rPr>
                <w:b/>
                <w:bCs/>
                <w:color w:val="000000"/>
                <w:sz w:val="22"/>
                <w:szCs w:val="22"/>
                <w:lang w:eastAsia="tr-TR"/>
              </w:rPr>
              <w:drawing>
                <wp:anchor distT="0" distB="0" distL="114300" distR="114300" simplePos="0" relativeHeight="251664384" behindDoc="0" locked="0" layoutInCell="1" allowOverlap="1" wp14:anchorId="1B34CB48" wp14:editId="776714D8">
                  <wp:simplePos x="0" y="0"/>
                  <wp:positionH relativeFrom="column">
                    <wp:posOffset>4830445</wp:posOffset>
                  </wp:positionH>
                  <wp:positionV relativeFrom="paragraph">
                    <wp:posOffset>62230</wp:posOffset>
                  </wp:positionV>
                  <wp:extent cx="1645920" cy="1866900"/>
                  <wp:effectExtent l="0" t="0" r="0" b="0"/>
                  <wp:wrapSquare wrapText="bothSides"/>
                  <wp:docPr id="11" name="Resi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92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0981466" w14:textId="4C77410B" w:rsidR="00E023D0" w:rsidRPr="00E80C40" w:rsidRDefault="00E023D0" w:rsidP="00E023D0">
            <w:pPr>
              <w:autoSpaceDE w:val="0"/>
              <w:autoSpaceDN w:val="0"/>
              <w:adjustRightInd w:val="0"/>
              <w:rPr>
                <w:b/>
                <w:bCs/>
                <w:noProof w:val="0"/>
                <w:color w:val="000000"/>
                <w:sz w:val="22"/>
                <w:szCs w:val="22"/>
                <w:lang w:eastAsia="tr-TR"/>
              </w:rPr>
            </w:pPr>
            <w:r w:rsidRPr="00E80C40">
              <w:rPr>
                <w:b/>
                <w:bCs/>
                <w:noProof w:val="0"/>
                <w:color w:val="000000"/>
                <w:sz w:val="22"/>
                <w:szCs w:val="22"/>
                <w:lang w:eastAsia="tr-TR"/>
              </w:rPr>
              <w:t>8. (İİT) İslam İş Birliği Teşkilatı</w:t>
            </w:r>
            <w:r w:rsidR="005B399D">
              <w:rPr>
                <w:b/>
                <w:bCs/>
                <w:noProof w:val="0"/>
                <w:color w:val="000000"/>
                <w:sz w:val="22"/>
                <w:szCs w:val="22"/>
                <w:lang w:eastAsia="tr-TR"/>
              </w:rPr>
              <w:t xml:space="preserve"> </w:t>
            </w:r>
          </w:p>
          <w:p w14:paraId="3443EFE1" w14:textId="49B831CA" w:rsidR="00E023D0" w:rsidRPr="00E80C40" w:rsidRDefault="00E023D0" w:rsidP="00E023D0">
            <w:pPr>
              <w:autoSpaceDE w:val="0"/>
              <w:autoSpaceDN w:val="0"/>
              <w:adjustRightInd w:val="0"/>
              <w:rPr>
                <w:noProof w:val="0"/>
                <w:color w:val="000000"/>
                <w:sz w:val="22"/>
                <w:szCs w:val="22"/>
                <w:lang w:eastAsia="tr-TR"/>
              </w:rPr>
            </w:pPr>
            <w:r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>İslam Konferansı Örgütü, 1969</w:t>
            </w:r>
            <w:r w:rsidR="007525C1"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 xml:space="preserve"> </w:t>
            </w:r>
            <w:r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>yılında İsrail işgalinde bulunan</w:t>
            </w:r>
            <w:r w:rsidR="007525C1"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 xml:space="preserve"> </w:t>
            </w:r>
            <w:r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>Kudüs’teki Al-Aksa Mescidi’nin yakılmasından</w:t>
            </w:r>
            <w:r w:rsidR="007525C1"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 xml:space="preserve"> </w:t>
            </w:r>
            <w:r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>sonra Rabat’ta yapılan bir</w:t>
            </w:r>
            <w:r w:rsidR="007525C1"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 xml:space="preserve"> </w:t>
            </w:r>
            <w:r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>toplantıda kurulmuştur. Örgütün adı</w:t>
            </w:r>
            <w:r w:rsidR="007525C1"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 xml:space="preserve"> </w:t>
            </w:r>
            <w:r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>2011’de İslam İş Birliği Teşkilatı olarak</w:t>
            </w:r>
            <w:r w:rsidR="007525C1"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 xml:space="preserve"> </w:t>
            </w:r>
            <w:r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>değiştirilmiştir. Günümüzde 57 üyesi</w:t>
            </w:r>
            <w:r w:rsidR="007525C1"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 xml:space="preserve"> </w:t>
            </w:r>
            <w:r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>bulunan örgütün amacı İslam dünyasının</w:t>
            </w:r>
            <w:r w:rsidR="007525C1"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 xml:space="preserve"> </w:t>
            </w:r>
            <w:r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>hak ve çıkarlarını korumak,</w:t>
            </w:r>
            <w:r w:rsidR="007525C1"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 xml:space="preserve"> </w:t>
            </w:r>
            <w:r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>üye ülkeler arasında dayanışma ve iş</w:t>
            </w:r>
            <w:r w:rsidR="007525C1"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 xml:space="preserve"> </w:t>
            </w:r>
            <w:r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>birliğini geliştirmektir.</w:t>
            </w:r>
          </w:p>
          <w:p w14:paraId="6734E9BC" w14:textId="77777777" w:rsidR="00E023D0" w:rsidRPr="00E80C40" w:rsidRDefault="00E023D0" w:rsidP="00E023D0">
            <w:pPr>
              <w:autoSpaceDE w:val="0"/>
              <w:autoSpaceDN w:val="0"/>
              <w:adjustRightInd w:val="0"/>
              <w:rPr>
                <w:noProof w:val="0"/>
                <w:color w:val="000000"/>
                <w:sz w:val="22"/>
                <w:szCs w:val="22"/>
                <w:lang w:eastAsia="tr-TR"/>
              </w:rPr>
            </w:pPr>
          </w:p>
          <w:p w14:paraId="3FFB2E64" w14:textId="77777777" w:rsidR="00E023D0" w:rsidRPr="00E80C40" w:rsidRDefault="00E023D0" w:rsidP="00E023D0">
            <w:pPr>
              <w:autoSpaceDE w:val="0"/>
              <w:autoSpaceDN w:val="0"/>
              <w:adjustRightInd w:val="0"/>
              <w:rPr>
                <w:b/>
                <w:bCs/>
                <w:noProof w:val="0"/>
                <w:color w:val="000000"/>
                <w:sz w:val="22"/>
                <w:szCs w:val="22"/>
                <w:lang w:eastAsia="tr-TR"/>
              </w:rPr>
            </w:pPr>
            <w:r w:rsidRPr="00E80C40">
              <w:rPr>
                <w:b/>
                <w:bCs/>
                <w:noProof w:val="0"/>
                <w:color w:val="000000"/>
                <w:sz w:val="22"/>
                <w:szCs w:val="22"/>
                <w:lang w:eastAsia="tr-TR"/>
              </w:rPr>
              <w:t>9. (D-8) Gelişen 8 Ülke</w:t>
            </w:r>
          </w:p>
          <w:p w14:paraId="553BC962" w14:textId="2FD1AE80" w:rsidR="00E023D0" w:rsidRPr="00E80C40" w:rsidRDefault="00E023D0" w:rsidP="00E023D0">
            <w:pPr>
              <w:autoSpaceDE w:val="0"/>
              <w:autoSpaceDN w:val="0"/>
              <w:adjustRightInd w:val="0"/>
              <w:rPr>
                <w:noProof w:val="0"/>
                <w:color w:val="000000"/>
                <w:sz w:val="22"/>
                <w:szCs w:val="22"/>
                <w:lang w:eastAsia="tr-TR"/>
              </w:rPr>
            </w:pPr>
            <w:r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>Gelişen 8 Ülke örgütü, 1997</w:t>
            </w:r>
            <w:r w:rsidR="007525C1"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 xml:space="preserve"> </w:t>
            </w:r>
            <w:r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>yılında İstanbul’da yapılan bir toplantıda</w:t>
            </w:r>
            <w:r w:rsidR="007525C1"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 xml:space="preserve"> </w:t>
            </w:r>
            <w:r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>kurulmuştur. Türkiye, İran,</w:t>
            </w:r>
            <w:r w:rsidR="007525C1"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 xml:space="preserve"> </w:t>
            </w:r>
            <w:r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>Pakistan, Bangladeş, Malezya,</w:t>
            </w:r>
            <w:r w:rsidR="007525C1"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 xml:space="preserve"> </w:t>
            </w:r>
            <w:r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>Endonezya, Mısır ve Nijerya örgütün</w:t>
            </w:r>
            <w:r w:rsidR="007525C1"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 xml:space="preserve"> </w:t>
            </w:r>
            <w:r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>üyeleridir.</w:t>
            </w:r>
          </w:p>
          <w:p w14:paraId="5E5B4B70" w14:textId="77777777" w:rsidR="007525C1" w:rsidRPr="00E80C40" w:rsidRDefault="007525C1" w:rsidP="00E023D0">
            <w:pPr>
              <w:autoSpaceDE w:val="0"/>
              <w:autoSpaceDN w:val="0"/>
              <w:adjustRightInd w:val="0"/>
              <w:rPr>
                <w:noProof w:val="0"/>
                <w:color w:val="000000"/>
                <w:sz w:val="22"/>
                <w:szCs w:val="22"/>
                <w:lang w:eastAsia="tr-TR"/>
              </w:rPr>
            </w:pPr>
          </w:p>
          <w:p w14:paraId="30FD0545" w14:textId="489788BF" w:rsidR="00E023D0" w:rsidRDefault="00E023D0" w:rsidP="00E023D0">
            <w:pPr>
              <w:autoSpaceDE w:val="0"/>
              <w:autoSpaceDN w:val="0"/>
              <w:adjustRightInd w:val="0"/>
              <w:rPr>
                <w:noProof w:val="0"/>
                <w:color w:val="000000"/>
                <w:sz w:val="22"/>
                <w:szCs w:val="22"/>
                <w:lang w:eastAsia="tr-TR"/>
              </w:rPr>
            </w:pPr>
            <w:r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>Kuruluşun amacı üye ülkeler</w:t>
            </w:r>
            <w:r w:rsidR="007525C1"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 xml:space="preserve"> </w:t>
            </w:r>
            <w:r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>arasında</w:t>
            </w:r>
            <w:r w:rsidRPr="00E80C40">
              <w:rPr>
                <w:b/>
                <w:bCs/>
                <w:i/>
                <w:iCs/>
                <w:noProof w:val="0"/>
                <w:color w:val="12D7C8"/>
                <w:sz w:val="22"/>
                <w:szCs w:val="22"/>
                <w:lang w:eastAsia="tr-TR"/>
              </w:rPr>
              <w:t xml:space="preserve"> </w:t>
            </w:r>
            <w:r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>ekonomik</w:t>
            </w:r>
            <w:r w:rsidR="007525C1"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 xml:space="preserve"> </w:t>
            </w:r>
            <w:r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>ve ticari iş birliğini geliştirmektir. Üye</w:t>
            </w:r>
            <w:r w:rsidR="007525C1"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 xml:space="preserve"> </w:t>
            </w:r>
            <w:r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>ülkelerin ekonomik açıdan gelişmesini</w:t>
            </w:r>
            <w:r w:rsidR="007525C1"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 xml:space="preserve"> </w:t>
            </w:r>
            <w:r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>sağlamak, ticari ilişkileri geliştirmek</w:t>
            </w:r>
            <w:r w:rsidR="007525C1"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 xml:space="preserve"> </w:t>
            </w:r>
            <w:r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>ve insanların yaşam seviyesini</w:t>
            </w:r>
            <w:r w:rsidR="007525C1"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 xml:space="preserve"> </w:t>
            </w:r>
            <w:r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>yükseltmek amacıyla üye ülkeler</w:t>
            </w:r>
            <w:r w:rsidR="007525C1"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 xml:space="preserve"> </w:t>
            </w:r>
            <w:r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>arasında iş birliği yapılmaktadır</w:t>
            </w:r>
            <w:r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>.</w:t>
            </w:r>
          </w:p>
          <w:p w14:paraId="7865DEFA" w14:textId="77777777" w:rsidR="005B399D" w:rsidRPr="00E80C40" w:rsidRDefault="005B399D" w:rsidP="00E023D0">
            <w:pPr>
              <w:autoSpaceDE w:val="0"/>
              <w:autoSpaceDN w:val="0"/>
              <w:adjustRightInd w:val="0"/>
              <w:rPr>
                <w:noProof w:val="0"/>
                <w:color w:val="000000"/>
                <w:sz w:val="22"/>
                <w:szCs w:val="22"/>
                <w:lang w:eastAsia="tr-TR"/>
              </w:rPr>
            </w:pPr>
          </w:p>
          <w:p w14:paraId="5AB5A46F" w14:textId="77777777" w:rsidR="00E023D0" w:rsidRPr="00E80C40" w:rsidRDefault="00E023D0" w:rsidP="00E023D0">
            <w:pPr>
              <w:autoSpaceDE w:val="0"/>
              <w:autoSpaceDN w:val="0"/>
              <w:adjustRightInd w:val="0"/>
              <w:rPr>
                <w:b/>
                <w:bCs/>
                <w:noProof w:val="0"/>
                <w:color w:val="000000"/>
                <w:sz w:val="22"/>
                <w:szCs w:val="22"/>
                <w:lang w:eastAsia="tr-TR"/>
              </w:rPr>
            </w:pPr>
            <w:r w:rsidRPr="00E80C40">
              <w:rPr>
                <w:b/>
                <w:bCs/>
                <w:noProof w:val="0"/>
                <w:color w:val="000000"/>
                <w:sz w:val="22"/>
                <w:szCs w:val="22"/>
                <w:lang w:eastAsia="tr-TR"/>
              </w:rPr>
              <w:t>10. G-20</w:t>
            </w:r>
          </w:p>
          <w:p w14:paraId="0719BBC8" w14:textId="40752667" w:rsidR="00E023D0" w:rsidRPr="00E80C40" w:rsidRDefault="00E023D0" w:rsidP="00E023D0">
            <w:pPr>
              <w:autoSpaceDE w:val="0"/>
              <w:autoSpaceDN w:val="0"/>
              <w:adjustRightInd w:val="0"/>
              <w:rPr>
                <w:noProof w:val="0"/>
                <w:color w:val="000000"/>
                <w:sz w:val="22"/>
                <w:szCs w:val="22"/>
                <w:lang w:eastAsia="tr-TR"/>
              </w:rPr>
            </w:pPr>
            <w:r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>1999’da kurulan G-20 üyeleri</w:t>
            </w:r>
            <w:r w:rsidRPr="00E80C40">
              <w:rPr>
                <w:b/>
                <w:bCs/>
                <w:i/>
                <w:iCs/>
                <w:noProof w:val="0"/>
                <w:color w:val="12D7C8"/>
                <w:sz w:val="22"/>
                <w:szCs w:val="22"/>
                <w:lang w:eastAsia="tr-TR"/>
              </w:rPr>
              <w:t xml:space="preserve"> </w:t>
            </w:r>
            <w:r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>gelişmiş ve gelişmekte olan ülkelerden oluşmaktadır.</w:t>
            </w:r>
            <w:r w:rsidR="007525C1"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 xml:space="preserve"> </w:t>
            </w:r>
            <w:r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>Bu birliğin 20 üyesi bulunmaktadır. ABD, Almanya, Arjantin, Avustralya, Brezilya, Çin, Endonezya,</w:t>
            </w:r>
            <w:r w:rsidR="007525C1"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 xml:space="preserve"> </w:t>
            </w:r>
            <w:r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>Fransa, Güney Afrika, Güney Kore, Hindistan, İngiltere, İtalya, Japonya, Kanada, Meksika, Rusya,</w:t>
            </w:r>
            <w:r w:rsidR="007525C1"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 xml:space="preserve"> </w:t>
            </w:r>
            <w:r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>Suudi Arabistan, Türkiye ve Avrupa Birliği grubun üyeleridir.</w:t>
            </w:r>
            <w:r w:rsidR="007525C1"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 xml:space="preserve"> </w:t>
            </w:r>
            <w:r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>Bu birliğin amacı uluslararası ekonomik iş birliğini arttırmaktır. G-20, küresel düzeyde ekonomik</w:t>
            </w:r>
            <w:r w:rsidR="007525C1"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 xml:space="preserve"> </w:t>
            </w:r>
            <w:r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>kararlar almaktadır.</w:t>
            </w:r>
          </w:p>
          <w:p w14:paraId="675A2DA4" w14:textId="77777777" w:rsidR="00E023D0" w:rsidRPr="00E80C40" w:rsidRDefault="00E023D0" w:rsidP="00E023D0">
            <w:pPr>
              <w:autoSpaceDE w:val="0"/>
              <w:autoSpaceDN w:val="0"/>
              <w:adjustRightInd w:val="0"/>
              <w:rPr>
                <w:noProof w:val="0"/>
                <w:color w:val="000000"/>
                <w:sz w:val="22"/>
                <w:szCs w:val="22"/>
                <w:lang w:eastAsia="tr-TR"/>
              </w:rPr>
            </w:pPr>
          </w:p>
          <w:p w14:paraId="5C91BBA7" w14:textId="77777777" w:rsidR="00E023D0" w:rsidRPr="00E80C40" w:rsidRDefault="00E023D0" w:rsidP="00E023D0">
            <w:pPr>
              <w:autoSpaceDE w:val="0"/>
              <w:autoSpaceDN w:val="0"/>
              <w:adjustRightInd w:val="0"/>
              <w:rPr>
                <w:b/>
                <w:bCs/>
                <w:noProof w:val="0"/>
                <w:sz w:val="22"/>
                <w:szCs w:val="22"/>
                <w:lang w:eastAsia="tr-TR"/>
              </w:rPr>
            </w:pPr>
            <w:r w:rsidRPr="00E80C40">
              <w:rPr>
                <w:b/>
                <w:bCs/>
                <w:noProof w:val="0"/>
                <w:sz w:val="22"/>
                <w:szCs w:val="22"/>
                <w:lang w:eastAsia="tr-TR"/>
              </w:rPr>
              <w:lastRenderedPageBreak/>
              <w:t>Türkiye’nin Küresel Örgütlerle İlişkisi</w:t>
            </w:r>
          </w:p>
          <w:p w14:paraId="46947FEC" w14:textId="12A66C6E" w:rsidR="00E023D0" w:rsidRPr="00E80C40" w:rsidRDefault="00E023D0" w:rsidP="00E023D0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tr-TR"/>
              </w:rPr>
            </w:pPr>
            <w:r w:rsidRPr="00E80C40">
              <w:rPr>
                <w:noProof w:val="0"/>
                <w:sz w:val="22"/>
                <w:szCs w:val="22"/>
                <w:lang w:eastAsia="tr-TR"/>
              </w:rPr>
              <w:t>Türkiye, uluslararası örgütlerden bazılarının kurucu üyesidir; bazılarına da sonradan üye olmuştur.</w:t>
            </w:r>
            <w:r w:rsidR="007525C1" w:rsidRPr="00E80C40">
              <w:rPr>
                <w:noProof w:val="0"/>
                <w:sz w:val="22"/>
                <w:szCs w:val="22"/>
                <w:lang w:eastAsia="tr-TR"/>
              </w:rPr>
              <w:t xml:space="preserve"> </w:t>
            </w:r>
            <w:r w:rsidRPr="00E80C40">
              <w:rPr>
                <w:noProof w:val="0"/>
                <w:sz w:val="22"/>
                <w:szCs w:val="22"/>
                <w:lang w:eastAsia="tr-TR"/>
              </w:rPr>
              <w:t>Ülkemiz, 1945 yılında kurulan Birleşmiş Milletlerin kurucu üyesidir. Üye olduktan sonra Birleşmiş</w:t>
            </w:r>
            <w:r w:rsidR="007525C1" w:rsidRPr="00E80C40">
              <w:rPr>
                <w:noProof w:val="0"/>
                <w:sz w:val="22"/>
                <w:szCs w:val="22"/>
                <w:lang w:eastAsia="tr-TR"/>
              </w:rPr>
              <w:t xml:space="preserve"> </w:t>
            </w:r>
            <w:r w:rsidRPr="00E80C40">
              <w:rPr>
                <w:noProof w:val="0"/>
                <w:sz w:val="22"/>
                <w:szCs w:val="22"/>
                <w:lang w:eastAsia="tr-TR"/>
              </w:rPr>
              <w:t>Milletlerin isteği üzerine ülkemiz Kore’ye asker göndermiştir. 193 üyesi bulunan Birleşmiş Milletlerin</w:t>
            </w:r>
            <w:r w:rsidR="007525C1" w:rsidRPr="00E80C40">
              <w:rPr>
                <w:noProof w:val="0"/>
                <w:sz w:val="22"/>
                <w:szCs w:val="22"/>
                <w:lang w:eastAsia="tr-TR"/>
              </w:rPr>
              <w:t xml:space="preserve"> </w:t>
            </w:r>
            <w:r w:rsidRPr="00E80C40">
              <w:rPr>
                <w:noProof w:val="0"/>
                <w:sz w:val="22"/>
                <w:szCs w:val="22"/>
                <w:lang w:eastAsia="tr-TR"/>
              </w:rPr>
              <w:t>üyeleri içinde ülkemiz, bu kuruluşa en çok katkısı bulunan ülkeler içinde 16. sırada yer almaktadır.</w:t>
            </w:r>
            <w:r w:rsidR="007525C1" w:rsidRPr="00E80C40">
              <w:rPr>
                <w:noProof w:val="0"/>
                <w:sz w:val="22"/>
                <w:szCs w:val="22"/>
                <w:lang w:eastAsia="tr-TR"/>
              </w:rPr>
              <w:t xml:space="preserve"> </w:t>
            </w:r>
            <w:r w:rsidRPr="00E80C40">
              <w:rPr>
                <w:noProof w:val="0"/>
                <w:sz w:val="22"/>
                <w:szCs w:val="22"/>
                <w:lang w:eastAsia="tr-TR"/>
              </w:rPr>
              <w:t>Türkiye, uluslararası barış, güvenlik, istikrar ve refah konularında Birleşmiş Milletler’e aktif katkılarda</w:t>
            </w:r>
            <w:r w:rsidR="007525C1" w:rsidRPr="00E80C40">
              <w:rPr>
                <w:noProof w:val="0"/>
                <w:sz w:val="22"/>
                <w:szCs w:val="22"/>
                <w:lang w:eastAsia="tr-TR"/>
              </w:rPr>
              <w:t xml:space="preserve"> </w:t>
            </w:r>
            <w:r w:rsidRPr="00E80C40">
              <w:rPr>
                <w:noProof w:val="0"/>
                <w:sz w:val="22"/>
                <w:szCs w:val="22"/>
                <w:lang w:eastAsia="tr-TR"/>
              </w:rPr>
              <w:t>bulunmaktadır.</w:t>
            </w:r>
            <w:r w:rsidR="007525C1" w:rsidRPr="00E80C40">
              <w:rPr>
                <w:noProof w:val="0"/>
                <w:sz w:val="22"/>
                <w:szCs w:val="22"/>
                <w:lang w:eastAsia="tr-TR"/>
              </w:rPr>
              <w:t xml:space="preserve"> </w:t>
            </w:r>
            <w:r w:rsidRPr="00E80C40">
              <w:rPr>
                <w:noProof w:val="0"/>
                <w:sz w:val="22"/>
                <w:szCs w:val="22"/>
                <w:lang w:eastAsia="tr-TR"/>
              </w:rPr>
              <w:t>Türkiye, 1949 yılında kurulan NATO’ya 1952 yılında üye olmuştur. Üye olduktan sonra ülkemiz,</w:t>
            </w:r>
            <w:r w:rsidR="007525C1" w:rsidRPr="00E80C40">
              <w:rPr>
                <w:noProof w:val="0"/>
                <w:sz w:val="22"/>
                <w:szCs w:val="22"/>
                <w:lang w:eastAsia="tr-TR"/>
              </w:rPr>
              <w:t xml:space="preserve"> </w:t>
            </w:r>
            <w:r w:rsidRPr="00E80C40">
              <w:rPr>
                <w:noProof w:val="0"/>
                <w:sz w:val="22"/>
                <w:szCs w:val="22"/>
                <w:lang w:eastAsia="tr-TR"/>
              </w:rPr>
              <w:t>NATO’da aktif olarak rol almıştır. 1954’te NATO üyesi olan ABD’nin ülkemizde askeri tesisler ve</w:t>
            </w:r>
            <w:r w:rsidR="007525C1" w:rsidRPr="00E80C40">
              <w:rPr>
                <w:noProof w:val="0"/>
                <w:sz w:val="22"/>
                <w:szCs w:val="22"/>
                <w:lang w:eastAsia="tr-TR"/>
              </w:rPr>
              <w:t xml:space="preserve"> </w:t>
            </w:r>
            <w:r w:rsidRPr="00E80C40">
              <w:rPr>
                <w:noProof w:val="0"/>
                <w:sz w:val="22"/>
                <w:szCs w:val="22"/>
                <w:lang w:eastAsia="tr-TR"/>
              </w:rPr>
              <w:t>üsler kurması ve askeri personel bulundurması yasayla kabul edilmiştir. Ülkemiz, NATO üyesi olarak</w:t>
            </w:r>
            <w:r w:rsidR="007525C1" w:rsidRPr="00E80C40">
              <w:rPr>
                <w:noProof w:val="0"/>
                <w:sz w:val="22"/>
                <w:szCs w:val="22"/>
                <w:lang w:eastAsia="tr-TR"/>
              </w:rPr>
              <w:t xml:space="preserve"> </w:t>
            </w:r>
            <w:r w:rsidRPr="00E80C40">
              <w:rPr>
                <w:noProof w:val="0"/>
                <w:sz w:val="22"/>
                <w:szCs w:val="22"/>
                <w:lang w:eastAsia="tr-TR"/>
              </w:rPr>
              <w:t>Afganistan’a ve Kosova’ya da asker göndermiştir.</w:t>
            </w:r>
          </w:p>
          <w:p w14:paraId="1395A4BE" w14:textId="77777777" w:rsidR="007525C1" w:rsidRPr="00E80C40" w:rsidRDefault="007525C1" w:rsidP="00E023D0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tr-TR"/>
              </w:rPr>
            </w:pPr>
          </w:p>
          <w:p w14:paraId="0F0AE937" w14:textId="17397DA3" w:rsidR="00E023D0" w:rsidRPr="00E80C40" w:rsidRDefault="00E023D0" w:rsidP="00E023D0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tr-TR"/>
              </w:rPr>
            </w:pPr>
            <w:r w:rsidRPr="00E80C40">
              <w:rPr>
                <w:noProof w:val="0"/>
                <w:sz w:val="22"/>
                <w:szCs w:val="22"/>
                <w:lang w:eastAsia="tr-TR"/>
              </w:rPr>
              <w:t>1958 yılında Avrupa Birliği’nin ilk hâli olan AET (Avrupa Ekonomik Topluluğu) kurulmuş, 1959’da</w:t>
            </w:r>
            <w:r w:rsidR="007525C1" w:rsidRPr="00E80C40">
              <w:rPr>
                <w:noProof w:val="0"/>
                <w:sz w:val="22"/>
                <w:szCs w:val="22"/>
                <w:lang w:eastAsia="tr-TR"/>
              </w:rPr>
              <w:t xml:space="preserve"> </w:t>
            </w:r>
            <w:r w:rsidRPr="00E80C40">
              <w:rPr>
                <w:noProof w:val="0"/>
                <w:sz w:val="22"/>
                <w:szCs w:val="22"/>
                <w:lang w:eastAsia="tr-TR"/>
              </w:rPr>
              <w:t>ise Türkiye, bu kuruluşa ortak olmak için başvurmuştur. Türkiye’nin üyelik koşullarını yerine getirinceye</w:t>
            </w:r>
            <w:r w:rsidR="007525C1" w:rsidRPr="00E80C40">
              <w:rPr>
                <w:noProof w:val="0"/>
                <w:sz w:val="22"/>
                <w:szCs w:val="22"/>
                <w:lang w:eastAsia="tr-TR"/>
              </w:rPr>
              <w:t xml:space="preserve"> </w:t>
            </w:r>
            <w:r w:rsidRPr="00E80C40">
              <w:rPr>
                <w:noProof w:val="0"/>
                <w:sz w:val="22"/>
                <w:szCs w:val="22"/>
                <w:lang w:eastAsia="tr-TR"/>
              </w:rPr>
              <w:t>kadar geçerli olan bir sözleşme (Ankara Anlaşması) 1964’te yürürlüğe girmiştir. Buna göre hazırlık,</w:t>
            </w:r>
            <w:r w:rsidR="007525C1" w:rsidRPr="00E80C40">
              <w:rPr>
                <w:noProof w:val="0"/>
                <w:sz w:val="22"/>
                <w:szCs w:val="22"/>
                <w:lang w:eastAsia="tr-TR"/>
              </w:rPr>
              <w:t xml:space="preserve"> </w:t>
            </w:r>
            <w:r w:rsidRPr="00E80C40">
              <w:rPr>
                <w:noProof w:val="0"/>
                <w:sz w:val="22"/>
                <w:szCs w:val="22"/>
                <w:lang w:eastAsia="tr-TR"/>
              </w:rPr>
              <w:t>geçiş ve katılım dönemi olmak üzere üç aşama belirlenmiştir. 1973’te hazırlık dönemi bitmiş, geçiş</w:t>
            </w:r>
            <w:r w:rsidR="007525C1" w:rsidRPr="00E80C40">
              <w:rPr>
                <w:noProof w:val="0"/>
                <w:sz w:val="22"/>
                <w:szCs w:val="22"/>
                <w:lang w:eastAsia="tr-TR"/>
              </w:rPr>
              <w:t xml:space="preserve"> </w:t>
            </w:r>
            <w:r w:rsidRPr="00E80C40">
              <w:rPr>
                <w:noProof w:val="0"/>
                <w:sz w:val="22"/>
                <w:szCs w:val="22"/>
                <w:lang w:eastAsia="tr-TR"/>
              </w:rPr>
              <w:t>dönemi koşulları ortaya konulmuş ve gümrük birliğinin yürürlüğe girmesi için 22 yıllık süre belirlenmiştir.</w:t>
            </w:r>
            <w:r w:rsidR="007525C1" w:rsidRPr="00E80C40">
              <w:rPr>
                <w:noProof w:val="0"/>
                <w:sz w:val="22"/>
                <w:szCs w:val="22"/>
                <w:lang w:eastAsia="tr-TR"/>
              </w:rPr>
              <w:t xml:space="preserve"> </w:t>
            </w:r>
            <w:r w:rsidRPr="00E80C40">
              <w:rPr>
                <w:noProof w:val="0"/>
                <w:sz w:val="22"/>
                <w:szCs w:val="22"/>
                <w:lang w:eastAsia="tr-TR"/>
              </w:rPr>
              <w:t>1980 darbesiyle birlikte ilişkiler askıya alınmıştır. Türkiye, 1987’de bu birliğe üyelik başvurusunda</w:t>
            </w:r>
            <w:r w:rsidR="007525C1" w:rsidRPr="00E80C40">
              <w:rPr>
                <w:noProof w:val="0"/>
                <w:sz w:val="22"/>
                <w:szCs w:val="22"/>
                <w:lang w:eastAsia="tr-TR"/>
              </w:rPr>
              <w:t xml:space="preserve"> </w:t>
            </w:r>
            <w:r w:rsidRPr="00E80C40">
              <w:rPr>
                <w:noProof w:val="0"/>
                <w:sz w:val="22"/>
                <w:szCs w:val="22"/>
                <w:lang w:eastAsia="tr-TR"/>
              </w:rPr>
              <w:t>bulunmuştur.</w:t>
            </w:r>
            <w:r w:rsidR="007525C1" w:rsidRPr="00E80C40">
              <w:rPr>
                <w:noProof w:val="0"/>
                <w:sz w:val="22"/>
                <w:szCs w:val="22"/>
                <w:lang w:eastAsia="tr-TR"/>
              </w:rPr>
              <w:t xml:space="preserve"> </w:t>
            </w:r>
            <w:r w:rsidRPr="00E80C40">
              <w:rPr>
                <w:noProof w:val="0"/>
                <w:sz w:val="22"/>
                <w:szCs w:val="22"/>
                <w:lang w:eastAsia="tr-TR"/>
              </w:rPr>
              <w:t>Türkiye’nin topluluğa katılması için ekonomik, sosyal ve siyasal alanda gelişmesi gerektiği</w:t>
            </w:r>
            <w:r w:rsidR="007525C1" w:rsidRPr="00E80C40">
              <w:rPr>
                <w:noProof w:val="0"/>
                <w:sz w:val="22"/>
                <w:szCs w:val="22"/>
                <w:lang w:eastAsia="tr-TR"/>
              </w:rPr>
              <w:t xml:space="preserve"> </w:t>
            </w:r>
            <w:r w:rsidRPr="00E80C40">
              <w:rPr>
                <w:noProof w:val="0"/>
                <w:sz w:val="22"/>
                <w:szCs w:val="22"/>
                <w:lang w:eastAsia="tr-TR"/>
              </w:rPr>
              <w:t>belirtilmiştir. 1993’te Avrupa Birliği adını alan bu topluluk, 1999’da Türkiye’nin adaylığını onaylamıştır.</w:t>
            </w:r>
            <w:r w:rsidR="007525C1" w:rsidRPr="00E80C40">
              <w:rPr>
                <w:noProof w:val="0"/>
                <w:sz w:val="22"/>
                <w:szCs w:val="22"/>
                <w:lang w:eastAsia="tr-TR"/>
              </w:rPr>
              <w:t xml:space="preserve"> </w:t>
            </w:r>
            <w:r w:rsidRPr="00E80C40">
              <w:rPr>
                <w:noProof w:val="0"/>
                <w:sz w:val="22"/>
                <w:szCs w:val="22"/>
                <w:lang w:eastAsia="tr-TR"/>
              </w:rPr>
              <w:t>2005’te ise Avrupa Birliği ile müzakereler başlamıştır. Bu süreç devam etmektedir.</w:t>
            </w:r>
            <w:r w:rsidR="007525C1" w:rsidRPr="00E80C40">
              <w:rPr>
                <w:noProof w:val="0"/>
                <w:sz w:val="22"/>
                <w:szCs w:val="22"/>
                <w:lang w:eastAsia="tr-TR"/>
              </w:rPr>
              <w:t xml:space="preserve"> </w:t>
            </w:r>
            <w:r w:rsidRPr="00E80C40">
              <w:rPr>
                <w:noProof w:val="0"/>
                <w:sz w:val="22"/>
                <w:szCs w:val="22"/>
                <w:lang w:eastAsia="tr-TR"/>
              </w:rPr>
              <w:t>Türkiye’nin kurucu üye olduğu örgütlerden biri de OECD’dir. Bu örgütte daimi temsilciliğimiz bulunmaktadır.</w:t>
            </w:r>
            <w:r w:rsidR="007525C1" w:rsidRPr="00E80C40">
              <w:rPr>
                <w:noProof w:val="0"/>
                <w:sz w:val="22"/>
                <w:szCs w:val="22"/>
                <w:lang w:eastAsia="tr-TR"/>
              </w:rPr>
              <w:t xml:space="preserve"> </w:t>
            </w:r>
            <w:r w:rsidRPr="00E80C40">
              <w:rPr>
                <w:noProof w:val="0"/>
                <w:sz w:val="22"/>
                <w:szCs w:val="22"/>
                <w:lang w:eastAsia="tr-TR"/>
              </w:rPr>
              <w:t>2015’te OECD bütçesine katkı payımız %1,79 olarak gerçekleşmiştir. Ülkemiz, bu örgütün</w:t>
            </w:r>
            <w:r w:rsidR="007525C1" w:rsidRPr="00E80C40">
              <w:rPr>
                <w:noProof w:val="0"/>
                <w:sz w:val="22"/>
                <w:szCs w:val="22"/>
                <w:lang w:eastAsia="tr-TR"/>
              </w:rPr>
              <w:t xml:space="preserve"> </w:t>
            </w:r>
            <w:r w:rsidRPr="00E80C40">
              <w:rPr>
                <w:noProof w:val="0"/>
                <w:sz w:val="22"/>
                <w:szCs w:val="22"/>
                <w:lang w:eastAsia="tr-TR"/>
              </w:rPr>
              <w:t>çalışmalarına aktif olarak katılmaktadır.</w:t>
            </w:r>
            <w:r w:rsidR="007525C1" w:rsidRPr="00E80C40">
              <w:rPr>
                <w:noProof w:val="0"/>
                <w:sz w:val="22"/>
                <w:szCs w:val="22"/>
                <w:lang w:eastAsia="tr-TR"/>
              </w:rPr>
              <w:t xml:space="preserve"> </w:t>
            </w:r>
            <w:r w:rsidRPr="00E80C40">
              <w:rPr>
                <w:noProof w:val="0"/>
                <w:sz w:val="22"/>
                <w:szCs w:val="22"/>
                <w:lang w:eastAsia="tr-TR"/>
              </w:rPr>
              <w:t>Türkiye, Karadeniz Ekonomik İş Birliği Örgütünün kurucu üyesidir. Bu örgütün kuruluşu için 1990’da</w:t>
            </w:r>
            <w:r w:rsidR="007525C1" w:rsidRPr="00E80C40">
              <w:rPr>
                <w:noProof w:val="0"/>
                <w:sz w:val="22"/>
                <w:szCs w:val="22"/>
                <w:lang w:eastAsia="tr-TR"/>
              </w:rPr>
              <w:t xml:space="preserve"> </w:t>
            </w:r>
            <w:r w:rsidRPr="00E80C40">
              <w:rPr>
                <w:noProof w:val="0"/>
                <w:sz w:val="22"/>
                <w:szCs w:val="22"/>
                <w:lang w:eastAsia="tr-TR"/>
              </w:rPr>
              <w:t>yapılan toplantıya ülkemiz ev sahipliği yapmıştır.</w:t>
            </w:r>
          </w:p>
          <w:p w14:paraId="42BC90AD" w14:textId="77777777" w:rsidR="00E023D0" w:rsidRPr="00E80C40" w:rsidRDefault="00E023D0" w:rsidP="00E023D0">
            <w:pPr>
              <w:autoSpaceDE w:val="0"/>
              <w:autoSpaceDN w:val="0"/>
              <w:adjustRightInd w:val="0"/>
              <w:rPr>
                <w:noProof w:val="0"/>
                <w:sz w:val="22"/>
                <w:szCs w:val="22"/>
                <w:lang w:eastAsia="tr-TR"/>
              </w:rPr>
            </w:pPr>
          </w:p>
          <w:p w14:paraId="095C1546" w14:textId="1E60C915" w:rsidR="00E023D0" w:rsidRPr="00E80C40" w:rsidRDefault="00E023D0" w:rsidP="00E023D0">
            <w:pPr>
              <w:autoSpaceDE w:val="0"/>
              <w:autoSpaceDN w:val="0"/>
              <w:adjustRightInd w:val="0"/>
              <w:rPr>
                <w:noProof w:val="0"/>
                <w:color w:val="000000"/>
                <w:sz w:val="22"/>
                <w:szCs w:val="22"/>
                <w:lang w:eastAsia="tr-TR"/>
              </w:rPr>
            </w:pPr>
            <w:r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>Karadeniz Ekonomik İş Birliği</w:t>
            </w:r>
            <w:r w:rsidR="007525C1"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 xml:space="preserve"> </w:t>
            </w:r>
            <w:r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>Örgütünün (KEİ)</w:t>
            </w:r>
            <w:r w:rsidR="007525C1"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 xml:space="preserve"> </w:t>
            </w:r>
            <w:r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>kuruluş düşüncesinin temelinde</w:t>
            </w:r>
            <w:r w:rsidR="007525C1"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 xml:space="preserve"> </w:t>
            </w:r>
            <w:r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>1980’lerde eski Sovyetler Birliği’nin</w:t>
            </w:r>
            <w:r w:rsidR="007525C1"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 xml:space="preserve"> </w:t>
            </w:r>
            <w:r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>gıda ve tüketim mallarına ve ülkemizin</w:t>
            </w:r>
            <w:r w:rsidR="007525C1"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 xml:space="preserve"> </w:t>
            </w:r>
            <w:r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>de enerjiye olan ihtiyacının</w:t>
            </w:r>
            <w:r w:rsidR="007525C1"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 xml:space="preserve"> </w:t>
            </w:r>
            <w:r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>karşılanması çerçevesinde bir iş</w:t>
            </w:r>
            <w:r w:rsidR="007525C1"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 xml:space="preserve"> </w:t>
            </w:r>
            <w:r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>birliği kurulması fikri yer almaktadır.</w:t>
            </w:r>
            <w:r w:rsidR="007525C1"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 xml:space="preserve"> </w:t>
            </w:r>
            <w:r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>Bu fikir, Romanya ve Bulgaristan’ın</w:t>
            </w:r>
            <w:r w:rsidR="007525C1"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 xml:space="preserve"> </w:t>
            </w:r>
            <w:r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>da katılması ile bölgesel bir iş birliği</w:t>
            </w:r>
            <w:r w:rsidR="007525C1"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 xml:space="preserve"> </w:t>
            </w:r>
            <w:r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>zemininde olgunlaşmaya başlamıştır.</w:t>
            </w:r>
            <w:r w:rsidR="007525C1"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 xml:space="preserve"> </w:t>
            </w:r>
            <w:r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>Başlangıçta, amaç olarak bir</w:t>
            </w:r>
            <w:r w:rsidR="007525C1"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 xml:space="preserve"> </w:t>
            </w:r>
            <w:r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>serbest ticaret bölgesi oluşturma</w:t>
            </w:r>
            <w:r w:rsidR="007525C1"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 xml:space="preserve"> </w:t>
            </w:r>
            <w:r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>fikri ön plana çıksa da daha sonra</w:t>
            </w:r>
            <w:r w:rsidR="007525C1"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 xml:space="preserve"> </w:t>
            </w:r>
            <w:r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>hedefin ekonomik iş birliği çerçevesinde</w:t>
            </w:r>
            <w:r w:rsidR="007525C1"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 xml:space="preserve"> </w:t>
            </w:r>
            <w:r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>değerlendirilmesi kararlaştırılmıştır.</w:t>
            </w:r>
          </w:p>
          <w:p w14:paraId="6813320B" w14:textId="77777777" w:rsidR="007525C1" w:rsidRPr="00E80C40" w:rsidRDefault="007525C1" w:rsidP="00E023D0">
            <w:pPr>
              <w:autoSpaceDE w:val="0"/>
              <w:autoSpaceDN w:val="0"/>
              <w:adjustRightInd w:val="0"/>
              <w:rPr>
                <w:noProof w:val="0"/>
                <w:color w:val="000000"/>
                <w:sz w:val="22"/>
                <w:szCs w:val="22"/>
                <w:lang w:eastAsia="tr-TR"/>
              </w:rPr>
            </w:pPr>
          </w:p>
          <w:p w14:paraId="1DFC494F" w14:textId="196C3AA9" w:rsidR="00E023D0" w:rsidRPr="00E80C40" w:rsidRDefault="00E023D0" w:rsidP="00E023D0">
            <w:pPr>
              <w:autoSpaceDE w:val="0"/>
              <w:autoSpaceDN w:val="0"/>
              <w:adjustRightInd w:val="0"/>
              <w:rPr>
                <w:noProof w:val="0"/>
                <w:color w:val="000000"/>
                <w:sz w:val="22"/>
                <w:szCs w:val="22"/>
                <w:lang w:eastAsia="tr-TR"/>
              </w:rPr>
            </w:pPr>
            <w:r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>Örgüt, 1992’de İstanbul’da kurulmuştur. Türkiye bu örgütün kurulması ve çalışmalarında aktif</w:t>
            </w:r>
            <w:r w:rsidR="007525C1"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 xml:space="preserve"> </w:t>
            </w:r>
            <w:r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>rol almaktadır. Bu örgütün sekreterliği, ülkemizde bulunmaktadır ve Genel Sekreter Birinci Yardımcılığı</w:t>
            </w:r>
            <w:r w:rsidR="007525C1"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 xml:space="preserve"> </w:t>
            </w:r>
            <w:r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>görevi sürekli olarak ülkemize verilmiştir.</w:t>
            </w:r>
          </w:p>
          <w:p w14:paraId="1BAF5AED" w14:textId="77777777" w:rsidR="007525C1" w:rsidRPr="00E80C40" w:rsidRDefault="007525C1" w:rsidP="00E023D0">
            <w:pPr>
              <w:autoSpaceDE w:val="0"/>
              <w:autoSpaceDN w:val="0"/>
              <w:adjustRightInd w:val="0"/>
              <w:rPr>
                <w:noProof w:val="0"/>
                <w:color w:val="000000"/>
                <w:sz w:val="22"/>
                <w:szCs w:val="22"/>
                <w:lang w:eastAsia="tr-TR"/>
              </w:rPr>
            </w:pPr>
          </w:p>
          <w:p w14:paraId="29984F5F" w14:textId="14B26A94" w:rsidR="00E023D0" w:rsidRPr="00E80C40" w:rsidRDefault="00E023D0" w:rsidP="00E023D0">
            <w:pPr>
              <w:autoSpaceDE w:val="0"/>
              <w:autoSpaceDN w:val="0"/>
              <w:adjustRightInd w:val="0"/>
              <w:rPr>
                <w:noProof w:val="0"/>
                <w:color w:val="000000"/>
                <w:sz w:val="22"/>
                <w:szCs w:val="22"/>
                <w:lang w:eastAsia="tr-TR"/>
              </w:rPr>
            </w:pPr>
            <w:r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>Ülkemizin kuruluşundan günümüze kadar üyeliğinin devam ettiği uluslararası örgütlerden biri de</w:t>
            </w:r>
            <w:r w:rsidR="007525C1"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 xml:space="preserve"> </w:t>
            </w:r>
            <w:r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>İslam İş Birliği Teşkilatıdır. Ülkemiz, bu kuruluşun çalışmalarında aktif rol oynamaktadır. Ülkemiz, bu</w:t>
            </w:r>
            <w:r w:rsidR="007525C1"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 xml:space="preserve"> </w:t>
            </w:r>
            <w:r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>kuruluşun bir daimi komitesine, bir uzmanlık kuruluşu temsilciliğine ve iki alt kuruluşu ile altı farklı kuruluşuna</w:t>
            </w:r>
            <w:r w:rsidR="007525C1"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 xml:space="preserve"> </w:t>
            </w:r>
            <w:r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>ev sahipliği yapmaktadır.</w:t>
            </w:r>
          </w:p>
          <w:p w14:paraId="6406836B" w14:textId="77777777" w:rsidR="007525C1" w:rsidRPr="00E80C40" w:rsidRDefault="007525C1" w:rsidP="00E023D0">
            <w:pPr>
              <w:autoSpaceDE w:val="0"/>
              <w:autoSpaceDN w:val="0"/>
              <w:adjustRightInd w:val="0"/>
              <w:rPr>
                <w:noProof w:val="0"/>
                <w:color w:val="000000"/>
                <w:sz w:val="22"/>
                <w:szCs w:val="22"/>
                <w:lang w:eastAsia="tr-TR"/>
              </w:rPr>
            </w:pPr>
          </w:p>
          <w:p w14:paraId="391F3736" w14:textId="06CB43F5" w:rsidR="00E023D0" w:rsidRPr="00E80C40" w:rsidRDefault="00E023D0" w:rsidP="00E023D0">
            <w:pPr>
              <w:autoSpaceDE w:val="0"/>
              <w:autoSpaceDN w:val="0"/>
              <w:adjustRightInd w:val="0"/>
              <w:rPr>
                <w:noProof w:val="0"/>
                <w:color w:val="000000"/>
                <w:sz w:val="22"/>
                <w:szCs w:val="22"/>
                <w:lang w:eastAsia="tr-TR"/>
              </w:rPr>
            </w:pPr>
            <w:r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>D-8 üyesi olan ülkemiz, bu kuruluşun kurulmasında önemli bir rol oynamıştır. Türkiye, D-8’in faaliyetlerine</w:t>
            </w:r>
            <w:r w:rsidR="007525C1"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 xml:space="preserve"> </w:t>
            </w:r>
            <w:r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>aktif olarak katılmaktadır. Türkiye, bu kuruluşun çalışmaları içinde bulunan sanayi, sağlık ve</w:t>
            </w:r>
            <w:r w:rsidR="007525C1"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 xml:space="preserve"> </w:t>
            </w:r>
            <w:r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>çevre sektörlerinin iş birliğini koordine etmektedir.</w:t>
            </w:r>
          </w:p>
          <w:p w14:paraId="712E82AB" w14:textId="77777777" w:rsidR="007525C1" w:rsidRPr="00E80C40" w:rsidRDefault="007525C1" w:rsidP="00E023D0">
            <w:pPr>
              <w:autoSpaceDE w:val="0"/>
              <w:autoSpaceDN w:val="0"/>
              <w:adjustRightInd w:val="0"/>
              <w:rPr>
                <w:noProof w:val="0"/>
                <w:color w:val="000000"/>
                <w:sz w:val="22"/>
                <w:szCs w:val="22"/>
                <w:lang w:eastAsia="tr-TR"/>
              </w:rPr>
            </w:pPr>
          </w:p>
          <w:p w14:paraId="24C48999" w14:textId="77777777" w:rsidR="00E023D0" w:rsidRPr="00E80C40" w:rsidRDefault="00E023D0" w:rsidP="00E023D0">
            <w:pPr>
              <w:autoSpaceDE w:val="0"/>
              <w:autoSpaceDN w:val="0"/>
              <w:adjustRightInd w:val="0"/>
              <w:rPr>
                <w:noProof w:val="0"/>
                <w:color w:val="000000"/>
                <w:sz w:val="22"/>
                <w:szCs w:val="22"/>
                <w:lang w:eastAsia="tr-TR"/>
              </w:rPr>
            </w:pPr>
            <w:r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>Ülkemiz, gelişmiş ve gelişmekte olan, dünyanın en büyük ekonomilerinin oluşturmuş olduğu</w:t>
            </w:r>
            <w:r w:rsidR="007525C1"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 xml:space="preserve"> </w:t>
            </w:r>
            <w:r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>G-20’nin kurucu üyesidir ve bu kuruluşun çalışmaları içinde yer almaktadır. Türkiye, 2014 yılında bu</w:t>
            </w:r>
            <w:r w:rsidR="007525C1"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 xml:space="preserve"> </w:t>
            </w:r>
            <w:r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>kuruluşun dönem başkanlığını yapmıştır. Ayrıca 2015 yılında Antalya’da düzenlenen Liderler Zirvesi’ne</w:t>
            </w:r>
            <w:r w:rsidR="007525C1"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 xml:space="preserve"> </w:t>
            </w:r>
            <w:r w:rsidRPr="00E80C40">
              <w:rPr>
                <w:noProof w:val="0"/>
                <w:color w:val="000000"/>
                <w:sz w:val="22"/>
                <w:szCs w:val="22"/>
                <w:lang w:eastAsia="tr-TR"/>
              </w:rPr>
              <w:t>ev sahipliği yapmıştır.</w:t>
            </w:r>
          </w:p>
          <w:p w14:paraId="34613C86" w14:textId="43A4CFCB" w:rsidR="00E80C40" w:rsidRPr="007525C1" w:rsidRDefault="00E80C40" w:rsidP="00E023D0">
            <w:pPr>
              <w:autoSpaceDE w:val="0"/>
              <w:autoSpaceDN w:val="0"/>
              <w:adjustRightInd w:val="0"/>
              <w:rPr>
                <w:rFonts w:ascii="Helvetica" w:hAnsi="Helvetica" w:cs="Helvetica"/>
                <w:noProof w:val="0"/>
                <w:color w:val="000000"/>
                <w:sz w:val="20"/>
                <w:szCs w:val="20"/>
                <w:lang w:eastAsia="tr-TR"/>
              </w:rPr>
            </w:pPr>
          </w:p>
        </w:tc>
      </w:tr>
      <w:tr w:rsidR="00DC06C5" w:rsidRPr="009246A0" w14:paraId="038FE93C" w14:textId="77777777" w:rsidTr="00DC06C5">
        <w:trPr>
          <w:trHeight w:val="709"/>
        </w:trPr>
        <w:tc>
          <w:tcPr>
            <w:tcW w:w="3060" w:type="dxa"/>
            <w:tcBorders>
              <w:top w:val="single" w:sz="4" w:space="0" w:color="auto"/>
              <w:bottom w:val="single" w:sz="4" w:space="0" w:color="auto"/>
            </w:tcBorders>
          </w:tcPr>
          <w:p w14:paraId="066E593C" w14:textId="77777777" w:rsidR="00DC06C5" w:rsidRPr="009246A0" w:rsidRDefault="00DC06C5" w:rsidP="00DC06C5">
            <w:pPr>
              <w:spacing w:before="20" w:after="2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lastRenderedPageBreak/>
              <w:t xml:space="preserve">        </w:t>
            </w:r>
            <w:r w:rsidRPr="009246A0">
              <w:rPr>
                <w:b/>
                <w:sz w:val="16"/>
                <w:szCs w:val="16"/>
              </w:rPr>
              <w:t>Ölçme-Değerlendirme</w:t>
            </w:r>
          </w:p>
          <w:p w14:paraId="5262066C" w14:textId="77777777" w:rsidR="00DC06C5" w:rsidRPr="009246A0" w:rsidRDefault="00DC06C5" w:rsidP="00DC06C5">
            <w:pPr>
              <w:spacing w:before="20" w:after="20"/>
              <w:ind w:left="252" w:hanging="252"/>
              <w:rPr>
                <w:b/>
                <w:sz w:val="16"/>
                <w:szCs w:val="16"/>
              </w:rPr>
            </w:pPr>
            <w:r w:rsidRPr="009246A0">
              <w:rPr>
                <w:b/>
                <w:sz w:val="16"/>
                <w:szCs w:val="16"/>
              </w:rPr>
              <w:t>•  Bireysel öğrenme etkinliklerine yönelik Ölçme</w:t>
            </w:r>
            <w:r>
              <w:rPr>
                <w:b/>
                <w:sz w:val="16"/>
                <w:szCs w:val="16"/>
              </w:rPr>
              <w:t xml:space="preserve"> </w:t>
            </w:r>
            <w:r w:rsidRPr="009246A0">
              <w:rPr>
                <w:b/>
                <w:sz w:val="16"/>
                <w:szCs w:val="16"/>
              </w:rPr>
              <w:t>Değerlendirme</w:t>
            </w:r>
          </w:p>
          <w:p w14:paraId="159D3CD9" w14:textId="77777777" w:rsidR="00DC06C5" w:rsidRPr="009246A0" w:rsidRDefault="00DC06C5" w:rsidP="00DC06C5">
            <w:pPr>
              <w:spacing w:before="20" w:after="20"/>
              <w:ind w:left="252" w:hanging="252"/>
              <w:rPr>
                <w:b/>
                <w:sz w:val="16"/>
                <w:szCs w:val="16"/>
              </w:rPr>
            </w:pPr>
            <w:r w:rsidRPr="009246A0">
              <w:rPr>
                <w:b/>
                <w:sz w:val="16"/>
                <w:szCs w:val="16"/>
              </w:rPr>
              <w:t>•  Grupla öğrenme etkinliklerine yönelik Ölçme</w:t>
            </w:r>
            <w:r>
              <w:rPr>
                <w:b/>
                <w:sz w:val="16"/>
                <w:szCs w:val="16"/>
              </w:rPr>
              <w:t xml:space="preserve"> </w:t>
            </w:r>
            <w:r w:rsidRPr="009246A0">
              <w:rPr>
                <w:b/>
                <w:sz w:val="16"/>
                <w:szCs w:val="16"/>
              </w:rPr>
              <w:t>Değerlendirme</w:t>
            </w:r>
          </w:p>
          <w:p w14:paraId="4C33FB9E" w14:textId="77777777" w:rsidR="00DC06C5" w:rsidRPr="009246A0" w:rsidRDefault="00DC06C5" w:rsidP="00DC06C5">
            <w:pPr>
              <w:spacing w:before="20" w:after="20"/>
              <w:rPr>
                <w:b/>
                <w:bCs/>
                <w:sz w:val="16"/>
                <w:szCs w:val="16"/>
              </w:rPr>
            </w:pPr>
            <w:r w:rsidRPr="009246A0">
              <w:rPr>
                <w:b/>
                <w:sz w:val="16"/>
                <w:szCs w:val="16"/>
              </w:rPr>
              <w:t>•  Öğrenme güçlüğü olan öğrenciler ve ileri düzeyde öğrenme hızında olan öğrenciler için ek Ölçme-Değerlendirme etkinlikleri</w:t>
            </w:r>
          </w:p>
        </w:tc>
        <w:tc>
          <w:tcPr>
            <w:tcW w:w="7252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263EB582" w14:textId="6F66536D" w:rsidR="005B399D" w:rsidRPr="005B399D" w:rsidRDefault="005B399D" w:rsidP="005B399D">
            <w:pPr>
              <w:pStyle w:val="AralkYok"/>
              <w:numPr>
                <w:ilvl w:val="0"/>
                <w:numId w:val="41"/>
              </w:numPr>
              <w:ind w:left="199" w:hanging="199"/>
              <w:rPr>
                <w:sz w:val="16"/>
                <w:szCs w:val="16"/>
              </w:rPr>
            </w:pPr>
            <w:r w:rsidRPr="005B399D">
              <w:rPr>
                <w:noProof w:val="0"/>
                <w:sz w:val="20"/>
                <w:szCs w:val="20"/>
                <w:lang w:eastAsia="tr-TR"/>
              </w:rPr>
              <w:t>Ü</w:t>
            </w:r>
            <w:r w:rsidRPr="005B399D">
              <w:rPr>
                <w:noProof w:val="0"/>
                <w:sz w:val="20"/>
                <w:szCs w:val="20"/>
                <w:lang w:eastAsia="tr-TR"/>
              </w:rPr>
              <w:t>lkeler, neden uluslararası örgütlere üye olmaktadır?</w:t>
            </w:r>
          </w:p>
          <w:p w14:paraId="5B6A709F" w14:textId="77777777" w:rsidR="00006966" w:rsidRPr="005B399D" w:rsidRDefault="005B399D" w:rsidP="005B399D">
            <w:pPr>
              <w:pStyle w:val="AralkYok"/>
              <w:numPr>
                <w:ilvl w:val="0"/>
                <w:numId w:val="41"/>
              </w:numPr>
              <w:ind w:left="199" w:hanging="199"/>
              <w:rPr>
                <w:sz w:val="16"/>
                <w:szCs w:val="16"/>
              </w:rPr>
            </w:pPr>
            <w:r w:rsidRPr="005B399D">
              <w:rPr>
                <w:noProof w:val="0"/>
                <w:sz w:val="20"/>
                <w:szCs w:val="20"/>
                <w:lang w:eastAsia="tr-TR"/>
              </w:rPr>
              <w:t>NATO’nun n</w:t>
            </w:r>
            <w:r w:rsidRPr="005B399D">
              <w:rPr>
                <w:noProof w:val="0"/>
                <w:sz w:val="20"/>
                <w:szCs w:val="20"/>
                <w:lang w:eastAsia="tr-TR"/>
              </w:rPr>
              <w:t xml:space="preserve">için </w:t>
            </w:r>
            <w:r w:rsidRPr="005B399D">
              <w:rPr>
                <w:noProof w:val="0"/>
                <w:sz w:val="20"/>
                <w:szCs w:val="20"/>
                <w:lang w:eastAsia="tr-TR"/>
              </w:rPr>
              <w:t>kurul</w:t>
            </w:r>
            <w:r w:rsidRPr="005B399D">
              <w:rPr>
                <w:noProof w:val="0"/>
                <w:sz w:val="20"/>
                <w:szCs w:val="20"/>
                <w:lang w:eastAsia="tr-TR"/>
              </w:rPr>
              <w:t>muştur?</w:t>
            </w:r>
          </w:p>
          <w:p w14:paraId="1C8ECBA2" w14:textId="77777777" w:rsidR="005B399D" w:rsidRPr="005B399D" w:rsidRDefault="005B399D" w:rsidP="005B399D">
            <w:pPr>
              <w:pStyle w:val="AralkYok"/>
              <w:numPr>
                <w:ilvl w:val="0"/>
                <w:numId w:val="41"/>
              </w:numPr>
              <w:ind w:left="199" w:hanging="199"/>
              <w:rPr>
                <w:sz w:val="16"/>
                <w:szCs w:val="16"/>
              </w:rPr>
            </w:pPr>
            <w:r>
              <w:rPr>
                <w:rFonts w:ascii="Helvetica" w:hAnsi="Helvetica" w:cs="Helvetica"/>
                <w:noProof w:val="0"/>
                <w:sz w:val="20"/>
                <w:szCs w:val="20"/>
                <w:lang w:eastAsia="tr-TR"/>
              </w:rPr>
              <w:t xml:space="preserve">OPEC </w:t>
            </w:r>
            <w:r>
              <w:rPr>
                <w:rFonts w:ascii="Helvetica" w:hAnsi="Helvetica" w:cs="Helvetica"/>
                <w:noProof w:val="0"/>
                <w:sz w:val="20"/>
                <w:szCs w:val="20"/>
                <w:lang w:eastAsia="tr-TR"/>
              </w:rPr>
              <w:t>ne tür bir örgüttür ve amaçları nelerdir?</w:t>
            </w:r>
          </w:p>
          <w:p w14:paraId="5FF2E033" w14:textId="739EFC28" w:rsidR="005B399D" w:rsidRPr="00006966" w:rsidRDefault="005B399D" w:rsidP="005B399D">
            <w:pPr>
              <w:pStyle w:val="AralkYok"/>
              <w:numPr>
                <w:ilvl w:val="0"/>
                <w:numId w:val="41"/>
              </w:numPr>
              <w:ind w:left="199" w:hanging="199"/>
              <w:rPr>
                <w:sz w:val="16"/>
                <w:szCs w:val="16"/>
              </w:rPr>
            </w:pPr>
            <w:r>
              <w:rPr>
                <w:rFonts w:ascii="Helvetica" w:hAnsi="Helvetica" w:cs="Helvetica"/>
                <w:noProof w:val="0"/>
                <w:sz w:val="20"/>
                <w:szCs w:val="20"/>
                <w:lang w:eastAsia="tr-TR"/>
              </w:rPr>
              <w:t>Ülkemizin kurucu üye olduğu örgütler hangileridir?</w:t>
            </w:r>
          </w:p>
        </w:tc>
      </w:tr>
      <w:tr w:rsidR="00DC06C5" w:rsidRPr="009246A0" w14:paraId="5B6970D6" w14:textId="77777777" w:rsidTr="00DC06C5">
        <w:trPr>
          <w:trHeight w:val="336"/>
        </w:trPr>
        <w:tc>
          <w:tcPr>
            <w:tcW w:w="30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2F35B11" w14:textId="77777777" w:rsidR="00DC06C5" w:rsidRPr="009246A0" w:rsidRDefault="00DC06C5" w:rsidP="00DC06C5">
            <w:pPr>
              <w:spacing w:before="20" w:after="20"/>
              <w:rPr>
                <w:b/>
                <w:sz w:val="16"/>
                <w:szCs w:val="16"/>
              </w:rPr>
            </w:pPr>
            <w:r w:rsidRPr="009246A0">
              <w:rPr>
                <w:b/>
                <w:sz w:val="16"/>
                <w:szCs w:val="16"/>
              </w:rPr>
              <w:t>Dersin Diğer Derslerle İlişkisi</w:t>
            </w:r>
          </w:p>
        </w:tc>
        <w:tc>
          <w:tcPr>
            <w:tcW w:w="725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CF984D4" w14:textId="77777777" w:rsidR="00DC06C5" w:rsidRPr="009246A0" w:rsidRDefault="00DC06C5" w:rsidP="00DC06C5">
            <w:pPr>
              <w:spacing w:before="20" w:after="20"/>
              <w:rPr>
                <w:bCs/>
                <w:sz w:val="16"/>
                <w:szCs w:val="16"/>
              </w:rPr>
            </w:pPr>
          </w:p>
        </w:tc>
      </w:tr>
      <w:tr w:rsidR="00DC06C5" w:rsidRPr="009246A0" w14:paraId="0F22F5E6" w14:textId="77777777" w:rsidTr="00DC06C5"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71AA7F1" w14:textId="77777777" w:rsidR="00DC06C5" w:rsidRPr="009246A0" w:rsidRDefault="00DC06C5" w:rsidP="00DC06C5">
            <w:pPr>
              <w:rPr>
                <w:b/>
                <w:bCs/>
                <w:sz w:val="16"/>
                <w:szCs w:val="16"/>
              </w:rPr>
            </w:pPr>
            <w:r w:rsidRPr="009246A0">
              <w:rPr>
                <w:b/>
                <w:bCs/>
                <w:sz w:val="16"/>
                <w:szCs w:val="16"/>
              </w:rPr>
              <w:t>BÖLÜM IV</w:t>
            </w:r>
          </w:p>
        </w:tc>
        <w:tc>
          <w:tcPr>
            <w:tcW w:w="72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4A9BF76" w14:textId="77777777" w:rsidR="00DC06C5" w:rsidRPr="009246A0" w:rsidRDefault="00DC06C5" w:rsidP="00DC06C5">
            <w:pPr>
              <w:jc w:val="right"/>
              <w:rPr>
                <w:b/>
                <w:bCs/>
                <w:sz w:val="16"/>
                <w:szCs w:val="16"/>
              </w:rPr>
            </w:pPr>
          </w:p>
        </w:tc>
      </w:tr>
      <w:tr w:rsidR="00DC06C5" w:rsidRPr="009246A0" w14:paraId="573EFAA6" w14:textId="77777777" w:rsidTr="00DC06C5">
        <w:trPr>
          <w:trHeight w:val="344"/>
        </w:trPr>
        <w:tc>
          <w:tcPr>
            <w:tcW w:w="3060" w:type="dxa"/>
            <w:tcBorders>
              <w:top w:val="single" w:sz="4" w:space="0" w:color="auto"/>
            </w:tcBorders>
            <w:vAlign w:val="center"/>
          </w:tcPr>
          <w:p w14:paraId="4B403ED6" w14:textId="77777777" w:rsidR="00DC06C5" w:rsidRPr="009246A0" w:rsidRDefault="00DC06C5" w:rsidP="00DC06C5">
            <w:pPr>
              <w:spacing w:before="20" w:after="20"/>
              <w:ind w:right="-108"/>
              <w:rPr>
                <w:b/>
                <w:bCs/>
                <w:sz w:val="16"/>
                <w:szCs w:val="16"/>
              </w:rPr>
            </w:pPr>
            <w:r w:rsidRPr="009246A0">
              <w:rPr>
                <w:b/>
                <w:sz w:val="16"/>
                <w:szCs w:val="16"/>
              </w:rPr>
              <w:t>Planın Uygulanmasına İlişkin Açıklamalar</w:t>
            </w:r>
          </w:p>
        </w:tc>
        <w:tc>
          <w:tcPr>
            <w:tcW w:w="7252" w:type="dxa"/>
            <w:gridSpan w:val="3"/>
            <w:tcBorders>
              <w:top w:val="single" w:sz="4" w:space="0" w:color="auto"/>
            </w:tcBorders>
          </w:tcPr>
          <w:p w14:paraId="7AB7801D" w14:textId="77777777" w:rsidR="00DC06C5" w:rsidRPr="009246A0" w:rsidRDefault="00DC06C5" w:rsidP="00DC06C5">
            <w:pPr>
              <w:spacing w:before="20" w:after="20"/>
              <w:jc w:val="both"/>
              <w:rPr>
                <w:sz w:val="16"/>
                <w:szCs w:val="16"/>
              </w:rPr>
            </w:pPr>
            <w:r w:rsidRPr="009246A0">
              <w:rPr>
                <w:sz w:val="16"/>
                <w:szCs w:val="16"/>
              </w:rPr>
              <w:t xml:space="preserve">Konu ……….. ders saatinde işlenmiş, gerekli değerlendirmeler  yapılarak amacına ulaşmıştır. </w:t>
            </w:r>
          </w:p>
          <w:p w14:paraId="6CBAD9B6" w14:textId="77777777" w:rsidR="00DC06C5" w:rsidRPr="009246A0" w:rsidRDefault="00DC06C5" w:rsidP="00DC06C5">
            <w:pPr>
              <w:spacing w:before="20" w:after="20"/>
              <w:jc w:val="both"/>
              <w:rPr>
                <w:b/>
                <w:bCs/>
                <w:sz w:val="16"/>
                <w:szCs w:val="16"/>
              </w:rPr>
            </w:pPr>
            <w:r w:rsidRPr="009246A0">
              <w:rPr>
                <w:sz w:val="16"/>
                <w:szCs w:val="16"/>
              </w:rPr>
              <w:t>Aksayan yönler:…………………………………………………………………………………</w:t>
            </w:r>
          </w:p>
        </w:tc>
      </w:tr>
    </w:tbl>
    <w:p w14:paraId="56240E55" w14:textId="77777777" w:rsidR="00C70FE9" w:rsidRDefault="00C70FE9" w:rsidP="00F3415A">
      <w:pPr>
        <w:tabs>
          <w:tab w:val="left" w:pos="9900"/>
        </w:tabs>
        <w:spacing w:before="20" w:after="20"/>
        <w:ind w:right="316"/>
        <w:jc w:val="both"/>
        <w:rPr>
          <w:sz w:val="16"/>
          <w:szCs w:val="16"/>
        </w:rPr>
      </w:pPr>
    </w:p>
    <w:p w14:paraId="29D852D1" w14:textId="15964FAD" w:rsidR="00572AA7" w:rsidRPr="0037003E" w:rsidRDefault="00AF11E0" w:rsidP="00F3415A">
      <w:pPr>
        <w:tabs>
          <w:tab w:val="left" w:pos="9900"/>
        </w:tabs>
        <w:spacing w:before="20" w:after="20"/>
        <w:ind w:right="316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…………………………..                                                                                                                                                           </w:t>
      </w:r>
      <w:r>
        <w:rPr>
          <w:color w:val="000000"/>
          <w:sz w:val="16"/>
          <w:szCs w:val="16"/>
        </w:rPr>
        <w:t>……………………….</w:t>
      </w:r>
      <w:r w:rsidR="00D75D2B">
        <w:rPr>
          <w:color w:val="000000"/>
          <w:sz w:val="16"/>
          <w:szCs w:val="16"/>
        </w:rPr>
        <w:t xml:space="preserve">         </w:t>
      </w:r>
      <w:r w:rsidR="002B244B">
        <w:rPr>
          <w:b/>
          <w:color w:val="000000"/>
          <w:sz w:val="16"/>
          <w:szCs w:val="16"/>
        </w:rPr>
        <w:t xml:space="preserve">   </w:t>
      </w:r>
      <w:r w:rsidR="00F3415A">
        <w:rPr>
          <w:sz w:val="16"/>
          <w:szCs w:val="16"/>
        </w:rPr>
        <w:t xml:space="preserve">Coğrafya   </w:t>
      </w:r>
      <w:r w:rsidR="006C5D95" w:rsidRPr="009246A0">
        <w:rPr>
          <w:sz w:val="16"/>
          <w:szCs w:val="16"/>
        </w:rPr>
        <w:t xml:space="preserve">Öğretmeni                                                                                                                    </w:t>
      </w:r>
      <w:r w:rsidR="009246A0">
        <w:rPr>
          <w:sz w:val="16"/>
          <w:szCs w:val="16"/>
        </w:rPr>
        <w:t xml:space="preserve">    </w:t>
      </w:r>
      <w:r w:rsidR="00572AA7">
        <w:rPr>
          <w:sz w:val="16"/>
          <w:szCs w:val="16"/>
        </w:rPr>
        <w:t xml:space="preserve">                                                              </w:t>
      </w:r>
      <w:r w:rsidR="00660494">
        <w:rPr>
          <w:sz w:val="16"/>
          <w:szCs w:val="16"/>
        </w:rPr>
        <w:t xml:space="preserve">  </w:t>
      </w:r>
      <w:r w:rsidR="006C5D95" w:rsidRPr="009246A0">
        <w:rPr>
          <w:sz w:val="16"/>
          <w:szCs w:val="16"/>
        </w:rPr>
        <w:t xml:space="preserve">Okul Müdürü   </w:t>
      </w:r>
    </w:p>
    <w:sectPr w:rsidR="00572AA7" w:rsidRPr="0037003E" w:rsidSect="005F6A14">
      <w:pgSz w:w="11906" w:h="16838"/>
      <w:pgMar w:top="540" w:right="386" w:bottom="899" w:left="130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PPMBRJ+Lora-Bold">
    <w:altName w:val="Cambria"/>
    <w:panose1 w:val="00000000000000000000"/>
    <w:charset w:val="00"/>
    <w:family w:val="roman"/>
    <w:notTrueType/>
    <w:pitch w:val="default"/>
    <w:sig w:usb0="00000007" w:usb1="00000000" w:usb2="00000000" w:usb3="00000000" w:csb0="00000011" w:csb1="00000000"/>
  </w:font>
  <w:font w:name="KHAHZT+Lora-Regular">
    <w:altName w:val="KHAHZT+Lora-Regular"/>
    <w:panose1 w:val="00000000000000000000"/>
    <w:charset w:val="A2"/>
    <w:family w:val="roman"/>
    <w:notTrueType/>
    <w:pitch w:val="default"/>
    <w:sig w:usb0="00000007" w:usb1="00000000" w:usb2="00000000" w:usb3="00000000" w:csb0="00000013" w:csb1="00000000"/>
  </w:font>
  <w:font w:name="Helvetica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A2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BE8BDA50"/>
    <w:multiLevelType w:val="hybridMultilevel"/>
    <w:tmpl w:val="71104EEE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527E10"/>
    <w:multiLevelType w:val="hybridMultilevel"/>
    <w:tmpl w:val="46FEDE74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133B12"/>
    <w:multiLevelType w:val="hybridMultilevel"/>
    <w:tmpl w:val="BE4A8FA8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9C2EC1"/>
    <w:multiLevelType w:val="hybridMultilevel"/>
    <w:tmpl w:val="B41871CC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190FD9"/>
    <w:multiLevelType w:val="hybridMultilevel"/>
    <w:tmpl w:val="40707BEE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8537910"/>
    <w:multiLevelType w:val="hybridMultilevel"/>
    <w:tmpl w:val="811A581A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A0C2ADB"/>
    <w:multiLevelType w:val="multilevel"/>
    <w:tmpl w:val="AF4CAC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A836ADA"/>
    <w:multiLevelType w:val="hybridMultilevel"/>
    <w:tmpl w:val="D904192A"/>
    <w:lvl w:ilvl="0" w:tplc="041F000F">
      <w:start w:val="1"/>
      <w:numFmt w:val="decimal"/>
      <w:lvlText w:val="%1."/>
      <w:lvlJc w:val="left"/>
      <w:pPr>
        <w:tabs>
          <w:tab w:val="num" w:pos="792"/>
        </w:tabs>
        <w:ind w:left="792" w:hanging="360"/>
      </w:pPr>
    </w:lvl>
    <w:lvl w:ilvl="1" w:tplc="041F0019" w:tentative="1">
      <w:start w:val="1"/>
      <w:numFmt w:val="lowerLetter"/>
      <w:lvlText w:val="%2."/>
      <w:lvlJc w:val="left"/>
      <w:pPr>
        <w:tabs>
          <w:tab w:val="num" w:pos="1512"/>
        </w:tabs>
        <w:ind w:left="1512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232"/>
        </w:tabs>
        <w:ind w:left="2232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952"/>
        </w:tabs>
        <w:ind w:left="2952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72"/>
        </w:tabs>
        <w:ind w:left="3672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92"/>
        </w:tabs>
        <w:ind w:left="4392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112"/>
        </w:tabs>
        <w:ind w:left="5112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832"/>
        </w:tabs>
        <w:ind w:left="5832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552"/>
        </w:tabs>
        <w:ind w:left="6552" w:hanging="180"/>
      </w:pPr>
    </w:lvl>
  </w:abstractNum>
  <w:abstractNum w:abstractNumId="8" w15:restartNumberingAfterBreak="0">
    <w:nsid w:val="0B2715BE"/>
    <w:multiLevelType w:val="hybridMultilevel"/>
    <w:tmpl w:val="B50890D4"/>
    <w:lvl w:ilvl="0" w:tplc="B5FCF7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omic Sans MS" w:hAnsi="Comic Sans MS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0E6CA4"/>
    <w:multiLevelType w:val="multilevel"/>
    <w:tmpl w:val="40707B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CC15747"/>
    <w:multiLevelType w:val="hybridMultilevel"/>
    <w:tmpl w:val="4EF8E35E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DF7465D"/>
    <w:multiLevelType w:val="multilevel"/>
    <w:tmpl w:val="41D4C7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E265E3D"/>
    <w:multiLevelType w:val="hybridMultilevel"/>
    <w:tmpl w:val="2C728156"/>
    <w:lvl w:ilvl="0" w:tplc="B5FCF7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omic Sans MS" w:hAnsi="Comic Sans MS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EC81422"/>
    <w:multiLevelType w:val="hybridMultilevel"/>
    <w:tmpl w:val="DAC8BB2C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13938F7"/>
    <w:multiLevelType w:val="hybridMultilevel"/>
    <w:tmpl w:val="49443760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46502C8"/>
    <w:multiLevelType w:val="hybridMultilevel"/>
    <w:tmpl w:val="DF0A3ADE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5BE1D0E"/>
    <w:multiLevelType w:val="hybridMultilevel"/>
    <w:tmpl w:val="CE76FAEC"/>
    <w:lvl w:ilvl="0" w:tplc="041F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 w15:restartNumberingAfterBreak="0">
    <w:nsid w:val="26484987"/>
    <w:multiLevelType w:val="hybridMultilevel"/>
    <w:tmpl w:val="0E5A18C2"/>
    <w:lvl w:ilvl="0" w:tplc="B5FCF7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omic Sans MS" w:hAnsi="Comic Sans MS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9751FC9"/>
    <w:multiLevelType w:val="hybridMultilevel"/>
    <w:tmpl w:val="4E6C0F8C"/>
    <w:lvl w:ilvl="0" w:tplc="7584B9DC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  <w:b/>
        <w:i w:val="0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2A90008B"/>
    <w:multiLevelType w:val="hybridMultilevel"/>
    <w:tmpl w:val="E1E240FE"/>
    <w:lvl w:ilvl="0" w:tplc="041F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2D1E1A3F"/>
    <w:multiLevelType w:val="multilevel"/>
    <w:tmpl w:val="4A7493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1414E7B"/>
    <w:multiLevelType w:val="hybridMultilevel"/>
    <w:tmpl w:val="F8BC0288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5C2193A"/>
    <w:multiLevelType w:val="hybridMultilevel"/>
    <w:tmpl w:val="DE167EE8"/>
    <w:lvl w:ilvl="0" w:tplc="041F0001">
      <w:start w:val="1"/>
      <w:numFmt w:val="bullet"/>
      <w:lvlText w:val=""/>
      <w:lvlJc w:val="left"/>
      <w:pPr>
        <w:tabs>
          <w:tab w:val="num" w:pos="1155"/>
        </w:tabs>
        <w:ind w:left="1155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875"/>
        </w:tabs>
        <w:ind w:left="187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595"/>
        </w:tabs>
        <w:ind w:left="259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315"/>
        </w:tabs>
        <w:ind w:left="331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4035"/>
        </w:tabs>
        <w:ind w:left="403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755"/>
        </w:tabs>
        <w:ind w:left="475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475"/>
        </w:tabs>
        <w:ind w:left="547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6195"/>
        </w:tabs>
        <w:ind w:left="619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915"/>
        </w:tabs>
        <w:ind w:left="6915" w:hanging="360"/>
      </w:pPr>
      <w:rPr>
        <w:rFonts w:ascii="Wingdings" w:hAnsi="Wingdings" w:hint="default"/>
      </w:rPr>
    </w:lvl>
  </w:abstractNum>
  <w:abstractNum w:abstractNumId="23" w15:restartNumberingAfterBreak="0">
    <w:nsid w:val="3D4F410A"/>
    <w:multiLevelType w:val="hybridMultilevel"/>
    <w:tmpl w:val="C0761D28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408441A2"/>
    <w:multiLevelType w:val="hybridMultilevel"/>
    <w:tmpl w:val="44D071CC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414E0AE6"/>
    <w:multiLevelType w:val="hybridMultilevel"/>
    <w:tmpl w:val="B4A6D07E"/>
    <w:lvl w:ilvl="0" w:tplc="8F7899F2">
      <w:start w:val="5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  <w:b/>
        <w:i w:val="0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42F85A94"/>
    <w:multiLevelType w:val="hybridMultilevel"/>
    <w:tmpl w:val="545CC22E"/>
    <w:lvl w:ilvl="0" w:tplc="B5FCF7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omic Sans MS" w:hAnsi="Comic Sans MS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B414EB0"/>
    <w:multiLevelType w:val="hybridMultilevel"/>
    <w:tmpl w:val="DA58FEFA"/>
    <w:lvl w:ilvl="0" w:tplc="041F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4CE36544"/>
    <w:multiLevelType w:val="hybridMultilevel"/>
    <w:tmpl w:val="77F68492"/>
    <w:lvl w:ilvl="0" w:tplc="041F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50BA2B65"/>
    <w:multiLevelType w:val="multilevel"/>
    <w:tmpl w:val="0CB87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5DC2E87"/>
    <w:multiLevelType w:val="hybridMultilevel"/>
    <w:tmpl w:val="3552EA22"/>
    <w:lvl w:ilvl="0" w:tplc="B5FCF7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omic Sans MS" w:hAnsi="Comic Sans MS" w:hint="default"/>
      </w:rPr>
    </w:lvl>
    <w:lvl w:ilvl="1" w:tplc="F3D03A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omic Sans MS" w:hAnsi="Comic Sans MS" w:hint="default"/>
      </w:rPr>
    </w:lvl>
    <w:lvl w:ilvl="2" w:tplc="7E46EB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omic Sans MS" w:hAnsi="Comic Sans MS" w:hint="default"/>
      </w:rPr>
    </w:lvl>
    <w:lvl w:ilvl="3" w:tplc="353811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omic Sans MS" w:hAnsi="Comic Sans MS" w:hint="default"/>
      </w:rPr>
    </w:lvl>
    <w:lvl w:ilvl="4" w:tplc="48822F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omic Sans MS" w:hAnsi="Comic Sans MS" w:hint="default"/>
      </w:rPr>
    </w:lvl>
    <w:lvl w:ilvl="5" w:tplc="C86A3B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omic Sans MS" w:hAnsi="Comic Sans MS" w:hint="default"/>
      </w:rPr>
    </w:lvl>
    <w:lvl w:ilvl="6" w:tplc="CEAE71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omic Sans MS" w:hAnsi="Comic Sans MS" w:hint="default"/>
      </w:rPr>
    </w:lvl>
    <w:lvl w:ilvl="7" w:tplc="764E1C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omic Sans MS" w:hAnsi="Comic Sans MS" w:hint="default"/>
      </w:rPr>
    </w:lvl>
    <w:lvl w:ilvl="8" w:tplc="D69E02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omic Sans MS" w:hAnsi="Comic Sans MS" w:hint="default"/>
      </w:rPr>
    </w:lvl>
  </w:abstractNum>
  <w:abstractNum w:abstractNumId="31" w15:restartNumberingAfterBreak="0">
    <w:nsid w:val="5BAA4D06"/>
    <w:multiLevelType w:val="hybridMultilevel"/>
    <w:tmpl w:val="6C125A00"/>
    <w:lvl w:ilvl="0" w:tplc="AC3CF78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D486B4D"/>
    <w:multiLevelType w:val="multilevel"/>
    <w:tmpl w:val="644665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FDE194E"/>
    <w:multiLevelType w:val="hybridMultilevel"/>
    <w:tmpl w:val="D7A20420"/>
    <w:lvl w:ilvl="0" w:tplc="041F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1F258F0"/>
    <w:multiLevelType w:val="hybridMultilevel"/>
    <w:tmpl w:val="900C9748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B7008A3"/>
    <w:multiLevelType w:val="hybridMultilevel"/>
    <w:tmpl w:val="0E2E7D38"/>
    <w:lvl w:ilvl="0" w:tplc="AC3CF78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041F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b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6" w15:restartNumberingAfterBreak="0">
    <w:nsid w:val="6C1951F1"/>
    <w:multiLevelType w:val="hybridMultilevel"/>
    <w:tmpl w:val="7E644E82"/>
    <w:lvl w:ilvl="0" w:tplc="041F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72A60C54"/>
    <w:multiLevelType w:val="multilevel"/>
    <w:tmpl w:val="3E521E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8F81023"/>
    <w:multiLevelType w:val="hybridMultilevel"/>
    <w:tmpl w:val="5DBC80F8"/>
    <w:lvl w:ilvl="0" w:tplc="041F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7B2B61CA"/>
    <w:multiLevelType w:val="multilevel"/>
    <w:tmpl w:val="B98016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BD85E2C"/>
    <w:multiLevelType w:val="multilevel"/>
    <w:tmpl w:val="02C0EF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EFD127C"/>
    <w:multiLevelType w:val="hybridMultilevel"/>
    <w:tmpl w:val="931E6DF8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40"/>
  </w:num>
  <w:num w:numId="3">
    <w:abstractNumId w:val="32"/>
  </w:num>
  <w:num w:numId="4">
    <w:abstractNumId w:val="37"/>
  </w:num>
  <w:num w:numId="5">
    <w:abstractNumId w:val="11"/>
  </w:num>
  <w:num w:numId="6">
    <w:abstractNumId w:val="39"/>
  </w:num>
  <w:num w:numId="7">
    <w:abstractNumId w:val="29"/>
  </w:num>
  <w:num w:numId="8">
    <w:abstractNumId w:val="6"/>
  </w:num>
  <w:num w:numId="9">
    <w:abstractNumId w:val="15"/>
  </w:num>
  <w:num w:numId="10">
    <w:abstractNumId w:val="19"/>
  </w:num>
  <w:num w:numId="11">
    <w:abstractNumId w:val="27"/>
  </w:num>
  <w:num w:numId="12">
    <w:abstractNumId w:val="23"/>
  </w:num>
  <w:num w:numId="13">
    <w:abstractNumId w:val="4"/>
  </w:num>
  <w:num w:numId="14">
    <w:abstractNumId w:val="41"/>
  </w:num>
  <w:num w:numId="15">
    <w:abstractNumId w:val="14"/>
  </w:num>
  <w:num w:numId="16">
    <w:abstractNumId w:val="10"/>
  </w:num>
  <w:num w:numId="17">
    <w:abstractNumId w:val="9"/>
  </w:num>
  <w:num w:numId="18">
    <w:abstractNumId w:val="7"/>
  </w:num>
  <w:num w:numId="19">
    <w:abstractNumId w:val="28"/>
  </w:num>
  <w:num w:numId="20">
    <w:abstractNumId w:val="18"/>
  </w:num>
  <w:num w:numId="21">
    <w:abstractNumId w:val="36"/>
  </w:num>
  <w:num w:numId="22">
    <w:abstractNumId w:val="25"/>
  </w:num>
  <w:num w:numId="23">
    <w:abstractNumId w:val="38"/>
  </w:num>
  <w:num w:numId="24">
    <w:abstractNumId w:val="34"/>
  </w:num>
  <w:num w:numId="25">
    <w:abstractNumId w:val="21"/>
  </w:num>
  <w:num w:numId="26">
    <w:abstractNumId w:val="3"/>
  </w:num>
  <w:num w:numId="27">
    <w:abstractNumId w:val="2"/>
  </w:num>
  <w:num w:numId="28">
    <w:abstractNumId w:val="22"/>
  </w:num>
  <w:num w:numId="29">
    <w:abstractNumId w:val="1"/>
  </w:num>
  <w:num w:numId="30">
    <w:abstractNumId w:val="13"/>
  </w:num>
  <w:num w:numId="31">
    <w:abstractNumId w:val="5"/>
  </w:num>
  <w:num w:numId="32">
    <w:abstractNumId w:val="30"/>
  </w:num>
  <w:num w:numId="33">
    <w:abstractNumId w:val="33"/>
  </w:num>
  <w:num w:numId="34">
    <w:abstractNumId w:val="8"/>
  </w:num>
  <w:num w:numId="35">
    <w:abstractNumId w:val="26"/>
  </w:num>
  <w:num w:numId="36">
    <w:abstractNumId w:val="24"/>
  </w:num>
  <w:num w:numId="37">
    <w:abstractNumId w:val="12"/>
  </w:num>
  <w:num w:numId="38">
    <w:abstractNumId w:val="17"/>
  </w:num>
  <w:num w:numId="39">
    <w:abstractNumId w:val="16"/>
  </w:num>
  <w:num w:numId="40">
    <w:abstractNumId w:val="35"/>
  </w:num>
  <w:num w:numId="41">
    <w:abstractNumId w:val="31"/>
  </w:num>
  <w:num w:numId="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5A5C"/>
    <w:rsid w:val="00003084"/>
    <w:rsid w:val="00006966"/>
    <w:rsid w:val="0002041B"/>
    <w:rsid w:val="000310AF"/>
    <w:rsid w:val="00032071"/>
    <w:rsid w:val="00041984"/>
    <w:rsid w:val="000436E2"/>
    <w:rsid w:val="0004468A"/>
    <w:rsid w:val="00053961"/>
    <w:rsid w:val="0005627C"/>
    <w:rsid w:val="0006421B"/>
    <w:rsid w:val="00070A81"/>
    <w:rsid w:val="00077707"/>
    <w:rsid w:val="00091E46"/>
    <w:rsid w:val="000A641D"/>
    <w:rsid w:val="000B7772"/>
    <w:rsid w:val="000C4478"/>
    <w:rsid w:val="000C6384"/>
    <w:rsid w:val="0010262E"/>
    <w:rsid w:val="001152C3"/>
    <w:rsid w:val="001329EC"/>
    <w:rsid w:val="001450FC"/>
    <w:rsid w:val="0015191D"/>
    <w:rsid w:val="001667F7"/>
    <w:rsid w:val="00170036"/>
    <w:rsid w:val="001726B2"/>
    <w:rsid w:val="00184604"/>
    <w:rsid w:val="00184E46"/>
    <w:rsid w:val="00185360"/>
    <w:rsid w:val="00196B99"/>
    <w:rsid w:val="001A7D2A"/>
    <w:rsid w:val="001B1098"/>
    <w:rsid w:val="001C1201"/>
    <w:rsid w:val="001D4DF4"/>
    <w:rsid w:val="001D5C07"/>
    <w:rsid w:val="001E1F3A"/>
    <w:rsid w:val="001E5F75"/>
    <w:rsid w:val="001F1866"/>
    <w:rsid w:val="001F6DB2"/>
    <w:rsid w:val="00207D7C"/>
    <w:rsid w:val="0021141B"/>
    <w:rsid w:val="00220CFD"/>
    <w:rsid w:val="0022684D"/>
    <w:rsid w:val="002325F3"/>
    <w:rsid w:val="00240268"/>
    <w:rsid w:val="00241AF3"/>
    <w:rsid w:val="00241F8A"/>
    <w:rsid w:val="002479BC"/>
    <w:rsid w:val="00261906"/>
    <w:rsid w:val="00270961"/>
    <w:rsid w:val="00272F36"/>
    <w:rsid w:val="0028393E"/>
    <w:rsid w:val="0029163F"/>
    <w:rsid w:val="00291ECB"/>
    <w:rsid w:val="002A5A28"/>
    <w:rsid w:val="002B244B"/>
    <w:rsid w:val="002B4263"/>
    <w:rsid w:val="002B61BE"/>
    <w:rsid w:val="002B74E2"/>
    <w:rsid w:val="002C0DBD"/>
    <w:rsid w:val="002C4388"/>
    <w:rsid w:val="002C5B32"/>
    <w:rsid w:val="002C6F46"/>
    <w:rsid w:val="002D0F14"/>
    <w:rsid w:val="002D13EB"/>
    <w:rsid w:val="002D415C"/>
    <w:rsid w:val="002D698E"/>
    <w:rsid w:val="002E2A62"/>
    <w:rsid w:val="002E5016"/>
    <w:rsid w:val="00314678"/>
    <w:rsid w:val="003200EA"/>
    <w:rsid w:val="00331EE2"/>
    <w:rsid w:val="003350C3"/>
    <w:rsid w:val="003369F1"/>
    <w:rsid w:val="00337C6D"/>
    <w:rsid w:val="00340AC1"/>
    <w:rsid w:val="00341115"/>
    <w:rsid w:val="00362823"/>
    <w:rsid w:val="0037003E"/>
    <w:rsid w:val="003722FC"/>
    <w:rsid w:val="00374DAB"/>
    <w:rsid w:val="00382A41"/>
    <w:rsid w:val="0038690E"/>
    <w:rsid w:val="003A46E3"/>
    <w:rsid w:val="003A7001"/>
    <w:rsid w:val="003D0C4F"/>
    <w:rsid w:val="003D2719"/>
    <w:rsid w:val="003F0B6B"/>
    <w:rsid w:val="003F0BFE"/>
    <w:rsid w:val="003F5768"/>
    <w:rsid w:val="003F7223"/>
    <w:rsid w:val="00404D70"/>
    <w:rsid w:val="0040667C"/>
    <w:rsid w:val="0040707E"/>
    <w:rsid w:val="0042184A"/>
    <w:rsid w:val="00436FE3"/>
    <w:rsid w:val="00441BF4"/>
    <w:rsid w:val="00454B7A"/>
    <w:rsid w:val="0046768C"/>
    <w:rsid w:val="00482EFE"/>
    <w:rsid w:val="004863D0"/>
    <w:rsid w:val="0049340F"/>
    <w:rsid w:val="00497577"/>
    <w:rsid w:val="004C3C04"/>
    <w:rsid w:val="004D046C"/>
    <w:rsid w:val="004D2CC4"/>
    <w:rsid w:val="004D4435"/>
    <w:rsid w:val="004D68BD"/>
    <w:rsid w:val="004F2457"/>
    <w:rsid w:val="004F2BE5"/>
    <w:rsid w:val="004F597C"/>
    <w:rsid w:val="00502E95"/>
    <w:rsid w:val="00510E40"/>
    <w:rsid w:val="00512CA1"/>
    <w:rsid w:val="005217C7"/>
    <w:rsid w:val="005227EE"/>
    <w:rsid w:val="00526136"/>
    <w:rsid w:val="00526939"/>
    <w:rsid w:val="00527D77"/>
    <w:rsid w:val="005437D9"/>
    <w:rsid w:val="00555358"/>
    <w:rsid w:val="00556AA6"/>
    <w:rsid w:val="00556AA7"/>
    <w:rsid w:val="0056443D"/>
    <w:rsid w:val="00572AA7"/>
    <w:rsid w:val="00574337"/>
    <w:rsid w:val="0057595A"/>
    <w:rsid w:val="00575EC5"/>
    <w:rsid w:val="00580E1C"/>
    <w:rsid w:val="005813A3"/>
    <w:rsid w:val="00582087"/>
    <w:rsid w:val="00583416"/>
    <w:rsid w:val="00590733"/>
    <w:rsid w:val="0059690E"/>
    <w:rsid w:val="005B1112"/>
    <w:rsid w:val="005B399D"/>
    <w:rsid w:val="005C6827"/>
    <w:rsid w:val="005D2D4E"/>
    <w:rsid w:val="005D31B0"/>
    <w:rsid w:val="005D3499"/>
    <w:rsid w:val="005D603A"/>
    <w:rsid w:val="005E6315"/>
    <w:rsid w:val="005E7536"/>
    <w:rsid w:val="005F0232"/>
    <w:rsid w:val="005F6A14"/>
    <w:rsid w:val="00602339"/>
    <w:rsid w:val="0060235F"/>
    <w:rsid w:val="0060358D"/>
    <w:rsid w:val="00611F21"/>
    <w:rsid w:val="00617639"/>
    <w:rsid w:val="006257BD"/>
    <w:rsid w:val="00627C52"/>
    <w:rsid w:val="006337F2"/>
    <w:rsid w:val="00634B31"/>
    <w:rsid w:val="00635F2A"/>
    <w:rsid w:val="00642DD4"/>
    <w:rsid w:val="00660494"/>
    <w:rsid w:val="00660AC9"/>
    <w:rsid w:val="00667100"/>
    <w:rsid w:val="00677EAA"/>
    <w:rsid w:val="006808A2"/>
    <w:rsid w:val="00684994"/>
    <w:rsid w:val="006931E2"/>
    <w:rsid w:val="00697D35"/>
    <w:rsid w:val="006A3343"/>
    <w:rsid w:val="006B1320"/>
    <w:rsid w:val="006C1A3C"/>
    <w:rsid w:val="006C39E7"/>
    <w:rsid w:val="006C5D95"/>
    <w:rsid w:val="006C5E99"/>
    <w:rsid w:val="006D07CF"/>
    <w:rsid w:val="006E0876"/>
    <w:rsid w:val="006E7D80"/>
    <w:rsid w:val="006F380E"/>
    <w:rsid w:val="006F64A4"/>
    <w:rsid w:val="007028B0"/>
    <w:rsid w:val="00705FAD"/>
    <w:rsid w:val="00716B23"/>
    <w:rsid w:val="007307DC"/>
    <w:rsid w:val="00740E4C"/>
    <w:rsid w:val="00745A5C"/>
    <w:rsid w:val="007525C1"/>
    <w:rsid w:val="00761238"/>
    <w:rsid w:val="007622C9"/>
    <w:rsid w:val="00762FBF"/>
    <w:rsid w:val="007911A5"/>
    <w:rsid w:val="007C607D"/>
    <w:rsid w:val="007C6F08"/>
    <w:rsid w:val="007C733C"/>
    <w:rsid w:val="007D4963"/>
    <w:rsid w:val="007E315A"/>
    <w:rsid w:val="007E3807"/>
    <w:rsid w:val="007F34FC"/>
    <w:rsid w:val="007F3C65"/>
    <w:rsid w:val="007F5DF7"/>
    <w:rsid w:val="007F7A16"/>
    <w:rsid w:val="008015DE"/>
    <w:rsid w:val="00811FEF"/>
    <w:rsid w:val="008206BC"/>
    <w:rsid w:val="0082285F"/>
    <w:rsid w:val="00827E5E"/>
    <w:rsid w:val="00840188"/>
    <w:rsid w:val="008417B5"/>
    <w:rsid w:val="008506C4"/>
    <w:rsid w:val="008523CF"/>
    <w:rsid w:val="00853C1D"/>
    <w:rsid w:val="008576FF"/>
    <w:rsid w:val="00864F91"/>
    <w:rsid w:val="0086664E"/>
    <w:rsid w:val="00867C9F"/>
    <w:rsid w:val="00876F8F"/>
    <w:rsid w:val="0088290A"/>
    <w:rsid w:val="00886194"/>
    <w:rsid w:val="008877DF"/>
    <w:rsid w:val="00891A85"/>
    <w:rsid w:val="00895E78"/>
    <w:rsid w:val="008A1208"/>
    <w:rsid w:val="008A5759"/>
    <w:rsid w:val="008A6A2F"/>
    <w:rsid w:val="008B214F"/>
    <w:rsid w:val="008D288F"/>
    <w:rsid w:val="008D4E92"/>
    <w:rsid w:val="008E6463"/>
    <w:rsid w:val="00900B7B"/>
    <w:rsid w:val="00912CE5"/>
    <w:rsid w:val="0091372D"/>
    <w:rsid w:val="00920B95"/>
    <w:rsid w:val="00920BF6"/>
    <w:rsid w:val="00922FD2"/>
    <w:rsid w:val="009246A0"/>
    <w:rsid w:val="009249E7"/>
    <w:rsid w:val="009340F0"/>
    <w:rsid w:val="009360DF"/>
    <w:rsid w:val="009418DB"/>
    <w:rsid w:val="009607C9"/>
    <w:rsid w:val="009738DC"/>
    <w:rsid w:val="00990197"/>
    <w:rsid w:val="0099636D"/>
    <w:rsid w:val="009A6347"/>
    <w:rsid w:val="009A715B"/>
    <w:rsid w:val="009C14D0"/>
    <w:rsid w:val="009C2887"/>
    <w:rsid w:val="009D3F29"/>
    <w:rsid w:val="009D5B44"/>
    <w:rsid w:val="009E17E0"/>
    <w:rsid w:val="009F1CCD"/>
    <w:rsid w:val="00A03F85"/>
    <w:rsid w:val="00A103EB"/>
    <w:rsid w:val="00A11D72"/>
    <w:rsid w:val="00A247E7"/>
    <w:rsid w:val="00A2574A"/>
    <w:rsid w:val="00A261D8"/>
    <w:rsid w:val="00A35428"/>
    <w:rsid w:val="00A36557"/>
    <w:rsid w:val="00A3799F"/>
    <w:rsid w:val="00A425B5"/>
    <w:rsid w:val="00A6056B"/>
    <w:rsid w:val="00A6445A"/>
    <w:rsid w:val="00A66FDF"/>
    <w:rsid w:val="00A74778"/>
    <w:rsid w:val="00A85D5E"/>
    <w:rsid w:val="00A86A72"/>
    <w:rsid w:val="00A93607"/>
    <w:rsid w:val="00AA264F"/>
    <w:rsid w:val="00AB0813"/>
    <w:rsid w:val="00AB1CDA"/>
    <w:rsid w:val="00AC0CA4"/>
    <w:rsid w:val="00AC13C0"/>
    <w:rsid w:val="00AC4B1C"/>
    <w:rsid w:val="00AC5C8F"/>
    <w:rsid w:val="00AD6C69"/>
    <w:rsid w:val="00AF11E0"/>
    <w:rsid w:val="00AF1D5B"/>
    <w:rsid w:val="00AF3D83"/>
    <w:rsid w:val="00AF6A88"/>
    <w:rsid w:val="00AF777C"/>
    <w:rsid w:val="00B26779"/>
    <w:rsid w:val="00B4198C"/>
    <w:rsid w:val="00B5030C"/>
    <w:rsid w:val="00B5169F"/>
    <w:rsid w:val="00B5505B"/>
    <w:rsid w:val="00B67F88"/>
    <w:rsid w:val="00B76C7B"/>
    <w:rsid w:val="00B93621"/>
    <w:rsid w:val="00B95094"/>
    <w:rsid w:val="00BB6BC6"/>
    <w:rsid w:val="00BC1572"/>
    <w:rsid w:val="00BC2BCD"/>
    <w:rsid w:val="00BD26A7"/>
    <w:rsid w:val="00BE5C5D"/>
    <w:rsid w:val="00BE73AD"/>
    <w:rsid w:val="00BF785D"/>
    <w:rsid w:val="00C00910"/>
    <w:rsid w:val="00C02464"/>
    <w:rsid w:val="00C13769"/>
    <w:rsid w:val="00C247E0"/>
    <w:rsid w:val="00C25975"/>
    <w:rsid w:val="00C33924"/>
    <w:rsid w:val="00C4001D"/>
    <w:rsid w:val="00C44643"/>
    <w:rsid w:val="00C45564"/>
    <w:rsid w:val="00C463BC"/>
    <w:rsid w:val="00C57A02"/>
    <w:rsid w:val="00C650BE"/>
    <w:rsid w:val="00C70FE9"/>
    <w:rsid w:val="00C7720F"/>
    <w:rsid w:val="00C83084"/>
    <w:rsid w:val="00C9684F"/>
    <w:rsid w:val="00CA2360"/>
    <w:rsid w:val="00CA5EF6"/>
    <w:rsid w:val="00CB7AF5"/>
    <w:rsid w:val="00CC1132"/>
    <w:rsid w:val="00CD1D5D"/>
    <w:rsid w:val="00CD3B14"/>
    <w:rsid w:val="00CF01D0"/>
    <w:rsid w:val="00D2073E"/>
    <w:rsid w:val="00D2217F"/>
    <w:rsid w:val="00D301E2"/>
    <w:rsid w:val="00D313FD"/>
    <w:rsid w:val="00D31904"/>
    <w:rsid w:val="00D351A9"/>
    <w:rsid w:val="00D405E5"/>
    <w:rsid w:val="00D44D3A"/>
    <w:rsid w:val="00D50061"/>
    <w:rsid w:val="00D55592"/>
    <w:rsid w:val="00D56AC2"/>
    <w:rsid w:val="00D7443B"/>
    <w:rsid w:val="00D75D2B"/>
    <w:rsid w:val="00D770D9"/>
    <w:rsid w:val="00D83956"/>
    <w:rsid w:val="00D83F9A"/>
    <w:rsid w:val="00D92EDE"/>
    <w:rsid w:val="00D957DE"/>
    <w:rsid w:val="00DA3B97"/>
    <w:rsid w:val="00DA3ED7"/>
    <w:rsid w:val="00DA53AA"/>
    <w:rsid w:val="00DB5989"/>
    <w:rsid w:val="00DB7557"/>
    <w:rsid w:val="00DC06C5"/>
    <w:rsid w:val="00DC1D3A"/>
    <w:rsid w:val="00DD3BFC"/>
    <w:rsid w:val="00DD64AD"/>
    <w:rsid w:val="00E023D0"/>
    <w:rsid w:val="00E02CBB"/>
    <w:rsid w:val="00E161A0"/>
    <w:rsid w:val="00E51B77"/>
    <w:rsid w:val="00E53461"/>
    <w:rsid w:val="00E53B24"/>
    <w:rsid w:val="00E64932"/>
    <w:rsid w:val="00E739D3"/>
    <w:rsid w:val="00E76A2D"/>
    <w:rsid w:val="00E80C40"/>
    <w:rsid w:val="00E90300"/>
    <w:rsid w:val="00E90B2C"/>
    <w:rsid w:val="00E94304"/>
    <w:rsid w:val="00EA0B6A"/>
    <w:rsid w:val="00EB1F70"/>
    <w:rsid w:val="00EB62DC"/>
    <w:rsid w:val="00EB69C0"/>
    <w:rsid w:val="00EC6AEE"/>
    <w:rsid w:val="00ED268C"/>
    <w:rsid w:val="00ED4910"/>
    <w:rsid w:val="00ED4C0D"/>
    <w:rsid w:val="00EE21A6"/>
    <w:rsid w:val="00EE6D66"/>
    <w:rsid w:val="00EF3421"/>
    <w:rsid w:val="00F008D0"/>
    <w:rsid w:val="00F0188D"/>
    <w:rsid w:val="00F064E6"/>
    <w:rsid w:val="00F10350"/>
    <w:rsid w:val="00F14DD9"/>
    <w:rsid w:val="00F15CAF"/>
    <w:rsid w:val="00F226ED"/>
    <w:rsid w:val="00F33730"/>
    <w:rsid w:val="00F3415A"/>
    <w:rsid w:val="00F40363"/>
    <w:rsid w:val="00F434A9"/>
    <w:rsid w:val="00F51B46"/>
    <w:rsid w:val="00F51DB1"/>
    <w:rsid w:val="00F549B2"/>
    <w:rsid w:val="00F56D49"/>
    <w:rsid w:val="00F575C9"/>
    <w:rsid w:val="00F67440"/>
    <w:rsid w:val="00F67F4E"/>
    <w:rsid w:val="00F72E7C"/>
    <w:rsid w:val="00F90A57"/>
    <w:rsid w:val="00F9785A"/>
    <w:rsid w:val="00F97D98"/>
    <w:rsid w:val="00FA14D9"/>
    <w:rsid w:val="00FA51AF"/>
    <w:rsid w:val="00FA7E79"/>
    <w:rsid w:val="00FB1210"/>
    <w:rsid w:val="00FB3341"/>
    <w:rsid w:val="00FC1B7D"/>
    <w:rsid w:val="00FC2F0E"/>
    <w:rsid w:val="00FC37A5"/>
    <w:rsid w:val="00FC48B1"/>
    <w:rsid w:val="00FF4F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6227010"/>
  <w15:chartTrackingRefBased/>
  <w15:docId w15:val="{CB201CD5-5AC1-4D98-B7FF-C771089418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D68BD"/>
    <w:rPr>
      <w:noProof/>
      <w:sz w:val="24"/>
      <w:szCs w:val="24"/>
      <w:lang w:eastAsia="en-US"/>
    </w:rPr>
  </w:style>
  <w:style w:type="paragraph" w:styleId="Balk1">
    <w:name w:val="heading 1"/>
    <w:basedOn w:val="Normal"/>
    <w:next w:val="Normal"/>
    <w:link w:val="Balk1Char"/>
    <w:qFormat/>
    <w:rsid w:val="001E1F3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k9">
    <w:name w:val="heading 9"/>
    <w:basedOn w:val="Normal"/>
    <w:next w:val="Normal"/>
    <w:qFormat/>
    <w:rsid w:val="004D68BD"/>
    <w:pPr>
      <w:keepNext/>
      <w:jc w:val="center"/>
      <w:outlineLvl w:val="8"/>
    </w:pPr>
    <w:rPr>
      <w:rFonts w:ascii="Arial" w:hAnsi="Arial" w:cs="Arial"/>
      <w:b/>
      <w:bCs/>
      <w:noProof w:val="0"/>
      <w:sz w:val="1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rsid w:val="00512C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rsid w:val="006C5D95"/>
    <w:rPr>
      <w:color w:val="0000FF"/>
      <w:u w:val="single"/>
    </w:rPr>
  </w:style>
  <w:style w:type="paragraph" w:styleId="NormalWeb">
    <w:name w:val="Normal (Web)"/>
    <w:basedOn w:val="Normal"/>
    <w:uiPriority w:val="99"/>
    <w:rsid w:val="00AB0813"/>
    <w:pPr>
      <w:spacing w:before="100" w:beforeAutospacing="1" w:after="100" w:afterAutospacing="1"/>
    </w:pPr>
    <w:rPr>
      <w:noProof w:val="0"/>
      <w:lang w:eastAsia="tr-TR"/>
    </w:rPr>
  </w:style>
  <w:style w:type="character" w:styleId="Gl">
    <w:name w:val="Strong"/>
    <w:basedOn w:val="VarsaylanParagrafYazTipi"/>
    <w:uiPriority w:val="22"/>
    <w:qFormat/>
    <w:rsid w:val="00502E95"/>
    <w:rPr>
      <w:b/>
      <w:bCs/>
    </w:rPr>
  </w:style>
  <w:style w:type="character" w:customStyle="1" w:styleId="Balk1Char">
    <w:name w:val="Başlık 1 Char"/>
    <w:basedOn w:val="VarsaylanParagrafYazTipi"/>
    <w:link w:val="Balk1"/>
    <w:rsid w:val="001E1F3A"/>
    <w:rPr>
      <w:rFonts w:asciiTheme="majorHAnsi" w:eastAsiaTheme="majorEastAsia" w:hAnsiTheme="majorHAnsi" w:cstheme="majorBidi"/>
      <w:noProof/>
      <w:color w:val="2F5496" w:themeColor="accent1" w:themeShade="BF"/>
      <w:sz w:val="32"/>
      <w:szCs w:val="32"/>
      <w:lang w:eastAsia="en-US"/>
    </w:rPr>
  </w:style>
  <w:style w:type="paragraph" w:customStyle="1" w:styleId="Pa11">
    <w:name w:val="Pa11"/>
    <w:basedOn w:val="Normal"/>
    <w:next w:val="Normal"/>
    <w:uiPriority w:val="99"/>
    <w:rsid w:val="00A425B5"/>
    <w:pPr>
      <w:autoSpaceDE w:val="0"/>
      <w:autoSpaceDN w:val="0"/>
      <w:adjustRightInd w:val="0"/>
      <w:spacing w:line="241" w:lineRule="atLeast"/>
    </w:pPr>
    <w:rPr>
      <w:rFonts w:ascii="PPMBRJ+Lora-Bold" w:hAnsi="PPMBRJ+Lora-Bold"/>
      <w:noProof w:val="0"/>
      <w:lang w:eastAsia="tr-TR"/>
    </w:rPr>
  </w:style>
  <w:style w:type="character" w:customStyle="1" w:styleId="A13">
    <w:name w:val="A1+3"/>
    <w:uiPriority w:val="99"/>
    <w:rsid w:val="00A425B5"/>
    <w:rPr>
      <w:rFonts w:cs="PPMBRJ+Lora-Bold"/>
      <w:color w:val="221E1F"/>
      <w:sz w:val="20"/>
      <w:szCs w:val="20"/>
    </w:rPr>
  </w:style>
  <w:style w:type="paragraph" w:customStyle="1" w:styleId="Pa18">
    <w:name w:val="Pa18"/>
    <w:basedOn w:val="Normal"/>
    <w:next w:val="Normal"/>
    <w:uiPriority w:val="99"/>
    <w:rsid w:val="00A425B5"/>
    <w:pPr>
      <w:autoSpaceDE w:val="0"/>
      <w:autoSpaceDN w:val="0"/>
      <w:adjustRightInd w:val="0"/>
      <w:spacing w:line="241" w:lineRule="atLeast"/>
    </w:pPr>
    <w:rPr>
      <w:rFonts w:ascii="PPMBRJ+Lora-Bold" w:hAnsi="PPMBRJ+Lora-Bold"/>
      <w:noProof w:val="0"/>
      <w:lang w:eastAsia="tr-TR"/>
    </w:rPr>
  </w:style>
  <w:style w:type="paragraph" w:customStyle="1" w:styleId="Pa25">
    <w:name w:val="Pa2+5"/>
    <w:basedOn w:val="Normal"/>
    <w:next w:val="Normal"/>
    <w:uiPriority w:val="99"/>
    <w:rsid w:val="00D2217F"/>
    <w:pPr>
      <w:autoSpaceDE w:val="0"/>
      <w:autoSpaceDN w:val="0"/>
      <w:adjustRightInd w:val="0"/>
      <w:spacing w:line="241" w:lineRule="atLeast"/>
    </w:pPr>
    <w:rPr>
      <w:rFonts w:ascii="PPMBRJ+Lora-Bold" w:hAnsi="PPMBRJ+Lora-Bold"/>
      <w:noProof w:val="0"/>
      <w:lang w:eastAsia="tr-TR"/>
    </w:rPr>
  </w:style>
  <w:style w:type="character" w:customStyle="1" w:styleId="A05">
    <w:name w:val="A0+5"/>
    <w:uiPriority w:val="99"/>
    <w:rsid w:val="00D2217F"/>
    <w:rPr>
      <w:rFonts w:ascii="KHAHZT+Lora-Regular" w:hAnsi="KHAHZT+Lora-Regular" w:cs="KHAHZT+Lora-Regular"/>
      <w:color w:val="211D1E"/>
      <w:sz w:val="20"/>
      <w:szCs w:val="20"/>
    </w:rPr>
  </w:style>
  <w:style w:type="character" w:customStyle="1" w:styleId="A28">
    <w:name w:val="A2+8"/>
    <w:uiPriority w:val="99"/>
    <w:rsid w:val="00314678"/>
    <w:rPr>
      <w:rFonts w:cs="PPMBRJ+Lora-Bold"/>
      <w:b/>
      <w:bCs/>
      <w:color w:val="211D1E"/>
      <w:sz w:val="26"/>
      <w:szCs w:val="26"/>
    </w:rPr>
  </w:style>
  <w:style w:type="paragraph" w:customStyle="1" w:styleId="Pa212">
    <w:name w:val="Pa2+12"/>
    <w:basedOn w:val="Normal"/>
    <w:next w:val="Normal"/>
    <w:uiPriority w:val="99"/>
    <w:rsid w:val="00314678"/>
    <w:pPr>
      <w:autoSpaceDE w:val="0"/>
      <w:autoSpaceDN w:val="0"/>
      <w:adjustRightInd w:val="0"/>
      <w:spacing w:line="201" w:lineRule="atLeast"/>
    </w:pPr>
    <w:rPr>
      <w:rFonts w:ascii="PPMBRJ+Lora-Bold" w:hAnsi="PPMBRJ+Lora-Bold"/>
      <w:noProof w:val="0"/>
      <w:lang w:eastAsia="tr-TR"/>
    </w:rPr>
  </w:style>
  <w:style w:type="paragraph" w:customStyle="1" w:styleId="Pa67">
    <w:name w:val="Pa6+7"/>
    <w:basedOn w:val="Normal"/>
    <w:next w:val="Normal"/>
    <w:uiPriority w:val="99"/>
    <w:rsid w:val="00314678"/>
    <w:pPr>
      <w:autoSpaceDE w:val="0"/>
      <w:autoSpaceDN w:val="0"/>
      <w:adjustRightInd w:val="0"/>
      <w:spacing w:line="241" w:lineRule="atLeast"/>
    </w:pPr>
    <w:rPr>
      <w:rFonts w:ascii="PPMBRJ+Lora-Bold" w:hAnsi="PPMBRJ+Lora-Bold"/>
      <w:noProof w:val="0"/>
      <w:lang w:eastAsia="tr-TR"/>
    </w:rPr>
  </w:style>
  <w:style w:type="character" w:customStyle="1" w:styleId="A013">
    <w:name w:val="A0+13"/>
    <w:uiPriority w:val="99"/>
    <w:rsid w:val="00314678"/>
    <w:rPr>
      <w:rFonts w:cs="PPMBRJ+Lora-Bold"/>
      <w:b/>
      <w:bCs/>
      <w:color w:val="211D1E"/>
      <w:sz w:val="22"/>
      <w:szCs w:val="22"/>
    </w:rPr>
  </w:style>
  <w:style w:type="character" w:customStyle="1" w:styleId="A110">
    <w:name w:val="A1+10"/>
    <w:uiPriority w:val="99"/>
    <w:rsid w:val="00314678"/>
    <w:rPr>
      <w:rFonts w:cs="PPMBRJ+Lora-Bold"/>
      <w:color w:val="211D1E"/>
      <w:sz w:val="20"/>
      <w:szCs w:val="20"/>
    </w:rPr>
  </w:style>
  <w:style w:type="character" w:customStyle="1" w:styleId="A311">
    <w:name w:val="A3+11"/>
    <w:uiPriority w:val="99"/>
    <w:rsid w:val="00314678"/>
    <w:rPr>
      <w:rFonts w:cs="PPMBRJ+Lora-Bold"/>
      <w:color w:val="211D1E"/>
      <w:sz w:val="16"/>
      <w:szCs w:val="16"/>
    </w:rPr>
  </w:style>
  <w:style w:type="paragraph" w:customStyle="1" w:styleId="Default">
    <w:name w:val="Default"/>
    <w:rsid w:val="00FA7E79"/>
    <w:pPr>
      <w:autoSpaceDE w:val="0"/>
      <w:autoSpaceDN w:val="0"/>
      <w:adjustRightInd w:val="0"/>
    </w:pPr>
    <w:rPr>
      <w:rFonts w:ascii="KHAHZT+Lora-Regular" w:hAnsi="KHAHZT+Lora-Regular" w:cs="KHAHZT+Lora-Regular"/>
      <w:color w:val="000000"/>
      <w:sz w:val="24"/>
      <w:szCs w:val="24"/>
    </w:rPr>
  </w:style>
  <w:style w:type="paragraph" w:styleId="ListeParagraf">
    <w:name w:val="List Paragraph"/>
    <w:basedOn w:val="Normal"/>
    <w:uiPriority w:val="34"/>
    <w:qFormat/>
    <w:rsid w:val="00FA7E79"/>
    <w:pPr>
      <w:ind w:left="720"/>
      <w:contextualSpacing/>
    </w:pPr>
  </w:style>
  <w:style w:type="paragraph" w:styleId="AralkYok">
    <w:name w:val="No Spacing"/>
    <w:uiPriority w:val="1"/>
    <w:qFormat/>
    <w:rsid w:val="00FA7E79"/>
    <w:rPr>
      <w:noProof/>
      <w:sz w:val="24"/>
      <w:szCs w:val="24"/>
      <w:lang w:eastAsia="en-US"/>
    </w:rPr>
  </w:style>
  <w:style w:type="character" w:customStyle="1" w:styleId="A015">
    <w:name w:val="A0+15"/>
    <w:uiPriority w:val="99"/>
    <w:rsid w:val="00006966"/>
    <w:rPr>
      <w:rFonts w:cs="KHAHZT+Lora-Regular"/>
      <w:color w:val="211D1E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818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2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5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67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2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5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C9C08D-272B-4E76-9FFD-982A24EBA3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4</Pages>
  <Words>2130</Words>
  <Characters>12143</Characters>
  <Application>Microsoft Office Word</Application>
  <DocSecurity>0</DocSecurity>
  <Lines>101</Lines>
  <Paragraphs>28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Sanayileşmiş Bir Ülke Almanya Günlük Plan</vt:lpstr>
    </vt:vector>
  </TitlesOfParts>
  <Manager>cografyahocasi.com</Manager>
  <Company>cografyahocasi.com</Company>
  <LinksUpToDate>false</LinksUpToDate>
  <CharactersWithSpaces>14245</CharactersWithSpaces>
  <SharedDoc>false</SharedDoc>
  <HyperlinkBase>cografyahocasi.com</HyperlinkBase>
  <HLinks>
    <vt:vector size="12" baseType="variant">
      <vt:variant>
        <vt:i4>4194305</vt:i4>
      </vt:variant>
      <vt:variant>
        <vt:i4>9</vt:i4>
      </vt:variant>
      <vt:variant>
        <vt:i4>0</vt:i4>
      </vt:variant>
      <vt:variant>
        <vt:i4>5</vt:i4>
      </vt:variant>
      <vt:variant>
        <vt:lpwstr>http://www.cografyam.net/</vt:lpwstr>
      </vt:variant>
      <vt:variant>
        <vt:lpwstr/>
      </vt:variant>
      <vt:variant>
        <vt:i4>4194305</vt:i4>
      </vt:variant>
      <vt:variant>
        <vt:i4>0</vt:i4>
      </vt:variant>
      <vt:variant>
        <vt:i4>0</vt:i4>
      </vt:variant>
      <vt:variant>
        <vt:i4>5</vt:i4>
      </vt:variant>
      <vt:variant>
        <vt:lpwstr>http://www.cografyam.net/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Uluslararası Örgütler Günlük Plan</dc:title>
  <dc:subject>cografyahocasi.com</dc:subject>
  <dc:creator>cografyahocasi.com</dc:creator>
  <cp:keywords>cografyahocasi.com</cp:keywords>
  <dc:description>Coğrafya Günlük Plan</dc:description>
  <cp:lastModifiedBy>H.Abdullah Koyuncu</cp:lastModifiedBy>
  <cp:revision>10</cp:revision>
  <cp:lastPrinted>2009-01-06T22:36:00Z</cp:lastPrinted>
  <dcterms:created xsi:type="dcterms:W3CDTF">2023-05-07T14:31:00Z</dcterms:created>
  <dcterms:modified xsi:type="dcterms:W3CDTF">2023-05-07T14:59:00Z</dcterms:modified>
  <cp:category>cografyahocasi.com</cp:category>
  <cp:contentStatus>cografyahocasi.com</cp:contentStatus>
</cp:coreProperties>
</file>