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06D22D24"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sidR="00177218">
              <w:rPr>
                <w:b/>
                <w:bCs/>
                <w:sz w:val="16"/>
                <w:szCs w:val="16"/>
              </w:rPr>
              <w:t>11</w:t>
            </w:r>
            <w:r w:rsidR="00660AC9" w:rsidRPr="009246A0">
              <w:rPr>
                <w:b/>
                <w:bCs/>
                <w:sz w:val="16"/>
                <w:szCs w:val="16"/>
              </w:rPr>
              <w:t>/20</w:t>
            </w:r>
            <w:r w:rsidR="00627C52">
              <w:rPr>
                <w:b/>
                <w:bCs/>
                <w:sz w:val="16"/>
                <w:szCs w:val="16"/>
              </w:rPr>
              <w:t>2</w:t>
            </w:r>
            <w:r w:rsidR="00177218">
              <w:rPr>
                <w:b/>
                <w:bCs/>
                <w:sz w:val="16"/>
                <w:szCs w:val="16"/>
              </w:rPr>
              <w:t>2</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11504345" w:rsidR="00512CA1" w:rsidRPr="009246A0" w:rsidRDefault="00177218"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1F0B1A69" w:rsidR="00A35428" w:rsidRPr="00E51B77" w:rsidRDefault="00943509" w:rsidP="007E3807">
            <w:pPr>
              <w:spacing w:before="20" w:after="20"/>
              <w:rPr>
                <w:bCs/>
                <w:sz w:val="16"/>
                <w:szCs w:val="16"/>
              </w:rPr>
            </w:pPr>
            <w:r>
              <w:rPr>
                <w:bCs/>
                <w:sz w:val="16"/>
                <w:szCs w:val="16"/>
              </w:rPr>
              <w:t xml:space="preserve">TÜRKİYE’DE </w:t>
            </w:r>
            <w:r w:rsidR="000C46C9">
              <w:rPr>
                <w:bCs/>
                <w:sz w:val="16"/>
                <w:szCs w:val="16"/>
              </w:rPr>
              <w:t>KIRSAL YERLEŞME TİPLERİ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09B6D7FC" w:rsidR="00A35428" w:rsidRPr="000C46C9" w:rsidRDefault="000C46C9" w:rsidP="00EB69C0">
            <w:pPr>
              <w:rPr>
                <w:sz w:val="16"/>
                <w:szCs w:val="16"/>
              </w:rPr>
            </w:pPr>
            <w:r w:rsidRPr="000C46C9">
              <w:rPr>
                <w:sz w:val="16"/>
                <w:szCs w:val="16"/>
              </w:rPr>
              <w:t>11.2.7. Türkiye’deki kır yerleşme tiplerini ayırt eder.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193E047E" w:rsidR="00A103EB" w:rsidRPr="000C46C9" w:rsidRDefault="000C46C9" w:rsidP="000C46C9">
            <w:pPr>
              <w:rPr>
                <w:sz w:val="16"/>
                <w:szCs w:val="16"/>
              </w:rPr>
            </w:pPr>
            <w:r w:rsidRPr="000C46C9">
              <w:rPr>
                <w:sz w:val="16"/>
                <w:szCs w:val="16"/>
              </w:rPr>
              <w:t>Arazide çalışma, 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706AD964" w:rsidR="00943509" w:rsidRPr="00943509" w:rsidRDefault="000C46C9" w:rsidP="00943509">
            <w:pPr>
              <w:rPr>
                <w:sz w:val="16"/>
                <w:szCs w:val="16"/>
              </w:rPr>
            </w:pPr>
            <w:r w:rsidRPr="000C46C9">
              <w:rPr>
                <w:sz w:val="16"/>
                <w:szCs w:val="16"/>
              </w:rPr>
              <w:t>Farklı özelliklerine göre kırsal yerleşmeler incelenir. İmkanlar ölçüsünde kırsal yerleşme gezisi yapılabilir. Konu ile ilgili video, film, belgeseller gösterilebilir. Kırsal yaşam canlandırılabilir.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312DC7B5" w14:textId="77777777" w:rsidR="002C42E1" w:rsidRDefault="002C42E1" w:rsidP="000C46C9">
            <w:pPr>
              <w:autoSpaceDE w:val="0"/>
              <w:autoSpaceDN w:val="0"/>
              <w:adjustRightInd w:val="0"/>
              <w:spacing w:line="241" w:lineRule="atLeast"/>
              <w:ind w:firstLine="280"/>
              <w:jc w:val="both"/>
              <w:rPr>
                <w:rFonts w:ascii="PPMBRJ+Lora-Bold" w:hAnsi="PPMBRJ+Lora-Bold" w:cs="PPMBRJ+Lora-Bold"/>
                <w:b/>
                <w:bCs/>
                <w:noProof w:val="0"/>
                <w:color w:val="211D1E"/>
                <w:sz w:val="20"/>
                <w:szCs w:val="20"/>
                <w:lang w:eastAsia="tr-TR"/>
              </w:rPr>
            </w:pPr>
            <w:bookmarkStart w:id="0" w:name="U6K2"/>
            <w:bookmarkEnd w:id="0"/>
          </w:p>
          <w:p w14:paraId="4A0546AF" w14:textId="2912528B" w:rsidR="002C42E1" w:rsidRPr="002C42E1" w:rsidRDefault="002C42E1" w:rsidP="000C46C9">
            <w:pPr>
              <w:autoSpaceDE w:val="0"/>
              <w:autoSpaceDN w:val="0"/>
              <w:adjustRightInd w:val="0"/>
              <w:spacing w:line="241" w:lineRule="atLeast"/>
              <w:ind w:firstLine="280"/>
              <w:jc w:val="both"/>
              <w:rPr>
                <w:rFonts w:ascii="PPMBRJ+Lora-Bold" w:hAnsi="PPMBRJ+Lora-Bold" w:cs="PPMBRJ+Lora-Bold"/>
                <w:b/>
                <w:bCs/>
                <w:noProof w:val="0"/>
                <w:color w:val="FF0000"/>
                <w:sz w:val="22"/>
                <w:szCs w:val="22"/>
                <w:lang w:eastAsia="tr-TR"/>
              </w:rPr>
            </w:pPr>
            <w:r w:rsidRPr="002C42E1">
              <w:rPr>
                <w:rFonts w:cs="PPMBRJ+Lora-Bold"/>
                <w:b/>
                <w:bCs/>
                <w:color w:val="FF0000"/>
                <w:szCs w:val="25"/>
              </w:rPr>
              <w:t>Türkiye’de Kırsal Yerleşme Tipleri</w:t>
            </w:r>
          </w:p>
          <w:p w14:paraId="1FD2A5F2" w14:textId="44534831" w:rsidR="000C46C9" w:rsidRPr="000C46C9" w:rsidRDefault="000C46C9" w:rsidP="000C46C9">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r w:rsidRPr="000C46C9">
              <w:rPr>
                <w:rFonts w:ascii="PPMBRJ+Lora-Bold" w:hAnsi="PPMBRJ+Lora-Bold" w:cs="PPMBRJ+Lora-Bold"/>
                <w:b/>
                <w:bCs/>
                <w:noProof w:val="0"/>
                <w:color w:val="0070C0"/>
                <w:sz w:val="16"/>
                <w:szCs w:val="16"/>
                <w:lang w:eastAsia="tr-TR"/>
              </w:rPr>
              <w:t>Kırsal yerleşme</w:t>
            </w:r>
            <w:r w:rsidRPr="000C46C9">
              <w:rPr>
                <w:rFonts w:ascii="PPMBRJ+Lora-Bold" w:hAnsi="PPMBRJ+Lora-Bold" w:cs="PPMBRJ+Lora-Bold"/>
                <w:b/>
                <w:bCs/>
                <w:noProof w:val="0"/>
                <w:color w:val="211D1E"/>
                <w:sz w:val="16"/>
                <w:szCs w:val="16"/>
                <w:lang w:eastAsia="tr-TR"/>
              </w:rPr>
              <w:t xml:space="preserve">; </w:t>
            </w:r>
            <w:r w:rsidRPr="000C46C9">
              <w:rPr>
                <w:rFonts w:ascii="KHAHZT+Lora-Regular" w:hAnsi="KHAHZT+Lora-Regular" w:cs="KHAHZT+Lora-Regular"/>
                <w:noProof w:val="0"/>
                <w:color w:val="211D1E"/>
                <w:sz w:val="16"/>
                <w:szCs w:val="16"/>
                <w:lang w:eastAsia="tr-TR"/>
              </w:rPr>
              <w:t>insanların geçimlerini genellikle tarım, hayvancılık, ormancılık, balıkçılıktan sağladığı ve nüfus miktarı az olan yerleşme çeşididir. Bu tür yerleşmelerde az da olsa madencilik ve turizm faaliyetleri de yapılabilmektedir. Kırsal yerleşmelerin belirlenmesinde kullanılan nüfus ölçütü ülkeden ülkeye değişmekte</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 xml:space="preserve">dir. Ülkemizde kırsal yerleşmeler; genelde kasaba, köy ve köyden küçük kırsal yerleşmelerden oluşmaktadır. </w:t>
            </w:r>
          </w:p>
          <w:p w14:paraId="34E237B2" w14:textId="77777777" w:rsidR="005B3300" w:rsidRPr="005B3300" w:rsidRDefault="005B3300" w:rsidP="000C46C9">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p>
          <w:p w14:paraId="6F34ECCF" w14:textId="64192D0D" w:rsidR="000C46C9" w:rsidRPr="000C46C9" w:rsidRDefault="000C46C9" w:rsidP="000C46C9">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r w:rsidRPr="000C46C9">
              <w:rPr>
                <w:rFonts w:ascii="KHAHZT+Lora-Regular" w:hAnsi="KHAHZT+Lora-Regular" w:cs="KHAHZT+Lora-Regular"/>
                <w:noProof w:val="0"/>
                <w:color w:val="211D1E"/>
                <w:sz w:val="16"/>
                <w:szCs w:val="16"/>
                <w:lang w:eastAsia="tr-TR"/>
              </w:rPr>
              <w:t>Türkiye’de kırsal yerleşmelerin bir kısmı sürekli, bir kısmı da geçicidir. Kasaba, köy, çiftlik, divan, mahalle ve mezra sürekli; yayla, ağıl, kom, oba, dam ve dal</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 xml:space="preserve">yan ise geçici yerleşmelere örnek verilebilir. </w:t>
            </w:r>
          </w:p>
          <w:p w14:paraId="4373A2FD" w14:textId="77777777" w:rsidR="005B3300" w:rsidRDefault="000C46C9" w:rsidP="005B3300">
            <w:pPr>
              <w:rPr>
                <w:rFonts w:ascii="KHAHZT+Lora-Regular" w:hAnsi="KHAHZT+Lora-Regular" w:cs="KHAHZT+Lora-Regular"/>
                <w:noProof w:val="0"/>
                <w:color w:val="211D1E"/>
                <w:sz w:val="16"/>
                <w:szCs w:val="16"/>
                <w:lang w:eastAsia="tr-TR"/>
              </w:rPr>
            </w:pPr>
            <w:r w:rsidRPr="005B3300">
              <w:rPr>
                <w:rFonts w:ascii="KHAHZT+Lora-Regular" w:hAnsi="KHAHZT+Lora-Regular" w:cs="KHAHZT+Lora-Regular"/>
                <w:noProof w:val="0"/>
                <w:color w:val="211D1E"/>
                <w:sz w:val="16"/>
                <w:szCs w:val="16"/>
                <w:lang w:eastAsia="tr-TR"/>
              </w:rPr>
              <w:t>Türkiye’de kır yerleşmeleri toplu, dağınık ve gevşek yerleşme dokusuna sahiptir. Kırsal yerleşme biriminin toplu, dağınık ya da gevşek dokulu olmasın</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da daha çok iklim, yeryüzü şekilleri, su kaynakları, ekonomik faaliyet tipi ve güvenlik gibi faktörler etkili olmuştur. Dağınık dokulu yerleşmelerde evlerin ko</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num olarak birbirine uzak olması dikkat çeken bir özelliktir. Arazinin engebeli, su kaynaklarının fazla ve tarım alanlarının parçalı olduğu yerlerde görülen bu tür yerleşmeler, ülkemizde Kuzey Anadolu Dağ</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ları’nın kuzey yamaçlarında yaygın olarak görülmek</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tedir.</w:t>
            </w:r>
            <w:r w:rsidR="005B3300">
              <w:rPr>
                <w:rFonts w:ascii="KHAHZT+Lora-Regular" w:hAnsi="KHAHZT+Lora-Regular" w:cs="KHAHZT+Lora-Regular"/>
                <w:noProof w:val="0"/>
                <w:color w:val="211D1E"/>
                <w:sz w:val="16"/>
                <w:szCs w:val="16"/>
                <w:lang w:eastAsia="tr-TR"/>
              </w:rPr>
              <w:t xml:space="preserve"> </w:t>
            </w:r>
          </w:p>
          <w:p w14:paraId="3763C6C2" w14:textId="4DC41F5E" w:rsidR="005B3300" w:rsidRDefault="005B3300" w:rsidP="005B3300">
            <w:pPr>
              <w:rPr>
                <w:rStyle w:val="A07"/>
                <w:sz w:val="16"/>
                <w:szCs w:val="16"/>
              </w:rPr>
            </w:pPr>
          </w:p>
          <w:p w14:paraId="77F43156" w14:textId="4FEB44EC" w:rsidR="005B3300" w:rsidRDefault="005B3300" w:rsidP="005B3300">
            <w:pPr>
              <w:rPr>
                <w:rStyle w:val="A07"/>
                <w:sz w:val="16"/>
                <w:szCs w:val="16"/>
              </w:rPr>
            </w:pPr>
            <w:r>
              <w:rPr>
                <w:rFonts w:cs="KHAHZT+Lora-Regular"/>
                <w:color w:val="211D1E"/>
                <w:sz w:val="16"/>
                <w:szCs w:val="16"/>
              </w:rPr>
              <w:drawing>
                <wp:inline distT="0" distB="0" distL="0" distR="0" wp14:anchorId="0FBFFE29" wp14:editId="237C6A39">
                  <wp:extent cx="6410960" cy="2455545"/>
                  <wp:effectExtent l="0" t="0" r="889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0960" cy="2455545"/>
                          </a:xfrm>
                          <a:prstGeom prst="rect">
                            <a:avLst/>
                          </a:prstGeom>
                        </pic:spPr>
                      </pic:pic>
                    </a:graphicData>
                  </a:graphic>
                </wp:inline>
              </w:drawing>
            </w:r>
          </w:p>
          <w:p w14:paraId="1452F66B" w14:textId="77777777" w:rsidR="005B3300" w:rsidRDefault="005B3300" w:rsidP="005B3300">
            <w:pPr>
              <w:rPr>
                <w:rStyle w:val="A07"/>
                <w:sz w:val="16"/>
                <w:szCs w:val="16"/>
              </w:rPr>
            </w:pPr>
          </w:p>
          <w:p w14:paraId="0521B50A" w14:textId="09CCE3FC" w:rsidR="000C46C9" w:rsidRPr="005B3300" w:rsidRDefault="000C46C9" w:rsidP="005B3300">
            <w:pPr>
              <w:rPr>
                <w:rFonts w:ascii="KHAHZT+Lora-Regular" w:hAnsi="KHAHZT+Lora-Regular" w:cs="KHAHZT+Lora-Regular"/>
                <w:noProof w:val="0"/>
                <w:color w:val="211D1E"/>
                <w:sz w:val="16"/>
                <w:szCs w:val="16"/>
                <w:lang w:eastAsia="tr-TR"/>
              </w:rPr>
            </w:pPr>
            <w:r w:rsidRPr="005B3300">
              <w:rPr>
                <w:rStyle w:val="A07"/>
                <w:sz w:val="16"/>
                <w:szCs w:val="16"/>
              </w:rPr>
              <w:t>Engebenin az ve su kaynaklarının yetersiz olduğu yerlerde evlerin birbirine yakın konumlandırılma</w:t>
            </w:r>
            <w:r w:rsidRPr="005B3300">
              <w:rPr>
                <w:rStyle w:val="A07"/>
                <w:rFonts w:ascii="RCPSTF+Lora-Regular" w:hAnsi="RCPSTF+Lora-Regular" w:cs="RCPSTF+Lora-Regular"/>
                <w:sz w:val="16"/>
                <w:szCs w:val="16"/>
              </w:rPr>
              <w:softHyphen/>
            </w:r>
            <w:r w:rsidRPr="005B3300">
              <w:rPr>
                <w:rStyle w:val="A07"/>
                <w:sz w:val="16"/>
                <w:szCs w:val="16"/>
              </w:rPr>
              <w:t>sıyla toplu dokulu yerleşmeler oluşmuştur. Evlerin genellikle su kuyusu, çeşme ya da dinî yapıların et</w:t>
            </w:r>
            <w:r w:rsidRPr="005B3300">
              <w:rPr>
                <w:rStyle w:val="A07"/>
                <w:rFonts w:ascii="RCPSTF+Lora-Regular" w:hAnsi="RCPSTF+Lora-Regular" w:cs="RCPSTF+Lora-Regular"/>
                <w:sz w:val="16"/>
                <w:szCs w:val="16"/>
              </w:rPr>
              <w:softHyphen/>
            </w:r>
            <w:r w:rsidRPr="005B3300">
              <w:rPr>
                <w:rStyle w:val="A07"/>
                <w:sz w:val="16"/>
                <w:szCs w:val="16"/>
              </w:rPr>
              <w:t>rafında bulunduğu bu tür yerleşmeler, ülkemizde denizden uzak iç kesimlerde daha yaygındır. Türkiye’deki kırsal yerleşmelerin çoğun</w:t>
            </w:r>
            <w:r w:rsidRPr="005B3300">
              <w:rPr>
                <w:rStyle w:val="A07"/>
                <w:rFonts w:ascii="RCPSTF+Lora-Regular" w:hAnsi="RCPSTF+Lora-Regular" w:cs="RCPSTF+Lora-Regular"/>
                <w:sz w:val="16"/>
                <w:szCs w:val="16"/>
              </w:rPr>
              <w:softHyphen/>
            </w:r>
            <w:r w:rsidRPr="005B3300">
              <w:rPr>
                <w:rStyle w:val="A07"/>
                <w:sz w:val="16"/>
                <w:szCs w:val="16"/>
              </w:rPr>
              <w:t xml:space="preserve">luğunun toplu yerleşme şeklinde olduğunu görmek mümkündür. </w:t>
            </w:r>
          </w:p>
          <w:p w14:paraId="792AE8DE" w14:textId="77777777" w:rsidR="000C46C9" w:rsidRPr="005B3300" w:rsidRDefault="000C46C9" w:rsidP="000C46C9">
            <w:pPr>
              <w:pStyle w:val="Pa27"/>
              <w:ind w:firstLine="280"/>
              <w:jc w:val="both"/>
              <w:rPr>
                <w:rFonts w:cs="KHAHZT+Lora-Regular"/>
                <w:color w:val="000000"/>
                <w:sz w:val="16"/>
                <w:szCs w:val="16"/>
              </w:rPr>
            </w:pPr>
            <w:r w:rsidRPr="005B3300">
              <w:rPr>
                <w:rStyle w:val="A07"/>
                <w:sz w:val="16"/>
                <w:szCs w:val="16"/>
              </w:rPr>
              <w:t>Doğal ve beşerî çevre etmenlerine göre oluşan kırsal yerleşmeler, belirli bir plan dâhilinde şekillenmiştir. Yol ya da akarsu kenarlarında konumlandırılan meskenler çizgisel planlı yerleşmeleri oluşturur. Engebe</w:t>
            </w:r>
            <w:r w:rsidRPr="005B3300">
              <w:rPr>
                <w:rStyle w:val="A07"/>
                <w:rFonts w:ascii="RCPSTF+Lora-Regular" w:hAnsi="RCPSTF+Lora-Regular" w:cs="RCPSTF+Lora-Regular"/>
                <w:sz w:val="16"/>
                <w:szCs w:val="16"/>
              </w:rPr>
              <w:softHyphen/>
            </w:r>
            <w:r w:rsidRPr="005B3300">
              <w:rPr>
                <w:rStyle w:val="A07"/>
                <w:sz w:val="16"/>
                <w:szCs w:val="16"/>
              </w:rPr>
              <w:t>nin az olduğu alanlarda ise meskenlerin bir meydanın etrafında toplanmasıyla dairesel planlı yerleşmeler oluşmuştur. Genellikle meskenlerin yolların etrafında ve değişik doğrultularda konumlandırılmasıyla ışınsal planlı yerleşmeler, yerleşme çekirdeklerinin birbiri</w:t>
            </w:r>
            <w:r w:rsidRPr="005B3300">
              <w:rPr>
                <w:rStyle w:val="A07"/>
                <w:rFonts w:ascii="RCPSTF+Lora-Regular" w:hAnsi="RCPSTF+Lora-Regular" w:cs="RCPSTF+Lora-Regular"/>
                <w:sz w:val="16"/>
                <w:szCs w:val="16"/>
              </w:rPr>
              <w:softHyphen/>
            </w:r>
            <w:r w:rsidRPr="005B3300">
              <w:rPr>
                <w:rStyle w:val="A07"/>
                <w:sz w:val="16"/>
                <w:szCs w:val="16"/>
              </w:rPr>
              <w:t xml:space="preserve">ne yakın ve düzensiz konumlandırılması sonucu da küme planlı yerleşme oluşmuştur. </w:t>
            </w:r>
          </w:p>
          <w:p w14:paraId="1D07CC60" w14:textId="77777777" w:rsidR="002C42E1" w:rsidRPr="005B3300" w:rsidRDefault="002C42E1" w:rsidP="000C46C9">
            <w:pPr>
              <w:pStyle w:val="Default"/>
              <w:numPr>
                <w:ilvl w:val="0"/>
                <w:numId w:val="41"/>
              </w:numPr>
              <w:rPr>
                <w:rStyle w:val="A07"/>
                <w:rFonts w:ascii="PPMBRJ+Lora-Bold" w:hAnsi="PPMBRJ+Lora-Bold" w:cs="PPMBRJ+Lora-Bold"/>
                <w:sz w:val="16"/>
                <w:szCs w:val="16"/>
              </w:rPr>
            </w:pPr>
          </w:p>
          <w:p w14:paraId="3E68D742" w14:textId="282D8510" w:rsidR="000C46C9" w:rsidRPr="005B3300" w:rsidRDefault="000C46C9" w:rsidP="000C46C9">
            <w:pPr>
              <w:pStyle w:val="Default"/>
              <w:numPr>
                <w:ilvl w:val="0"/>
                <w:numId w:val="41"/>
              </w:numPr>
              <w:rPr>
                <w:rFonts w:ascii="PPMBRJ+Lora-Bold" w:hAnsi="PPMBRJ+Lora-Bold" w:cs="PPMBRJ+Lora-Bold"/>
                <w:color w:val="0070C0"/>
                <w:sz w:val="16"/>
                <w:szCs w:val="16"/>
              </w:rPr>
            </w:pPr>
            <w:r w:rsidRPr="005B3300">
              <w:rPr>
                <w:rStyle w:val="A07"/>
                <w:rFonts w:ascii="PPMBRJ+Lora-Bold" w:hAnsi="PPMBRJ+Lora-Bold" w:cs="PPMBRJ+Lora-Bold"/>
                <w:b/>
                <w:bCs/>
                <w:color w:val="0070C0"/>
                <w:sz w:val="16"/>
                <w:szCs w:val="16"/>
              </w:rPr>
              <w:t xml:space="preserve">Kasaba </w:t>
            </w:r>
          </w:p>
          <w:p w14:paraId="17D1E7DC" w14:textId="77777777" w:rsidR="000C46C9" w:rsidRPr="005B3300" w:rsidRDefault="000C46C9" w:rsidP="000C46C9">
            <w:pPr>
              <w:rPr>
                <w:rStyle w:val="A07"/>
                <w:sz w:val="16"/>
                <w:szCs w:val="16"/>
              </w:rPr>
            </w:pPr>
            <w:r w:rsidRPr="005B3300">
              <w:rPr>
                <w:rStyle w:val="A07"/>
                <w:sz w:val="16"/>
                <w:szCs w:val="16"/>
              </w:rPr>
              <w:t>Nüfusu, fiziksel özellikleri, işlevleri ve yaşam koşulları bakımından köy ile şehir arasında geçiş özel</w:t>
            </w:r>
            <w:r w:rsidRPr="005B3300">
              <w:rPr>
                <w:rStyle w:val="A07"/>
                <w:rFonts w:ascii="RCPSTF+Lora-Regular" w:hAnsi="RCPSTF+Lora-Regular" w:cs="RCPSTF+Lora-Regular"/>
                <w:sz w:val="16"/>
                <w:szCs w:val="16"/>
              </w:rPr>
              <w:softHyphen/>
            </w:r>
            <w:r w:rsidRPr="005B3300">
              <w:rPr>
                <w:rStyle w:val="A07"/>
                <w:sz w:val="16"/>
                <w:szCs w:val="16"/>
              </w:rPr>
              <w:t>liği gösteren yerleşmedir. Genellikle nüfusu 2000 ile 10 000 arasında değişmektedir. Eko</w:t>
            </w:r>
            <w:r w:rsidRPr="005B3300">
              <w:rPr>
                <w:rStyle w:val="A07"/>
                <w:rFonts w:ascii="RCPSTF+Lora-Regular" w:hAnsi="RCPSTF+Lora-Regular" w:cs="RCPSTF+Lora-Regular"/>
                <w:sz w:val="16"/>
                <w:szCs w:val="16"/>
              </w:rPr>
              <w:softHyphen/>
            </w:r>
            <w:r w:rsidRPr="005B3300">
              <w:rPr>
                <w:rStyle w:val="A07"/>
                <w:sz w:val="16"/>
                <w:szCs w:val="16"/>
              </w:rPr>
              <w:t>nomik faaliyetlerin tarım ve hayvancılığa dayandığı kasabalarda küçük çaplı ticari faaliyetlerin yanı sıra küçük atölyeler ile belediye hizmetleri de bulun</w:t>
            </w:r>
            <w:r w:rsidRPr="005B3300">
              <w:rPr>
                <w:rStyle w:val="A07"/>
                <w:rFonts w:ascii="RCPSTF+Lora-Regular" w:hAnsi="RCPSTF+Lora-Regular" w:cs="RCPSTF+Lora-Regular"/>
                <w:sz w:val="16"/>
                <w:szCs w:val="16"/>
              </w:rPr>
              <w:softHyphen/>
            </w:r>
            <w:r w:rsidRPr="005B3300">
              <w:rPr>
                <w:rStyle w:val="A07"/>
                <w:sz w:val="16"/>
                <w:szCs w:val="16"/>
              </w:rPr>
              <w:t>maktadır.</w:t>
            </w:r>
          </w:p>
          <w:p w14:paraId="3A1BC021" w14:textId="77777777" w:rsidR="000C46C9" w:rsidRPr="000C46C9" w:rsidRDefault="000C46C9" w:rsidP="000C46C9">
            <w:pPr>
              <w:autoSpaceDE w:val="0"/>
              <w:autoSpaceDN w:val="0"/>
              <w:adjustRightInd w:val="0"/>
              <w:rPr>
                <w:rFonts w:ascii="PPMBRJ+Lora-Bold" w:hAnsi="PPMBRJ+Lora-Bold" w:cs="PPMBRJ+Lora-Bold"/>
                <w:noProof w:val="0"/>
                <w:color w:val="000000"/>
                <w:sz w:val="20"/>
                <w:szCs w:val="20"/>
                <w:lang w:eastAsia="tr-TR"/>
              </w:rPr>
            </w:pPr>
          </w:p>
          <w:p w14:paraId="55A67CB1" w14:textId="77777777" w:rsidR="000C46C9" w:rsidRPr="000C46C9" w:rsidRDefault="000C46C9" w:rsidP="000C46C9">
            <w:pPr>
              <w:numPr>
                <w:ilvl w:val="0"/>
                <w:numId w:val="42"/>
              </w:numPr>
              <w:autoSpaceDE w:val="0"/>
              <w:autoSpaceDN w:val="0"/>
              <w:adjustRightInd w:val="0"/>
              <w:rPr>
                <w:rFonts w:ascii="PPMBRJ+Lora-Bold" w:hAnsi="PPMBRJ+Lora-Bold" w:cs="PPMBRJ+Lora-Bold"/>
                <w:noProof w:val="0"/>
                <w:color w:val="0070C0"/>
                <w:sz w:val="16"/>
                <w:szCs w:val="16"/>
                <w:lang w:eastAsia="tr-TR"/>
              </w:rPr>
            </w:pPr>
            <w:r w:rsidRPr="000C46C9">
              <w:rPr>
                <w:rFonts w:ascii="PPMBRJ+Lora-Bold" w:hAnsi="PPMBRJ+Lora-Bold" w:cs="PPMBRJ+Lora-Bold"/>
                <w:b/>
                <w:bCs/>
                <w:noProof w:val="0"/>
                <w:color w:val="0070C0"/>
                <w:sz w:val="16"/>
                <w:szCs w:val="16"/>
                <w:lang w:eastAsia="tr-TR"/>
              </w:rPr>
              <w:t xml:space="preserve">Köy </w:t>
            </w:r>
          </w:p>
          <w:p w14:paraId="52FA7E4E" w14:textId="762FEB09" w:rsidR="000C46C9" w:rsidRPr="005B3300" w:rsidRDefault="000C46C9" w:rsidP="000C46C9">
            <w:pPr>
              <w:rPr>
                <w:rFonts w:ascii="KHAHZT+Lora-Regular" w:hAnsi="KHAHZT+Lora-Regular" w:cs="KHAHZT+Lora-Regular"/>
                <w:noProof w:val="0"/>
                <w:color w:val="211D1E"/>
                <w:sz w:val="16"/>
                <w:szCs w:val="16"/>
                <w:lang w:eastAsia="tr-TR"/>
              </w:rPr>
            </w:pPr>
            <w:r w:rsidRPr="005B3300">
              <w:rPr>
                <w:rFonts w:ascii="KHAHZT+Lora-Regular" w:hAnsi="KHAHZT+Lora-Regular" w:cs="KHAHZT+Lora-Regular"/>
                <w:noProof w:val="0"/>
                <w:color w:val="211D1E"/>
                <w:sz w:val="16"/>
                <w:szCs w:val="16"/>
                <w:lang w:eastAsia="tr-TR"/>
              </w:rPr>
              <w:t>1924 yılında çıkarılan 442 sayılı Köy Kanunu’na göre cami, okul, yaylak, baltalık ve orman gibi mal</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ları bulunan; toplu veya dağınık yerleşen insanla</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 xml:space="preserve">rın bağ, bahçe ve tarlaları ile birlikte oluşturdukları yerleşmelere </w:t>
            </w:r>
            <w:r w:rsidRPr="005B3300">
              <w:rPr>
                <w:rFonts w:ascii="PPMBRJ+Lora-Bold" w:hAnsi="PPMBRJ+Lora-Bold" w:cs="PPMBRJ+Lora-Bold"/>
                <w:b/>
                <w:bCs/>
                <w:noProof w:val="0"/>
                <w:color w:val="211D1E"/>
                <w:sz w:val="16"/>
                <w:szCs w:val="16"/>
                <w:lang w:eastAsia="tr-TR"/>
              </w:rPr>
              <w:t xml:space="preserve">köy </w:t>
            </w:r>
            <w:r w:rsidRPr="005B3300">
              <w:rPr>
                <w:rFonts w:ascii="KHAHZT+Lora-Regular" w:hAnsi="KHAHZT+Lora-Regular" w:cs="KHAHZT+Lora-Regular"/>
                <w:noProof w:val="0"/>
                <w:color w:val="211D1E"/>
                <w:sz w:val="16"/>
                <w:szCs w:val="16"/>
                <w:lang w:eastAsia="tr-TR"/>
              </w:rPr>
              <w:t>denir. Ekonomisi genellikle tarım ve hayvancılığa dayanan ve nüfusu 2000’den az olan yerleşmeler bu kapsamda değerlendirilir. Mera, orman, ibadethane, okul, çeşme, yayla vb. ortak kullanım alanları bulunan köy yerleşmeleri ülkemizdeki en küçük idari birimdir.</w:t>
            </w:r>
          </w:p>
          <w:p w14:paraId="2F325FC3" w14:textId="1FE584AD" w:rsidR="000C46C9" w:rsidRPr="005B3300" w:rsidRDefault="005B3300" w:rsidP="000C46C9">
            <w:pPr>
              <w:rPr>
                <w:rFonts w:ascii="KHAHZT+Lora-Regular" w:hAnsi="KHAHZT+Lora-Regular" w:cs="KHAHZT+Lora-Regular"/>
                <w:noProof w:val="0"/>
                <w:color w:val="211D1E"/>
                <w:sz w:val="16"/>
                <w:szCs w:val="16"/>
                <w:lang w:eastAsia="tr-TR"/>
              </w:rPr>
            </w:pPr>
            <w:r w:rsidRPr="005B3300">
              <w:rPr>
                <w:rFonts w:ascii="KHAHZT+Lora-Regular" w:hAnsi="KHAHZT+Lora-Regular" w:cs="KHAHZT+Lora-Regular"/>
                <w:color w:val="211D1E"/>
                <w:sz w:val="16"/>
                <w:szCs w:val="16"/>
                <w:lang w:eastAsia="tr-TR"/>
              </w:rPr>
              <w:lastRenderedPageBreak/>
              <w:drawing>
                <wp:inline distT="0" distB="0" distL="0" distR="0" wp14:anchorId="431FB4FE" wp14:editId="67989857">
                  <wp:extent cx="6410960" cy="2408555"/>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6410960" cy="2408555"/>
                          </a:xfrm>
                          <a:prstGeom prst="rect">
                            <a:avLst/>
                          </a:prstGeom>
                        </pic:spPr>
                      </pic:pic>
                    </a:graphicData>
                  </a:graphic>
                </wp:inline>
              </w:drawing>
            </w:r>
          </w:p>
          <w:p w14:paraId="1247E4AB" w14:textId="77777777" w:rsidR="000C46C9" w:rsidRPr="005B3300" w:rsidRDefault="000C46C9" w:rsidP="000C46C9">
            <w:pPr>
              <w:rPr>
                <w:rStyle w:val="A07"/>
                <w:sz w:val="16"/>
                <w:szCs w:val="16"/>
              </w:rPr>
            </w:pPr>
            <w:r w:rsidRPr="005B3300">
              <w:rPr>
                <w:rStyle w:val="A07"/>
                <w:sz w:val="16"/>
                <w:szCs w:val="16"/>
              </w:rPr>
              <w:t>Köyler; gerçekleştirdikleri ekonomik işlevler açı</w:t>
            </w:r>
            <w:r w:rsidRPr="005B3300">
              <w:rPr>
                <w:rStyle w:val="A07"/>
                <w:rFonts w:ascii="RCPSTF+Lora-Regular" w:hAnsi="RCPSTF+Lora-Regular" w:cs="RCPSTF+Lora-Regular"/>
                <w:sz w:val="16"/>
                <w:szCs w:val="16"/>
              </w:rPr>
              <w:softHyphen/>
            </w:r>
            <w:r w:rsidRPr="005B3300">
              <w:rPr>
                <w:rStyle w:val="A07"/>
                <w:sz w:val="16"/>
                <w:szCs w:val="16"/>
              </w:rPr>
              <w:t>sından tarım, bağ bahçe, hayvancılık, ormancılık ve balıkçılığın yanı sıra zanaat, el sanatları ve turizm faaliyetleri bakımından da sınıflandırılabilir. Köy yerleşmelerinin kuruluş yerleri bakımından farklılık göstermesinde çeşitli doğal ve beşerî faktörler etkili olmuştur. Bu yerleşmeler; genellikle akarsu kenarla</w:t>
            </w:r>
            <w:r w:rsidRPr="005B3300">
              <w:rPr>
                <w:rStyle w:val="A07"/>
                <w:rFonts w:ascii="RCPSTF+Lora-Regular" w:hAnsi="RCPSTF+Lora-Regular" w:cs="RCPSTF+Lora-Regular"/>
                <w:sz w:val="16"/>
                <w:szCs w:val="16"/>
              </w:rPr>
              <w:softHyphen/>
            </w:r>
            <w:r w:rsidRPr="005B3300">
              <w:rPr>
                <w:rStyle w:val="A07"/>
                <w:sz w:val="16"/>
                <w:szCs w:val="16"/>
              </w:rPr>
              <w:t>rında, vadi içlerinde, dağların eteklerinde, ovalarda, orman arazisine yakın alanlarda, deniz ve göl kenar</w:t>
            </w:r>
            <w:r w:rsidRPr="005B3300">
              <w:rPr>
                <w:rStyle w:val="A07"/>
                <w:rFonts w:ascii="RCPSTF+Lora-Regular" w:hAnsi="RCPSTF+Lora-Regular" w:cs="RCPSTF+Lora-Regular"/>
                <w:sz w:val="16"/>
                <w:szCs w:val="16"/>
              </w:rPr>
              <w:softHyphen/>
            </w:r>
            <w:r w:rsidRPr="005B3300">
              <w:rPr>
                <w:rStyle w:val="A07"/>
                <w:sz w:val="16"/>
                <w:szCs w:val="16"/>
              </w:rPr>
              <w:t>larında yer almaktadır.</w:t>
            </w:r>
          </w:p>
          <w:p w14:paraId="34B46CE6" w14:textId="77777777" w:rsidR="000C46C9" w:rsidRPr="005B3300" w:rsidRDefault="000C46C9" w:rsidP="000C46C9">
            <w:pPr>
              <w:rPr>
                <w:rStyle w:val="A07"/>
                <w:sz w:val="16"/>
                <w:szCs w:val="16"/>
              </w:rPr>
            </w:pPr>
          </w:p>
          <w:p w14:paraId="78443C68" w14:textId="77777777" w:rsidR="000C46C9" w:rsidRPr="000C46C9" w:rsidRDefault="000C46C9" w:rsidP="000C46C9">
            <w:pPr>
              <w:autoSpaceDE w:val="0"/>
              <w:autoSpaceDN w:val="0"/>
              <w:adjustRightInd w:val="0"/>
              <w:rPr>
                <w:rFonts w:ascii="PPMBRJ+Lora-Bold" w:hAnsi="PPMBRJ+Lora-Bold" w:cs="PPMBRJ+Lora-Bold"/>
                <w:noProof w:val="0"/>
                <w:color w:val="000000"/>
                <w:sz w:val="20"/>
                <w:szCs w:val="20"/>
                <w:lang w:eastAsia="tr-TR"/>
              </w:rPr>
            </w:pPr>
          </w:p>
          <w:p w14:paraId="6CCE47E8" w14:textId="77777777" w:rsidR="000C46C9" w:rsidRPr="000C46C9" w:rsidRDefault="000C46C9" w:rsidP="000C46C9">
            <w:pPr>
              <w:numPr>
                <w:ilvl w:val="0"/>
                <w:numId w:val="43"/>
              </w:numPr>
              <w:autoSpaceDE w:val="0"/>
              <w:autoSpaceDN w:val="0"/>
              <w:adjustRightInd w:val="0"/>
              <w:rPr>
                <w:rFonts w:ascii="PPMBRJ+Lora-Bold" w:hAnsi="PPMBRJ+Lora-Bold" w:cs="PPMBRJ+Lora-Bold"/>
                <w:noProof w:val="0"/>
                <w:color w:val="0070C0"/>
                <w:sz w:val="16"/>
                <w:szCs w:val="16"/>
                <w:lang w:eastAsia="tr-TR"/>
              </w:rPr>
            </w:pPr>
            <w:r w:rsidRPr="000C46C9">
              <w:rPr>
                <w:rFonts w:ascii="PPMBRJ+Lora-Bold" w:hAnsi="PPMBRJ+Lora-Bold" w:cs="PPMBRJ+Lora-Bold"/>
                <w:b/>
                <w:bCs/>
                <w:noProof w:val="0"/>
                <w:color w:val="0070C0"/>
                <w:sz w:val="16"/>
                <w:szCs w:val="16"/>
                <w:lang w:eastAsia="tr-TR"/>
              </w:rPr>
              <w:t xml:space="preserve">Köyden küçük kırsal yerleşmeler </w:t>
            </w:r>
          </w:p>
          <w:p w14:paraId="40A97F4D" w14:textId="77777777" w:rsidR="000C46C9" w:rsidRPr="000C46C9" w:rsidRDefault="000C46C9" w:rsidP="000C46C9">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r w:rsidRPr="000C46C9">
              <w:rPr>
                <w:rFonts w:ascii="KHAHZT+Lora-Regular" w:hAnsi="KHAHZT+Lora-Regular" w:cs="KHAHZT+Lora-Regular"/>
                <w:noProof w:val="0"/>
                <w:color w:val="211D1E"/>
                <w:sz w:val="16"/>
                <w:szCs w:val="16"/>
                <w:lang w:eastAsia="tr-TR"/>
              </w:rPr>
              <w:t xml:space="preserve">Bu yerleşmeler, köyün idari sınırları içerisinde yer alan ve köye bağlı bulunan kırsal yerleşme türüdür. Bahsedilen yerleşmelerin ortaya çıkmasında devlet arazilerinin toprağı olmayan ailelere verilmesi, arazinin engebeli olması, tarım arazilerinin yaşam alanlarına uzak olması, hayvanları otlatma alanlarının sınırlı olması ve aileler arasında yaşanan anlaşmazlık gibi nedenler etkili olmuştur. Köyden küçük yerleşmelere ülkemizin çoğu bölgesinde rastlamak mümkündür. </w:t>
            </w:r>
          </w:p>
          <w:p w14:paraId="418575BA" w14:textId="77777777" w:rsidR="000C46C9" w:rsidRPr="000C46C9" w:rsidRDefault="000C46C9" w:rsidP="000C46C9">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r w:rsidRPr="000C46C9">
              <w:rPr>
                <w:rFonts w:ascii="KHAHZT+Lora-Regular" w:hAnsi="KHAHZT+Lora-Regular" w:cs="KHAHZT+Lora-Regular"/>
                <w:noProof w:val="0"/>
                <w:color w:val="211D1E"/>
                <w:sz w:val="16"/>
                <w:szCs w:val="16"/>
                <w:lang w:eastAsia="tr-TR"/>
              </w:rPr>
              <w:t>Köyden küçük yerleşmeler, yapılan ekonomik faaliyetlere göre geçici ya da sürekli yerleşme özelliği göstermektedir. Yayla, kom, ağıl, oba, dam ve dalyan geçici yerleşme; çiftlik, mahalle, mezra ve divan ise sü</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 xml:space="preserve">rekli yerleşme kapsamında değerlendirilebilir. Ancak geçici yerleşmelerin zaman içinde sürekli yerleşmelere dönüştüğü de görülebilmektedir. </w:t>
            </w:r>
          </w:p>
          <w:p w14:paraId="7080746F" w14:textId="77777777" w:rsidR="000C46C9" w:rsidRPr="005B3300" w:rsidRDefault="000C46C9" w:rsidP="000C46C9">
            <w:pPr>
              <w:rPr>
                <w:rFonts w:ascii="PPMBRJ+Lora-Bold" w:hAnsi="PPMBRJ+Lora-Bold" w:cs="PPMBRJ+Lora-Bold"/>
                <w:b/>
                <w:bCs/>
                <w:noProof w:val="0"/>
                <w:color w:val="211D1E"/>
                <w:sz w:val="16"/>
                <w:szCs w:val="16"/>
                <w:lang w:eastAsia="tr-TR"/>
              </w:rPr>
            </w:pPr>
          </w:p>
          <w:p w14:paraId="2164D0E1" w14:textId="22353C83" w:rsidR="000C46C9" w:rsidRPr="005B3300" w:rsidRDefault="000C46C9" w:rsidP="000C46C9">
            <w:pPr>
              <w:rPr>
                <w:rFonts w:ascii="KHAHZT+Lora-Regular" w:hAnsi="KHAHZT+Lora-Regular" w:cs="KHAHZT+Lora-Regular"/>
                <w:noProof w:val="0"/>
                <w:color w:val="211D1E"/>
                <w:sz w:val="16"/>
                <w:szCs w:val="16"/>
                <w:lang w:eastAsia="tr-TR"/>
              </w:rPr>
            </w:pPr>
            <w:r w:rsidRPr="005B3300">
              <w:rPr>
                <w:rFonts w:ascii="PPMBRJ+Lora-Bold" w:hAnsi="PPMBRJ+Lora-Bold" w:cs="PPMBRJ+Lora-Bold"/>
                <w:b/>
                <w:bCs/>
                <w:noProof w:val="0"/>
                <w:color w:val="FF0000"/>
                <w:sz w:val="16"/>
                <w:szCs w:val="16"/>
                <w:lang w:eastAsia="tr-TR"/>
              </w:rPr>
              <w:t>Yayla</w:t>
            </w:r>
            <w:r w:rsidRPr="005B3300">
              <w:rPr>
                <w:rFonts w:ascii="PPMBRJ+Lora-Bold" w:hAnsi="PPMBRJ+Lora-Bold" w:cs="PPMBRJ+Lora-Bold"/>
                <w:b/>
                <w:bCs/>
                <w:noProof w:val="0"/>
                <w:color w:val="211D1E"/>
                <w:sz w:val="16"/>
                <w:szCs w:val="16"/>
                <w:lang w:eastAsia="tr-TR"/>
              </w:rPr>
              <w:t xml:space="preserve">, </w:t>
            </w:r>
            <w:r w:rsidRPr="005B3300">
              <w:rPr>
                <w:rFonts w:ascii="KHAHZT+Lora-Regular" w:hAnsi="KHAHZT+Lora-Regular" w:cs="KHAHZT+Lora-Regular"/>
                <w:noProof w:val="0"/>
                <w:color w:val="211D1E"/>
                <w:sz w:val="16"/>
                <w:szCs w:val="16"/>
                <w:lang w:eastAsia="tr-TR"/>
              </w:rPr>
              <w:t>genellikle ilkbahar ve yaz mevsimlerinde yüksek kesimlerdeki gür ot topluluklarından hayvancılık faaliyetlerinde yararlanmak amacıyla oluş</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turulan geçici yerleşmelere den</w:t>
            </w:r>
            <w:r w:rsidR="002C42E1" w:rsidRPr="005B3300">
              <w:rPr>
                <w:rFonts w:ascii="KHAHZT+Lora-Regular" w:hAnsi="KHAHZT+Lora-Regular" w:cs="KHAHZT+Lora-Regular"/>
                <w:noProof w:val="0"/>
                <w:color w:val="211D1E"/>
                <w:sz w:val="16"/>
                <w:szCs w:val="16"/>
                <w:lang w:eastAsia="tr-TR"/>
              </w:rPr>
              <w:t>ir</w:t>
            </w:r>
            <w:r w:rsidRPr="005B3300">
              <w:rPr>
                <w:rFonts w:ascii="KHAHZT+Lora-Regular" w:hAnsi="KHAHZT+Lora-Regular" w:cs="KHAHZT+Lora-Regular"/>
                <w:noProof w:val="0"/>
                <w:color w:val="211D1E"/>
                <w:sz w:val="16"/>
                <w:szCs w:val="16"/>
                <w:lang w:eastAsia="tr-TR"/>
              </w:rPr>
              <w:t>. Toroslar ve Kuzey Anadolu Dağları ile Doğu ve İç Anadolu’da yaygın olan bu yerleşmeler, son yıllarda turizm amaçlı olarak da kullanılmaktadır. Yayla, ül</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kemizde köyden küçük yerleşmelerin en yaygın ola</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nıdır. Bu bağlamda yaylacılık faaliyetleri açısından Toroslar ve Kuzey Anadolu Dağları ayrı bir öneme sahiptir.</w:t>
            </w:r>
          </w:p>
          <w:p w14:paraId="6603671C" w14:textId="77777777" w:rsidR="000C46C9" w:rsidRPr="005B3300" w:rsidRDefault="000C46C9" w:rsidP="000C46C9">
            <w:pPr>
              <w:autoSpaceDE w:val="0"/>
              <w:autoSpaceDN w:val="0"/>
              <w:adjustRightInd w:val="0"/>
              <w:spacing w:line="241" w:lineRule="atLeast"/>
              <w:jc w:val="both"/>
              <w:rPr>
                <w:rFonts w:ascii="PPMBRJ+Lora-Bold" w:hAnsi="PPMBRJ+Lora-Bold" w:cs="PPMBRJ+Lora-Bold"/>
                <w:b/>
                <w:bCs/>
                <w:noProof w:val="0"/>
                <w:color w:val="211D1E"/>
                <w:sz w:val="16"/>
                <w:szCs w:val="16"/>
                <w:lang w:eastAsia="tr-TR"/>
              </w:rPr>
            </w:pPr>
          </w:p>
          <w:p w14:paraId="4523CC70" w14:textId="79253B3E" w:rsidR="000C46C9" w:rsidRPr="000C46C9" w:rsidRDefault="000C46C9" w:rsidP="000C46C9">
            <w:pPr>
              <w:autoSpaceDE w:val="0"/>
              <w:autoSpaceDN w:val="0"/>
              <w:adjustRightInd w:val="0"/>
              <w:spacing w:line="241" w:lineRule="atLeast"/>
              <w:jc w:val="both"/>
              <w:rPr>
                <w:rFonts w:ascii="KHAHZT+Lora-Regular" w:hAnsi="KHAHZT+Lora-Regular" w:cs="KHAHZT+Lora-Regular"/>
                <w:noProof w:val="0"/>
                <w:color w:val="211D1E"/>
                <w:sz w:val="16"/>
                <w:szCs w:val="16"/>
                <w:lang w:eastAsia="tr-TR"/>
              </w:rPr>
            </w:pPr>
            <w:r w:rsidRPr="000C46C9">
              <w:rPr>
                <w:rFonts w:ascii="PPMBRJ+Lora-Bold" w:hAnsi="PPMBRJ+Lora-Bold" w:cs="PPMBRJ+Lora-Bold"/>
                <w:b/>
                <w:bCs/>
                <w:noProof w:val="0"/>
                <w:color w:val="FF0000"/>
                <w:sz w:val="16"/>
                <w:szCs w:val="16"/>
                <w:lang w:eastAsia="tr-TR"/>
              </w:rPr>
              <w:t>Ağıl</w:t>
            </w:r>
            <w:r w:rsidRPr="000C46C9">
              <w:rPr>
                <w:rFonts w:ascii="PPMBRJ+Lora-Bold" w:hAnsi="PPMBRJ+Lora-Bold" w:cs="PPMBRJ+Lora-Bold"/>
                <w:b/>
                <w:bCs/>
                <w:noProof w:val="0"/>
                <w:color w:val="211D1E"/>
                <w:sz w:val="16"/>
                <w:szCs w:val="16"/>
                <w:lang w:eastAsia="tr-TR"/>
              </w:rPr>
              <w:t xml:space="preserve">, </w:t>
            </w:r>
            <w:r w:rsidRPr="000C46C9">
              <w:rPr>
                <w:rFonts w:ascii="KHAHZT+Lora-Regular" w:hAnsi="KHAHZT+Lora-Regular" w:cs="KHAHZT+Lora-Regular"/>
                <w:noProof w:val="0"/>
                <w:color w:val="211D1E"/>
                <w:sz w:val="16"/>
                <w:szCs w:val="16"/>
                <w:lang w:eastAsia="tr-TR"/>
              </w:rPr>
              <w:t>küçükbaş hayvanlar için çevresi taş duvar ya da çitlerle çevrili olan barınaktır. Ge</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nellikle üstleri açık olan bu geçici yerleşmeler; Doğu Anadolu, Güneydoğu Anadolu ve İç Anadolu’da yay</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 xml:space="preserve">gındır. </w:t>
            </w:r>
          </w:p>
          <w:p w14:paraId="19904EFB" w14:textId="4B64DA86" w:rsidR="000C46C9" w:rsidRPr="005B3300" w:rsidRDefault="005B3300" w:rsidP="000C46C9">
            <w:pPr>
              <w:pStyle w:val="Pa27"/>
              <w:ind w:firstLine="280"/>
              <w:jc w:val="both"/>
              <w:rPr>
                <w:rFonts w:ascii="PPMBRJ+Lora-Bold" w:hAnsi="PPMBRJ+Lora-Bold" w:cs="PPMBRJ+Lora-Bold"/>
                <w:b/>
                <w:bCs/>
                <w:color w:val="211D1E"/>
                <w:sz w:val="16"/>
                <w:szCs w:val="16"/>
              </w:rPr>
            </w:pPr>
            <w:r>
              <w:rPr>
                <w:rFonts w:ascii="PPMBRJ+Lora-Bold" w:hAnsi="PPMBRJ+Lora-Bold" w:cs="PPMBRJ+Lora-Bold"/>
                <w:b/>
                <w:bCs/>
                <w:noProof/>
                <w:color w:val="211D1E"/>
                <w:sz w:val="16"/>
                <w:szCs w:val="16"/>
              </w:rPr>
              <w:drawing>
                <wp:inline distT="0" distB="0" distL="0" distR="0" wp14:anchorId="77202829" wp14:editId="3DDA2DEB">
                  <wp:extent cx="6410960" cy="2411730"/>
                  <wp:effectExtent l="0" t="0" r="889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6410960" cy="2411730"/>
                          </a:xfrm>
                          <a:prstGeom prst="rect">
                            <a:avLst/>
                          </a:prstGeom>
                        </pic:spPr>
                      </pic:pic>
                    </a:graphicData>
                  </a:graphic>
                </wp:inline>
              </w:drawing>
            </w:r>
          </w:p>
          <w:p w14:paraId="7338577C" w14:textId="2CC841C8" w:rsidR="000C46C9" w:rsidRPr="005B3300" w:rsidRDefault="000C46C9" w:rsidP="000C46C9">
            <w:pPr>
              <w:pStyle w:val="Pa27"/>
              <w:jc w:val="both"/>
              <w:rPr>
                <w:b/>
                <w:bCs/>
                <w:sz w:val="20"/>
                <w:szCs w:val="20"/>
              </w:rPr>
            </w:pPr>
            <w:r w:rsidRPr="005B3300">
              <w:rPr>
                <w:rFonts w:ascii="PPMBRJ+Lora-Bold" w:hAnsi="PPMBRJ+Lora-Bold" w:cs="PPMBRJ+Lora-Bold"/>
                <w:b/>
                <w:bCs/>
                <w:color w:val="FF0000"/>
                <w:sz w:val="16"/>
                <w:szCs w:val="16"/>
              </w:rPr>
              <w:t>Kom</w:t>
            </w:r>
            <w:r w:rsidRPr="005B3300">
              <w:rPr>
                <w:rFonts w:ascii="PPMBRJ+Lora-Bold" w:hAnsi="PPMBRJ+Lora-Bold" w:cs="PPMBRJ+Lora-Bold"/>
                <w:b/>
                <w:bCs/>
                <w:color w:val="211D1E"/>
                <w:sz w:val="16"/>
                <w:szCs w:val="16"/>
              </w:rPr>
              <w:t xml:space="preserve">, </w:t>
            </w:r>
            <w:r w:rsidRPr="005B3300">
              <w:rPr>
                <w:rFonts w:cs="KHAHZT+Lora-Regular"/>
                <w:color w:val="211D1E"/>
                <w:sz w:val="16"/>
                <w:szCs w:val="16"/>
              </w:rPr>
              <w:t>hayvancılık faaliyetleriyle uğraşan aileler tarafından kurulmuş geçici yerleşmelere denir. Aile ve çobanın oturduğu evler, hayvan barınağı, ot de</w:t>
            </w:r>
            <w:r w:rsidRPr="005B3300">
              <w:rPr>
                <w:rFonts w:ascii="RCPSTF+Lora-Regular" w:hAnsi="RCPSTF+Lora-Regular" w:cs="RCPSTF+Lora-Regular"/>
                <w:color w:val="211D1E"/>
                <w:sz w:val="16"/>
                <w:szCs w:val="16"/>
              </w:rPr>
              <w:softHyphen/>
            </w:r>
            <w:r w:rsidRPr="005B3300">
              <w:rPr>
                <w:rFonts w:cs="KHAHZT+Lora-Regular"/>
                <w:color w:val="211D1E"/>
                <w:sz w:val="16"/>
                <w:szCs w:val="16"/>
              </w:rPr>
              <w:t>posu ve ağıllardan oluşan bu yerleşmeler Doğu Anadolu’da oldukça yaygındır. Komların bazıları zaman içinde sürekli yerleşmeye dönüşmüştür.</w:t>
            </w:r>
            <w:r w:rsidRPr="005B3300">
              <w:rPr>
                <w:b/>
                <w:bCs/>
                <w:sz w:val="20"/>
                <w:szCs w:val="20"/>
              </w:rPr>
              <w:t xml:space="preserve"> </w:t>
            </w:r>
          </w:p>
          <w:p w14:paraId="1CE5C748" w14:textId="77777777" w:rsidR="000C46C9" w:rsidRPr="005B3300" w:rsidRDefault="000C46C9" w:rsidP="000C46C9">
            <w:pPr>
              <w:pStyle w:val="Pa27"/>
              <w:ind w:firstLine="280"/>
              <w:jc w:val="both"/>
              <w:rPr>
                <w:b/>
                <w:bCs/>
                <w:sz w:val="20"/>
                <w:szCs w:val="20"/>
              </w:rPr>
            </w:pPr>
          </w:p>
          <w:p w14:paraId="76286F87" w14:textId="2FFCF6C7" w:rsidR="000C46C9" w:rsidRPr="005B3300" w:rsidRDefault="000C46C9" w:rsidP="000C46C9">
            <w:pPr>
              <w:pStyle w:val="Pa27"/>
              <w:jc w:val="both"/>
              <w:rPr>
                <w:rFonts w:cs="KHAHZT+Lora-Regular"/>
                <w:color w:val="211D1E"/>
                <w:sz w:val="16"/>
                <w:szCs w:val="16"/>
              </w:rPr>
            </w:pPr>
            <w:r w:rsidRPr="005B3300">
              <w:rPr>
                <w:rFonts w:ascii="PPMBRJ+Lora-Bold" w:hAnsi="PPMBRJ+Lora-Bold" w:cs="PPMBRJ+Lora-Bold"/>
                <w:b/>
                <w:bCs/>
                <w:color w:val="FF0000"/>
                <w:sz w:val="16"/>
                <w:szCs w:val="16"/>
              </w:rPr>
              <w:t>Oba</w:t>
            </w:r>
            <w:r w:rsidRPr="005B3300">
              <w:rPr>
                <w:rFonts w:cs="KHAHZT+Lora-Regular"/>
                <w:color w:val="211D1E"/>
                <w:sz w:val="16"/>
                <w:szCs w:val="16"/>
              </w:rPr>
              <w:t>, göçebe yaşayan ailelerin hayvancılık yap</w:t>
            </w:r>
            <w:r w:rsidRPr="005B3300">
              <w:rPr>
                <w:rFonts w:ascii="RCPSTF+Lora-Regular" w:hAnsi="RCPSTF+Lora-Regular" w:cs="RCPSTF+Lora-Regular"/>
                <w:color w:val="211D1E"/>
                <w:sz w:val="16"/>
                <w:szCs w:val="16"/>
              </w:rPr>
              <w:softHyphen/>
            </w:r>
            <w:r w:rsidRPr="005B3300">
              <w:rPr>
                <w:rFonts w:cs="KHAHZT+Lora-Regular"/>
                <w:color w:val="211D1E"/>
                <w:sz w:val="16"/>
                <w:szCs w:val="16"/>
              </w:rPr>
              <w:t>mak amacıyla oluşturduğu geçici yerleşmelere denir. Genellikle çadırlardan oluşan bu yer</w:t>
            </w:r>
            <w:r w:rsidRPr="005B3300">
              <w:rPr>
                <w:rFonts w:ascii="RCPSTF+Lora-Regular" w:hAnsi="RCPSTF+Lora-Regular" w:cs="RCPSTF+Lora-Regular"/>
                <w:color w:val="211D1E"/>
                <w:sz w:val="16"/>
                <w:szCs w:val="16"/>
              </w:rPr>
              <w:softHyphen/>
            </w:r>
            <w:r w:rsidRPr="005B3300">
              <w:rPr>
                <w:rFonts w:cs="KHAHZT+Lora-Regular"/>
                <w:color w:val="211D1E"/>
                <w:sz w:val="16"/>
                <w:szCs w:val="16"/>
              </w:rPr>
              <w:t>leşmelerin sayıları giderek azalmaktadır. Ülkemizde Orta Karadeniz’in güneyinde ve Toros Dağları’nın bazı kesimlerinde oldukça yaygın olan bu yerleşme</w:t>
            </w:r>
            <w:r w:rsidRPr="005B3300">
              <w:rPr>
                <w:rFonts w:ascii="RCPSTF+Lora-Regular" w:hAnsi="RCPSTF+Lora-Regular" w:cs="RCPSTF+Lora-Regular"/>
                <w:color w:val="211D1E"/>
                <w:sz w:val="16"/>
                <w:szCs w:val="16"/>
              </w:rPr>
              <w:softHyphen/>
            </w:r>
            <w:r w:rsidRPr="005B3300">
              <w:rPr>
                <w:rFonts w:cs="KHAHZT+Lora-Regular"/>
                <w:color w:val="211D1E"/>
                <w:sz w:val="16"/>
                <w:szCs w:val="16"/>
              </w:rPr>
              <w:t xml:space="preserve">lere Doğu Anadolu’da da rastlanır. </w:t>
            </w:r>
          </w:p>
          <w:p w14:paraId="1B8FB9EC" w14:textId="77777777" w:rsidR="000C46C9" w:rsidRPr="005B3300" w:rsidRDefault="000C46C9" w:rsidP="000C46C9">
            <w:pPr>
              <w:pStyle w:val="Pa27"/>
              <w:jc w:val="both"/>
              <w:rPr>
                <w:rFonts w:ascii="PPMBRJ+Lora-Bold" w:hAnsi="PPMBRJ+Lora-Bold" w:cs="PPMBRJ+Lora-Bold"/>
                <w:b/>
                <w:bCs/>
                <w:color w:val="211D1E"/>
                <w:sz w:val="16"/>
                <w:szCs w:val="16"/>
              </w:rPr>
            </w:pPr>
          </w:p>
          <w:p w14:paraId="34428C13" w14:textId="7B26D393" w:rsidR="000C46C9" w:rsidRPr="005B3300" w:rsidRDefault="000C46C9" w:rsidP="000C46C9">
            <w:pPr>
              <w:pStyle w:val="Pa27"/>
              <w:jc w:val="both"/>
              <w:rPr>
                <w:b/>
                <w:bCs/>
                <w:sz w:val="20"/>
                <w:szCs w:val="20"/>
              </w:rPr>
            </w:pPr>
            <w:r w:rsidRPr="005B3300">
              <w:rPr>
                <w:rFonts w:ascii="PPMBRJ+Lora-Bold" w:hAnsi="PPMBRJ+Lora-Bold" w:cs="PPMBRJ+Lora-Bold"/>
                <w:b/>
                <w:bCs/>
                <w:color w:val="FF0000"/>
                <w:sz w:val="16"/>
                <w:szCs w:val="16"/>
              </w:rPr>
              <w:t>Dam</w:t>
            </w:r>
            <w:r w:rsidRPr="005B3300">
              <w:rPr>
                <w:rFonts w:cs="KHAHZT+Lora-Regular"/>
                <w:color w:val="211D1E"/>
                <w:sz w:val="16"/>
                <w:szCs w:val="16"/>
              </w:rPr>
              <w:t>; genellikle hayvancılığın ön planda oldu</w:t>
            </w:r>
            <w:r w:rsidRPr="005B3300">
              <w:rPr>
                <w:rFonts w:ascii="RCPSTF+Lora-Regular" w:hAnsi="RCPSTF+Lora-Regular" w:cs="RCPSTF+Lora-Regular"/>
                <w:color w:val="211D1E"/>
                <w:sz w:val="16"/>
                <w:szCs w:val="16"/>
              </w:rPr>
              <w:softHyphen/>
            </w:r>
            <w:r w:rsidRPr="005B3300">
              <w:rPr>
                <w:rFonts w:cs="KHAHZT+Lora-Regular"/>
                <w:color w:val="211D1E"/>
                <w:sz w:val="16"/>
                <w:szCs w:val="16"/>
              </w:rPr>
              <w:t>ğu, kısmen de tarımın yapıldığı geçici yerleşmele</w:t>
            </w:r>
            <w:r w:rsidRPr="005B3300">
              <w:rPr>
                <w:rFonts w:ascii="RCPSTF+Lora-Regular" w:hAnsi="RCPSTF+Lora-Regular" w:cs="RCPSTF+Lora-Regular"/>
                <w:color w:val="211D1E"/>
                <w:sz w:val="16"/>
                <w:szCs w:val="16"/>
              </w:rPr>
              <w:softHyphen/>
            </w:r>
            <w:r w:rsidRPr="005B3300">
              <w:rPr>
                <w:rFonts w:cs="KHAHZT+Lora-Regular"/>
                <w:color w:val="211D1E"/>
                <w:sz w:val="16"/>
                <w:szCs w:val="16"/>
              </w:rPr>
              <w:t>re denir. Ülkemizde bu tür yerleşmeleri Gökçeada, Bozcaada, Göller Yöresi ve Batı Anadolu’da görmek mümkündür.</w:t>
            </w:r>
            <w:r w:rsidRPr="005B3300">
              <w:rPr>
                <w:b/>
                <w:bCs/>
                <w:sz w:val="20"/>
                <w:szCs w:val="20"/>
              </w:rPr>
              <w:t xml:space="preserve"> </w:t>
            </w:r>
          </w:p>
          <w:p w14:paraId="6229DD97" w14:textId="77777777" w:rsidR="000C46C9" w:rsidRPr="005B3300" w:rsidRDefault="000C46C9" w:rsidP="000C46C9">
            <w:pPr>
              <w:pStyle w:val="Pa27"/>
              <w:jc w:val="both"/>
              <w:rPr>
                <w:sz w:val="20"/>
                <w:szCs w:val="20"/>
              </w:rPr>
            </w:pPr>
          </w:p>
          <w:p w14:paraId="0A30576A" w14:textId="5D1B6A16" w:rsidR="000C46C9" w:rsidRPr="005B3300" w:rsidRDefault="000C46C9" w:rsidP="000C46C9">
            <w:pPr>
              <w:pStyle w:val="Pa27"/>
              <w:jc w:val="both"/>
              <w:rPr>
                <w:rFonts w:cs="KHAHZT+Lora-Regular"/>
                <w:color w:val="211D1E"/>
                <w:sz w:val="16"/>
                <w:szCs w:val="16"/>
              </w:rPr>
            </w:pPr>
            <w:r w:rsidRPr="005B3300">
              <w:rPr>
                <w:rFonts w:ascii="PPMBRJ+Lora-Bold" w:hAnsi="PPMBRJ+Lora-Bold" w:cs="PPMBRJ+Lora-Bold"/>
                <w:b/>
                <w:bCs/>
                <w:color w:val="FF0000"/>
                <w:sz w:val="16"/>
                <w:szCs w:val="16"/>
              </w:rPr>
              <w:t>Mezra</w:t>
            </w:r>
            <w:r w:rsidRPr="005B3300">
              <w:rPr>
                <w:rFonts w:cs="KHAHZT+Lora-Regular"/>
                <w:color w:val="211D1E"/>
                <w:sz w:val="16"/>
                <w:szCs w:val="16"/>
              </w:rPr>
              <w:t>, genellikle ekip biçme ve hayvancılık yapı</w:t>
            </w:r>
            <w:r w:rsidRPr="005B3300">
              <w:rPr>
                <w:rFonts w:ascii="RCPSTF+Lora-Regular" w:hAnsi="RCPSTF+Lora-Regular" w:cs="RCPSTF+Lora-Regular"/>
                <w:color w:val="211D1E"/>
                <w:sz w:val="16"/>
                <w:szCs w:val="16"/>
              </w:rPr>
              <w:softHyphen/>
            </w:r>
            <w:r w:rsidRPr="005B3300">
              <w:rPr>
                <w:rFonts w:cs="KHAHZT+Lora-Regular"/>
                <w:color w:val="211D1E"/>
                <w:sz w:val="16"/>
                <w:szCs w:val="16"/>
              </w:rPr>
              <w:t>lan, bir veya birkaç aileye ait olan yerleşmelere denir. Ülkemizde bu tür yerleşmeler; Doğu Anadolu, Güneydoğu Anadolu, İç Anadolu ve Kara</w:t>
            </w:r>
            <w:r w:rsidRPr="005B3300">
              <w:rPr>
                <w:rFonts w:ascii="RCPSTF+Lora-Regular" w:hAnsi="RCPSTF+Lora-Regular" w:cs="RCPSTF+Lora-Regular"/>
                <w:color w:val="211D1E"/>
                <w:sz w:val="16"/>
                <w:szCs w:val="16"/>
              </w:rPr>
              <w:softHyphen/>
            </w:r>
            <w:r w:rsidRPr="005B3300">
              <w:rPr>
                <w:rFonts w:cs="KHAHZT+Lora-Regular"/>
                <w:color w:val="211D1E"/>
                <w:sz w:val="16"/>
                <w:szCs w:val="16"/>
              </w:rPr>
              <w:t xml:space="preserve">deniz’de yaygındır. </w:t>
            </w:r>
          </w:p>
          <w:p w14:paraId="270A8CC8" w14:textId="77777777" w:rsidR="000C46C9" w:rsidRPr="005B3300" w:rsidRDefault="000C46C9" w:rsidP="000C46C9">
            <w:pPr>
              <w:rPr>
                <w:rFonts w:ascii="PPMBRJ+Lora-Bold" w:hAnsi="PPMBRJ+Lora-Bold" w:cs="PPMBRJ+Lora-Bold"/>
                <w:b/>
                <w:bCs/>
                <w:noProof w:val="0"/>
                <w:color w:val="211D1E"/>
                <w:sz w:val="16"/>
                <w:szCs w:val="16"/>
                <w:lang w:eastAsia="tr-TR"/>
              </w:rPr>
            </w:pPr>
          </w:p>
          <w:p w14:paraId="54322B03" w14:textId="5C9A5061" w:rsidR="000C46C9" w:rsidRPr="005B3300" w:rsidRDefault="000C46C9" w:rsidP="000C46C9">
            <w:pPr>
              <w:rPr>
                <w:b/>
                <w:bCs/>
                <w:sz w:val="20"/>
                <w:szCs w:val="20"/>
              </w:rPr>
            </w:pPr>
            <w:r w:rsidRPr="005B3300">
              <w:rPr>
                <w:rFonts w:ascii="PPMBRJ+Lora-Bold" w:hAnsi="PPMBRJ+Lora-Bold" w:cs="PPMBRJ+Lora-Bold"/>
                <w:b/>
                <w:bCs/>
                <w:noProof w:val="0"/>
                <w:color w:val="FF0000"/>
                <w:sz w:val="16"/>
                <w:szCs w:val="16"/>
                <w:lang w:eastAsia="tr-TR"/>
              </w:rPr>
              <w:lastRenderedPageBreak/>
              <w:t>Mahalle</w:t>
            </w:r>
            <w:r w:rsidRPr="005B3300">
              <w:rPr>
                <w:rFonts w:ascii="KHAHZT+Lora-Regular" w:hAnsi="KHAHZT+Lora-Regular" w:cs="KHAHZT+Lora-Regular"/>
                <w:noProof w:val="0"/>
                <w:color w:val="211D1E"/>
                <w:sz w:val="16"/>
                <w:szCs w:val="16"/>
                <w:lang w:eastAsia="tr-TR"/>
              </w:rPr>
              <w:t>, tarım ve hayvancılıkla uğraşan az sayıda ailenin oturduğu yerleşmelere denir. Bu yerleşme</w:t>
            </w:r>
            <w:r w:rsidRPr="005B3300">
              <w:rPr>
                <w:rFonts w:ascii="RCPSTF+Lora-Regular" w:hAnsi="RCPSTF+Lora-Regular" w:cs="RCPSTF+Lora-Regular"/>
                <w:noProof w:val="0"/>
                <w:color w:val="211D1E"/>
                <w:sz w:val="16"/>
                <w:szCs w:val="16"/>
                <w:lang w:eastAsia="tr-TR"/>
              </w:rPr>
              <w:softHyphen/>
            </w:r>
            <w:r w:rsidRPr="005B3300">
              <w:rPr>
                <w:rFonts w:ascii="KHAHZT+Lora-Regular" w:hAnsi="KHAHZT+Lora-Regular" w:cs="KHAHZT+Lora-Regular"/>
                <w:noProof w:val="0"/>
                <w:color w:val="211D1E"/>
                <w:sz w:val="16"/>
                <w:szCs w:val="16"/>
                <w:lang w:eastAsia="tr-TR"/>
              </w:rPr>
              <w:t>ler; Karadeniz, Batı Anadolu, Marmara ve Akdeniz’de yaygındır.</w:t>
            </w:r>
            <w:r w:rsidRPr="005B3300">
              <w:rPr>
                <w:b/>
                <w:bCs/>
                <w:sz w:val="20"/>
                <w:szCs w:val="20"/>
              </w:rPr>
              <w:t xml:space="preserve"> </w:t>
            </w:r>
          </w:p>
          <w:p w14:paraId="25EDD2EA" w14:textId="53BFD4FD" w:rsidR="000C46C9" w:rsidRPr="005B3300" w:rsidRDefault="005B3300" w:rsidP="000C46C9">
            <w:pPr>
              <w:rPr>
                <w:sz w:val="20"/>
                <w:szCs w:val="20"/>
              </w:rPr>
            </w:pPr>
            <w:r>
              <w:rPr>
                <w:sz w:val="20"/>
                <w:szCs w:val="20"/>
              </w:rPr>
              <w:drawing>
                <wp:inline distT="0" distB="0" distL="0" distR="0" wp14:anchorId="015AC98D" wp14:editId="3A9D0F74">
                  <wp:extent cx="6410960" cy="2389505"/>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a:extLst>
                              <a:ext uri="{28A0092B-C50C-407E-A947-70E740481C1C}">
                                <a14:useLocalDpi xmlns:a14="http://schemas.microsoft.com/office/drawing/2010/main" val="0"/>
                              </a:ext>
                            </a:extLst>
                          </a:blip>
                          <a:stretch>
                            <a:fillRect/>
                          </a:stretch>
                        </pic:blipFill>
                        <pic:spPr>
                          <a:xfrm>
                            <a:off x="0" y="0"/>
                            <a:ext cx="6410960" cy="2389505"/>
                          </a:xfrm>
                          <a:prstGeom prst="rect">
                            <a:avLst/>
                          </a:prstGeom>
                        </pic:spPr>
                      </pic:pic>
                    </a:graphicData>
                  </a:graphic>
                </wp:inline>
              </w:drawing>
            </w:r>
          </w:p>
          <w:p w14:paraId="354EF3D3" w14:textId="70C30401" w:rsidR="000C46C9" w:rsidRDefault="000C46C9" w:rsidP="000C46C9">
            <w:pPr>
              <w:rPr>
                <w:rFonts w:ascii="KHAHZT+Lora-Regular" w:hAnsi="KHAHZT+Lora-Regular" w:cs="KHAHZT+Lora-Regular"/>
                <w:noProof w:val="0"/>
                <w:color w:val="211D1E"/>
                <w:sz w:val="20"/>
                <w:szCs w:val="20"/>
                <w:lang w:eastAsia="tr-TR"/>
              </w:rPr>
            </w:pPr>
            <w:r w:rsidRPr="005B3300">
              <w:rPr>
                <w:rFonts w:ascii="PPMBRJ+Lora-Bold" w:hAnsi="PPMBRJ+Lora-Bold" w:cs="PPMBRJ+Lora-Bold"/>
                <w:b/>
                <w:bCs/>
                <w:noProof w:val="0"/>
                <w:color w:val="FF0000"/>
                <w:sz w:val="16"/>
                <w:szCs w:val="16"/>
                <w:lang w:eastAsia="tr-TR"/>
              </w:rPr>
              <w:t>Çiftlik</w:t>
            </w:r>
            <w:r w:rsidRPr="005B3300">
              <w:rPr>
                <w:rFonts w:ascii="PPMBRJ+Lora-Bold" w:hAnsi="PPMBRJ+Lora-Bold" w:cs="PPMBRJ+Lora-Bold"/>
                <w:b/>
                <w:bCs/>
                <w:noProof w:val="0"/>
                <w:color w:val="211D1E"/>
                <w:sz w:val="16"/>
                <w:szCs w:val="16"/>
                <w:lang w:eastAsia="tr-TR"/>
              </w:rPr>
              <w:t xml:space="preserve">; </w:t>
            </w:r>
            <w:r w:rsidRPr="005B3300">
              <w:rPr>
                <w:rFonts w:ascii="KHAHZT+Lora-Regular" w:hAnsi="KHAHZT+Lora-Regular" w:cs="KHAHZT+Lora-Regular"/>
                <w:noProof w:val="0"/>
                <w:color w:val="211D1E"/>
                <w:sz w:val="16"/>
                <w:szCs w:val="16"/>
                <w:lang w:eastAsia="tr-TR"/>
              </w:rPr>
              <w:t>geniş araziler üzerine kurulmuş, arazi sahipleri ve çalışanlar için evlerin bulunduğu, etrafı çevrili yerleşmedir. Ülkemizin hemen hemen her bölgesinde görülebilen bu yerleşmelerde tarım veya hayvancılık ön plandadır.</w:t>
            </w:r>
          </w:p>
          <w:p w14:paraId="1FAB3650" w14:textId="77777777" w:rsidR="000C46C9" w:rsidRDefault="000C46C9" w:rsidP="000C46C9">
            <w:pPr>
              <w:autoSpaceDE w:val="0"/>
              <w:autoSpaceDN w:val="0"/>
              <w:adjustRightInd w:val="0"/>
              <w:spacing w:line="241" w:lineRule="atLeast"/>
              <w:jc w:val="both"/>
              <w:rPr>
                <w:rFonts w:ascii="PPMBRJ+Lora-Bold" w:hAnsi="PPMBRJ+Lora-Bold" w:cs="PPMBRJ+Lora-Bold"/>
                <w:b/>
                <w:bCs/>
                <w:noProof w:val="0"/>
                <w:color w:val="211D1E"/>
                <w:sz w:val="20"/>
                <w:szCs w:val="20"/>
                <w:lang w:eastAsia="tr-TR"/>
              </w:rPr>
            </w:pPr>
          </w:p>
          <w:p w14:paraId="3E7388B7" w14:textId="2F6368C2" w:rsidR="000C46C9" w:rsidRPr="000C46C9" w:rsidRDefault="000C46C9" w:rsidP="000C46C9">
            <w:pPr>
              <w:autoSpaceDE w:val="0"/>
              <w:autoSpaceDN w:val="0"/>
              <w:adjustRightInd w:val="0"/>
              <w:spacing w:line="241" w:lineRule="atLeast"/>
              <w:jc w:val="both"/>
              <w:rPr>
                <w:rFonts w:ascii="KHAHZT+Lora-Regular" w:hAnsi="KHAHZT+Lora-Regular" w:cs="KHAHZT+Lora-Regular"/>
                <w:noProof w:val="0"/>
                <w:color w:val="211D1E"/>
                <w:sz w:val="16"/>
                <w:szCs w:val="16"/>
                <w:lang w:eastAsia="tr-TR"/>
              </w:rPr>
            </w:pPr>
            <w:r w:rsidRPr="000C46C9">
              <w:rPr>
                <w:rFonts w:ascii="PPMBRJ+Lora-Bold" w:hAnsi="PPMBRJ+Lora-Bold" w:cs="PPMBRJ+Lora-Bold"/>
                <w:b/>
                <w:bCs/>
                <w:noProof w:val="0"/>
                <w:color w:val="FF0000"/>
                <w:sz w:val="16"/>
                <w:szCs w:val="16"/>
                <w:lang w:eastAsia="tr-TR"/>
              </w:rPr>
              <w:t>Dalyan</w:t>
            </w:r>
            <w:r w:rsidRPr="000C46C9">
              <w:rPr>
                <w:rFonts w:ascii="PPMBRJ+Lora-Bold" w:hAnsi="PPMBRJ+Lora-Bold" w:cs="PPMBRJ+Lora-Bold"/>
                <w:b/>
                <w:bCs/>
                <w:noProof w:val="0"/>
                <w:color w:val="211D1E"/>
                <w:sz w:val="16"/>
                <w:szCs w:val="16"/>
                <w:lang w:eastAsia="tr-TR"/>
              </w:rPr>
              <w:t xml:space="preserve">; </w:t>
            </w:r>
            <w:r w:rsidRPr="000C46C9">
              <w:rPr>
                <w:rFonts w:ascii="KHAHZT+Lora-Regular" w:hAnsi="KHAHZT+Lora-Regular" w:cs="KHAHZT+Lora-Regular"/>
                <w:noProof w:val="0"/>
                <w:color w:val="211D1E"/>
                <w:sz w:val="16"/>
                <w:szCs w:val="16"/>
                <w:lang w:eastAsia="tr-TR"/>
              </w:rPr>
              <w:t>deniz, göl ya da akarsu kenarlarında balık avlamak ya da üretmek için kurulmuş geçici yerleşmelere denir. Balık kapanları adıyla da bilinen bu yerleşme, ülkemizde Batı Anadolu ve Ak</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deniz kıyılarında yaygın olup aynı isimle anılan yerle</w:t>
            </w:r>
            <w:r w:rsidRPr="000C46C9">
              <w:rPr>
                <w:rFonts w:ascii="RCPSTF+Lora-Regular" w:hAnsi="RCPSTF+Lora-Regular" w:cs="RCPSTF+Lora-Regular"/>
                <w:noProof w:val="0"/>
                <w:color w:val="211D1E"/>
                <w:sz w:val="16"/>
                <w:szCs w:val="16"/>
                <w:lang w:eastAsia="tr-TR"/>
              </w:rPr>
              <w:softHyphen/>
            </w:r>
            <w:r w:rsidRPr="000C46C9">
              <w:rPr>
                <w:rFonts w:ascii="KHAHZT+Lora-Regular" w:hAnsi="KHAHZT+Lora-Regular" w:cs="KHAHZT+Lora-Regular"/>
                <w:noProof w:val="0"/>
                <w:color w:val="211D1E"/>
                <w:sz w:val="16"/>
                <w:szCs w:val="16"/>
                <w:lang w:eastAsia="tr-TR"/>
              </w:rPr>
              <w:t xml:space="preserve">şim yerleri de vardır. Bunların en bilineni, Muğla’nın Ortaca ilçesine bağlı Dalyan yerleşmesidir. </w:t>
            </w:r>
          </w:p>
          <w:p w14:paraId="5F0EFA04" w14:textId="77777777" w:rsidR="000C46C9" w:rsidRPr="005B3300" w:rsidRDefault="000C46C9" w:rsidP="000C46C9">
            <w:pPr>
              <w:rPr>
                <w:rFonts w:ascii="PPMBRJ+Lora-Bold" w:hAnsi="PPMBRJ+Lora-Bold" w:cs="PPMBRJ+Lora-Bold"/>
                <w:b/>
                <w:bCs/>
                <w:noProof w:val="0"/>
                <w:color w:val="211D1E"/>
                <w:sz w:val="16"/>
                <w:szCs w:val="16"/>
                <w:lang w:eastAsia="tr-TR"/>
              </w:rPr>
            </w:pPr>
          </w:p>
          <w:p w14:paraId="5BDCF7B4" w14:textId="77777777" w:rsidR="000C46C9" w:rsidRPr="005B3300" w:rsidRDefault="000C46C9" w:rsidP="000C46C9">
            <w:pPr>
              <w:rPr>
                <w:rFonts w:ascii="KHAHZT+Lora-Regular" w:hAnsi="KHAHZT+Lora-Regular" w:cs="KHAHZT+Lora-Regular"/>
                <w:noProof w:val="0"/>
                <w:color w:val="211D1E"/>
                <w:sz w:val="16"/>
                <w:szCs w:val="16"/>
                <w:lang w:eastAsia="tr-TR"/>
              </w:rPr>
            </w:pPr>
            <w:r w:rsidRPr="005B3300">
              <w:rPr>
                <w:rFonts w:ascii="PPMBRJ+Lora-Bold" w:hAnsi="PPMBRJ+Lora-Bold" w:cs="PPMBRJ+Lora-Bold"/>
                <w:b/>
                <w:bCs/>
                <w:noProof w:val="0"/>
                <w:color w:val="FF0000"/>
                <w:sz w:val="16"/>
                <w:szCs w:val="16"/>
                <w:lang w:eastAsia="tr-TR"/>
              </w:rPr>
              <w:t>Divan</w:t>
            </w:r>
            <w:r w:rsidRPr="005B3300">
              <w:rPr>
                <w:rFonts w:ascii="PPMBRJ+Lora-Bold" w:hAnsi="PPMBRJ+Lora-Bold" w:cs="PPMBRJ+Lora-Bold"/>
                <w:b/>
                <w:bCs/>
                <w:noProof w:val="0"/>
                <w:color w:val="211D1E"/>
                <w:sz w:val="16"/>
                <w:szCs w:val="16"/>
                <w:lang w:eastAsia="tr-TR"/>
              </w:rPr>
              <w:t xml:space="preserve">, </w:t>
            </w:r>
            <w:r w:rsidRPr="005B3300">
              <w:rPr>
                <w:rFonts w:ascii="KHAHZT+Lora-Regular" w:hAnsi="KHAHZT+Lora-Regular" w:cs="KHAHZT+Lora-Regular"/>
                <w:noProof w:val="0"/>
                <w:color w:val="211D1E"/>
                <w:sz w:val="16"/>
                <w:szCs w:val="16"/>
                <w:lang w:eastAsia="tr-TR"/>
              </w:rPr>
              <w:t>birbirine uzak birden fazla mahallenin birleşmesiyle oluşmuş yerleşmelere denir. İklim ve yeryüzü şekillerinden dolayı özellikle Karadeniz’e özgü bir yerleşme türü olan divan; Sakarya, Kocaeli, Bolu, Sinop, Samsun ve Ordu gibi illerde yaygın olarak görülmektedir. Serdivan (Sakarya), Dörtdivan (Bolu) ve Eldivan (Çankırı) bu isimle anılan yerleşmelere örnek verilebilir</w:t>
            </w:r>
            <w:r w:rsidR="002C42E1" w:rsidRPr="005B3300">
              <w:rPr>
                <w:rFonts w:ascii="KHAHZT+Lora-Regular" w:hAnsi="KHAHZT+Lora-Regular" w:cs="KHAHZT+Lora-Regular"/>
                <w:noProof w:val="0"/>
                <w:color w:val="211D1E"/>
                <w:sz w:val="16"/>
                <w:szCs w:val="16"/>
                <w:lang w:eastAsia="tr-TR"/>
              </w:rPr>
              <w:t>.</w:t>
            </w:r>
          </w:p>
          <w:p w14:paraId="34613C86" w14:textId="08D12DF6" w:rsidR="002C42E1" w:rsidRPr="001761E8" w:rsidRDefault="002C42E1" w:rsidP="000C46C9">
            <w:pPr>
              <w:rPr>
                <w:noProof w:val="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793E8239" w:rsidR="00DC06C5" w:rsidRDefault="009A25CC" w:rsidP="00DC06C5">
            <w:pPr>
              <w:numPr>
                <w:ilvl w:val="0"/>
                <w:numId w:val="40"/>
              </w:numPr>
              <w:tabs>
                <w:tab w:val="left" w:pos="252"/>
              </w:tabs>
              <w:spacing w:before="20" w:after="20"/>
              <w:jc w:val="both"/>
              <w:rPr>
                <w:sz w:val="16"/>
                <w:szCs w:val="16"/>
              </w:rPr>
            </w:pPr>
            <w:r>
              <w:rPr>
                <w:sz w:val="16"/>
                <w:szCs w:val="16"/>
              </w:rPr>
              <w:t>Yerleşmelerin ortaya çıkmasında etkili olan doğal faktörler nelerdir?</w:t>
            </w:r>
          </w:p>
          <w:p w14:paraId="17A6D8A3" w14:textId="3FE7DFCD" w:rsidR="00A32420" w:rsidRDefault="009A25CC" w:rsidP="00A32420">
            <w:pPr>
              <w:numPr>
                <w:ilvl w:val="0"/>
                <w:numId w:val="40"/>
              </w:numPr>
              <w:tabs>
                <w:tab w:val="clear" w:pos="360"/>
                <w:tab w:val="left" w:pos="252"/>
              </w:tabs>
              <w:spacing w:before="20" w:after="20"/>
              <w:jc w:val="both"/>
              <w:rPr>
                <w:sz w:val="16"/>
                <w:szCs w:val="16"/>
              </w:rPr>
            </w:pPr>
            <w:r>
              <w:rPr>
                <w:sz w:val="16"/>
                <w:szCs w:val="16"/>
              </w:rPr>
              <w:t>Dağınık yerleşmelerin ortaya çıkması nasıl gerçekleşmiştir?</w:t>
            </w:r>
          </w:p>
          <w:p w14:paraId="3917B1A0" w14:textId="50C452E1" w:rsidR="00DC06C5" w:rsidRPr="00A32420" w:rsidRDefault="009A25CC" w:rsidP="00A32420">
            <w:pPr>
              <w:numPr>
                <w:ilvl w:val="0"/>
                <w:numId w:val="40"/>
              </w:numPr>
              <w:tabs>
                <w:tab w:val="clear" w:pos="360"/>
                <w:tab w:val="left" w:pos="252"/>
              </w:tabs>
              <w:spacing w:before="20" w:after="20"/>
              <w:jc w:val="both"/>
              <w:rPr>
                <w:sz w:val="16"/>
                <w:szCs w:val="16"/>
              </w:rPr>
            </w:pPr>
            <w:r>
              <w:rPr>
                <w:rStyle w:val="A07"/>
                <w:sz w:val="16"/>
                <w:szCs w:val="16"/>
              </w:rPr>
              <w:t>Geçici olan köyaltı yerleşmeler nelerdir?</w:t>
            </w:r>
            <w:r w:rsidR="00A32420" w:rsidRPr="00A32420">
              <w:rPr>
                <w:sz w:val="12"/>
                <w:szCs w:val="12"/>
              </w:rPr>
              <w:t xml:space="preserve"> </w:t>
            </w:r>
          </w:p>
          <w:p w14:paraId="1117147F" w14:textId="5214EF20" w:rsidR="00811FEF" w:rsidRPr="00811FEF" w:rsidRDefault="009A25CC" w:rsidP="00811FEF">
            <w:pPr>
              <w:numPr>
                <w:ilvl w:val="0"/>
                <w:numId w:val="40"/>
              </w:numPr>
              <w:tabs>
                <w:tab w:val="left" w:pos="252"/>
              </w:tabs>
              <w:spacing w:before="20" w:after="20"/>
              <w:jc w:val="both"/>
              <w:rPr>
                <w:sz w:val="16"/>
                <w:szCs w:val="16"/>
              </w:rPr>
            </w:pPr>
            <w:r>
              <w:rPr>
                <w:sz w:val="16"/>
                <w:szCs w:val="16"/>
              </w:rPr>
              <w:t>Sürekli olan köyaltı yerleşmelerde hangi ekonomik faaliyetler sürdürülmektedir?</w:t>
            </w:r>
          </w:p>
          <w:p w14:paraId="5FF2E033" w14:textId="60828783"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9A25CC">
              <w:rPr>
                <w:sz w:val="16"/>
                <w:szCs w:val="16"/>
              </w:rPr>
              <w:t>Kasabalar köylerden hangi yönleri ile ayrılmaktadır?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Cambria"/>
    <w:panose1 w:val="00000000000000000000"/>
    <w:charset w:val="00"/>
    <w:family w:val="roman"/>
    <w:notTrueType/>
    <w:pitch w:val="default"/>
    <w:sig w:usb0="00000007" w:usb1="00000000" w:usb2="00000000" w:usb3="00000000" w:csb0="00000013" w:csb1="00000000"/>
  </w:font>
  <w:font w:name="KHAHZT+Lora-Regular">
    <w:altName w:val="Cambria"/>
    <w:panose1 w:val="00000000000000000000"/>
    <w:charset w:val="A2"/>
    <w:family w:val="roman"/>
    <w:notTrueType/>
    <w:pitch w:val="default"/>
    <w:sig w:usb0="00000007" w:usb1="00000000" w:usb2="00000000" w:usb3="00000000" w:csb0="00000013" w:csb1="00000000"/>
  </w:font>
  <w:font w:name="RCPSTF+Lora-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3"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33"/>
  </w:num>
  <w:num w:numId="4">
    <w:abstractNumId w:val="38"/>
  </w:num>
  <w:num w:numId="5">
    <w:abstractNumId w:val="12"/>
  </w:num>
  <w:num w:numId="6">
    <w:abstractNumId w:val="40"/>
  </w:num>
  <w:num w:numId="7">
    <w:abstractNumId w:val="31"/>
  </w:num>
  <w:num w:numId="8">
    <w:abstractNumId w:val="6"/>
  </w:num>
  <w:num w:numId="9">
    <w:abstractNumId w:val="16"/>
  </w:num>
  <w:num w:numId="10">
    <w:abstractNumId w:val="20"/>
  </w:num>
  <w:num w:numId="11">
    <w:abstractNumId w:val="29"/>
  </w:num>
  <w:num w:numId="12">
    <w:abstractNumId w:val="24"/>
  </w:num>
  <w:num w:numId="13">
    <w:abstractNumId w:val="4"/>
  </w:num>
  <w:num w:numId="14">
    <w:abstractNumId w:val="42"/>
  </w:num>
  <w:num w:numId="15">
    <w:abstractNumId w:val="15"/>
  </w:num>
  <w:num w:numId="16">
    <w:abstractNumId w:val="11"/>
  </w:num>
  <w:num w:numId="17">
    <w:abstractNumId w:val="10"/>
  </w:num>
  <w:num w:numId="18">
    <w:abstractNumId w:val="7"/>
  </w:num>
  <w:num w:numId="19">
    <w:abstractNumId w:val="30"/>
  </w:num>
  <w:num w:numId="20">
    <w:abstractNumId w:val="19"/>
  </w:num>
  <w:num w:numId="21">
    <w:abstractNumId w:val="37"/>
  </w:num>
  <w:num w:numId="22">
    <w:abstractNumId w:val="26"/>
  </w:num>
  <w:num w:numId="23">
    <w:abstractNumId w:val="39"/>
  </w:num>
  <w:num w:numId="24">
    <w:abstractNumId w:val="35"/>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2"/>
  </w:num>
  <w:num w:numId="33">
    <w:abstractNumId w:val="34"/>
  </w:num>
  <w:num w:numId="34">
    <w:abstractNumId w:val="8"/>
  </w:num>
  <w:num w:numId="35">
    <w:abstractNumId w:val="27"/>
  </w:num>
  <w:num w:numId="36">
    <w:abstractNumId w:val="25"/>
  </w:num>
  <w:num w:numId="37">
    <w:abstractNumId w:val="13"/>
  </w:num>
  <w:num w:numId="38">
    <w:abstractNumId w:val="18"/>
  </w:num>
  <w:num w:numId="39">
    <w:abstractNumId w:val="17"/>
  </w:num>
  <w:num w:numId="40">
    <w:abstractNumId w:val="36"/>
  </w:num>
  <w:num w:numId="41">
    <w:abstractNumId w:val="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50FC"/>
    <w:rsid w:val="0015191D"/>
    <w:rsid w:val="00160221"/>
    <w:rsid w:val="001667F7"/>
    <w:rsid w:val="00170036"/>
    <w:rsid w:val="001761E8"/>
    <w:rsid w:val="00177218"/>
    <w:rsid w:val="001805CB"/>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B60C8"/>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43509"/>
    <w:rsid w:val="009607C9"/>
    <w:rsid w:val="009738DC"/>
    <w:rsid w:val="00990197"/>
    <w:rsid w:val="0099636D"/>
    <w:rsid w:val="009A25CC"/>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1435</Words>
  <Characters>8180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Türkiye'de Şehirlerin Fonksiyonları Günlük Plan</vt:lpstr>
    </vt:vector>
  </TitlesOfParts>
  <Manager>cografyahocasi.com</Manager>
  <Company>cografyahocasi.com</Company>
  <LinksUpToDate>false</LinksUpToDate>
  <CharactersWithSpaces>9596</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Türkiye'de Kırsal Yerleşme Tipleri Günlük Plan</dc:title>
  <dc:subject>cografyahocasi.com</dc:subject>
  <dc:creator>cografyahocasi.com</dc:creator>
  <cp:keywords>cografyahocasi.com</cp:keywords>
  <dc:description>Coğrafya Günlük Plan</dc:description>
  <cp:lastModifiedBy>H.Abdullah Koyuncu</cp:lastModifiedBy>
  <cp:revision>28</cp:revision>
  <cp:lastPrinted>2009-01-06T22:36:00Z</cp:lastPrinted>
  <dcterms:created xsi:type="dcterms:W3CDTF">2022-07-01T08:17:00Z</dcterms:created>
  <dcterms:modified xsi:type="dcterms:W3CDTF">2022-11-20T08:21:00Z</dcterms:modified>
  <cp:category>cografyahocasi.com</cp:category>
  <cp:contentStatus>cografyahocasi.com</cp:contentStatus>
</cp:coreProperties>
</file>