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9970" w14:textId="7CD0F918" w:rsidR="00A6056B" w:rsidRPr="008506C4" w:rsidRDefault="00AF11E0" w:rsidP="00A6056B">
      <w:pPr>
        <w:pStyle w:val="Balk9"/>
        <w:rPr>
          <w:rFonts w:ascii="Times New Roman" w:hAnsi="Times New Roman" w:cs="Times New Roman"/>
          <w:noProof/>
          <w:sz w:val="20"/>
          <w:szCs w:val="20"/>
        </w:rPr>
      </w:pPr>
      <w:r w:rsidRPr="008506C4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………………………………………………………….</w:t>
      </w:r>
      <w:r w:rsidR="0057595A" w:rsidRPr="008506C4">
        <w:rPr>
          <w:rFonts w:ascii="Times New Roman" w:hAnsi="Times New Roman" w:cs="Times New Roman"/>
          <w:noProof/>
          <w:sz w:val="20"/>
          <w:szCs w:val="20"/>
        </w:rPr>
        <w:t xml:space="preserve"> LİSESİ</w:t>
      </w:r>
      <w:r w:rsidR="00B4198C" w:rsidRPr="008506C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20CFD" w:rsidRPr="008506C4">
        <w:rPr>
          <w:rFonts w:ascii="Times New Roman" w:hAnsi="Times New Roman" w:cs="Times New Roman"/>
          <w:noProof/>
          <w:sz w:val="20"/>
          <w:szCs w:val="20"/>
        </w:rPr>
        <w:t xml:space="preserve">COĞRAFYA </w:t>
      </w:r>
      <w:r w:rsidR="007C607D">
        <w:rPr>
          <w:rFonts w:ascii="Times New Roman" w:hAnsi="Times New Roman" w:cs="Times New Roman"/>
          <w:noProof/>
          <w:sz w:val="20"/>
          <w:szCs w:val="20"/>
        </w:rPr>
        <w:t>1</w:t>
      </w:r>
      <w:r w:rsidR="00716B23">
        <w:rPr>
          <w:rFonts w:ascii="Times New Roman" w:hAnsi="Times New Roman" w:cs="Times New Roman"/>
          <w:noProof/>
          <w:sz w:val="20"/>
          <w:szCs w:val="20"/>
        </w:rPr>
        <w:t>1</w:t>
      </w:r>
      <w:r w:rsidR="006B1320" w:rsidRPr="008506C4">
        <w:rPr>
          <w:rFonts w:ascii="Times New Roman" w:hAnsi="Times New Roman" w:cs="Times New Roman"/>
          <w:noProof/>
          <w:sz w:val="20"/>
          <w:szCs w:val="20"/>
        </w:rPr>
        <w:t xml:space="preserve"> DERS PLANI</w:t>
      </w:r>
    </w:p>
    <w:p w14:paraId="7A2E2FE1" w14:textId="1F469DCE" w:rsidR="00867C9F" w:rsidRPr="009246A0" w:rsidRDefault="002E5016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="008D288F"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794"/>
        <w:gridCol w:w="1418"/>
      </w:tblGrid>
      <w:tr w:rsidR="00867C9F" w:rsidRPr="009246A0" w14:paraId="16EFD888" w14:textId="77777777" w:rsidTr="00DE7E4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28CFC169" w:rsidR="00867C9F" w:rsidRPr="009246A0" w:rsidRDefault="002A5A28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Seçmeli </w:t>
            </w:r>
            <w:r w:rsidR="006B1320"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794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418" w:type="dxa"/>
          </w:tcPr>
          <w:p w14:paraId="30B12547" w14:textId="298ECC9A" w:rsidR="00867C9F" w:rsidRPr="009246A0" w:rsidRDefault="001D33FA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2E5118">
              <w:rPr>
                <w:b/>
                <w:bCs/>
                <w:sz w:val="16"/>
                <w:szCs w:val="16"/>
              </w:rPr>
              <w:t>9</w:t>
            </w:r>
            <w:r w:rsidR="00272F36">
              <w:rPr>
                <w:b/>
                <w:bCs/>
                <w:sz w:val="16"/>
                <w:szCs w:val="16"/>
              </w:rPr>
              <w:t>-</w:t>
            </w:r>
            <w:r w:rsidR="002E5118">
              <w:rPr>
                <w:b/>
                <w:bCs/>
                <w:sz w:val="16"/>
                <w:szCs w:val="16"/>
              </w:rPr>
              <w:t>13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2E5118">
              <w:rPr>
                <w:b/>
                <w:bCs/>
                <w:sz w:val="16"/>
                <w:szCs w:val="16"/>
              </w:rPr>
              <w:t>0</w:t>
            </w:r>
            <w:r w:rsidR="00DE7E45">
              <w:rPr>
                <w:b/>
                <w:bCs/>
                <w:sz w:val="16"/>
                <w:szCs w:val="16"/>
              </w:rPr>
              <w:t>1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2E5118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512CA1" w:rsidRPr="009246A0" w14:paraId="32FFBF95" w14:textId="77777777" w:rsidTr="00DE7E4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2AEBAB6B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2A5A2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94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418" w:type="dxa"/>
          </w:tcPr>
          <w:p w14:paraId="1521211B" w14:textId="4D9C8740" w:rsidR="00512CA1" w:rsidRPr="009246A0" w:rsidRDefault="002E5118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="006C7B52">
              <w:rPr>
                <w:b/>
                <w:bCs/>
                <w:sz w:val="16"/>
                <w:szCs w:val="16"/>
              </w:rPr>
              <w:t>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6454E656" w:rsidR="006E7D80" w:rsidRPr="009246A0" w:rsidRDefault="00D2073E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Beşeri </w:t>
            </w:r>
            <w:r w:rsidR="00F575C9">
              <w:rPr>
                <w:bCs/>
                <w:sz w:val="16"/>
                <w:szCs w:val="16"/>
              </w:rPr>
              <w:t>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2B1C94E1" w:rsidR="00A35428" w:rsidRPr="002E50DA" w:rsidRDefault="002E5118" w:rsidP="002E50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TARIM ve HAYVANCILIĞIN </w:t>
            </w:r>
            <w:r w:rsidR="002E50DA" w:rsidRPr="002E50DA">
              <w:rPr>
                <w:sz w:val="16"/>
                <w:szCs w:val="16"/>
              </w:rPr>
              <w:t>TÜRKİYE EKONOMİSİ</w:t>
            </w:r>
            <w:r>
              <w:rPr>
                <w:sz w:val="16"/>
                <w:szCs w:val="16"/>
              </w:rPr>
              <w:t>NDEKİ YERİ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020E8844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7E9354B9" w:rsidR="00BF68A2" w:rsidRPr="002E5118" w:rsidRDefault="002E5118" w:rsidP="00EB69C0">
            <w:pPr>
              <w:rPr>
                <w:sz w:val="16"/>
                <w:szCs w:val="16"/>
              </w:rPr>
            </w:pPr>
            <w:r w:rsidRPr="002E5118">
              <w:rPr>
                <w:sz w:val="16"/>
                <w:szCs w:val="16"/>
              </w:rPr>
              <w:t>11.2.16. Tarımın Türkiye ekonomisindeki yerini açıklar.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024177A0" w:rsidR="00A103EB" w:rsidRPr="002E50DA" w:rsidRDefault="002E50DA" w:rsidP="002E50DA">
            <w:pPr>
              <w:rPr>
                <w:sz w:val="16"/>
                <w:szCs w:val="16"/>
              </w:rPr>
            </w:pPr>
            <w:r w:rsidRPr="002E50DA">
              <w:rPr>
                <w:sz w:val="16"/>
                <w:szCs w:val="16"/>
              </w:rPr>
              <w:t>Kanıt kullanma, Tablo, grafik ve diyagram hazırlama ve yorumlama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943509" w:rsidRPr="009246A0" w14:paraId="1E9E6CF3" w14:textId="77777777" w:rsidTr="009F3872">
        <w:tc>
          <w:tcPr>
            <w:tcW w:w="3060" w:type="dxa"/>
            <w:vAlign w:val="center"/>
          </w:tcPr>
          <w:p w14:paraId="3E9589B3" w14:textId="77777777" w:rsidR="00943509" w:rsidRPr="009246A0" w:rsidRDefault="00943509" w:rsidP="00943509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  <w:vAlign w:val="center"/>
          </w:tcPr>
          <w:p w14:paraId="1319BAE1" w14:textId="77777777" w:rsidR="002E5118" w:rsidRPr="002E5118" w:rsidRDefault="002E5118" w:rsidP="002E5118">
            <w:pPr>
              <w:rPr>
                <w:sz w:val="16"/>
                <w:szCs w:val="16"/>
              </w:rPr>
            </w:pPr>
            <w:r w:rsidRPr="002E5118">
              <w:rPr>
                <w:sz w:val="16"/>
                <w:szCs w:val="16"/>
              </w:rPr>
              <w:t>Türkiye'de yetiştirilen başlıca tarımsal ürünlerin dağılışına yer verilir.</w:t>
            </w:r>
          </w:p>
          <w:p w14:paraId="09D07ED5" w14:textId="5D22F8F1" w:rsidR="00BF68A2" w:rsidRPr="002E50DA" w:rsidRDefault="002E5118" w:rsidP="002E5118">
            <w:pPr>
              <w:rPr>
                <w:sz w:val="16"/>
                <w:szCs w:val="16"/>
              </w:rPr>
            </w:pPr>
            <w:r w:rsidRPr="002E5118">
              <w:rPr>
                <w:sz w:val="16"/>
                <w:szCs w:val="16"/>
              </w:rPr>
              <w:t>Ülkelerin, tarımsal üretimdeki yeterliğinin önemine yer verilir.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6F39E58" w14:textId="2447C722" w:rsidR="006E0876" w:rsidRPr="009246A0" w:rsidRDefault="002B74E2" w:rsidP="00AB081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27C52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1C7C22F" w14:textId="77777777"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52000B54" w14:textId="77777777" w:rsidR="00D575D4" w:rsidRPr="006C7B52" w:rsidRDefault="00D575D4" w:rsidP="008E0D71">
            <w:pPr>
              <w:jc w:val="both"/>
              <w:rPr>
                <w:rStyle w:val="A26"/>
                <w:color w:val="FF0000"/>
                <w:sz w:val="22"/>
                <w:szCs w:val="22"/>
              </w:rPr>
            </w:pPr>
            <w:bookmarkStart w:id="0" w:name="U6K2"/>
            <w:bookmarkEnd w:id="0"/>
          </w:p>
          <w:p w14:paraId="7A79872F" w14:textId="26CD1B7A" w:rsidR="006C7B52" w:rsidRPr="0044398E" w:rsidRDefault="0044398E" w:rsidP="0044398E">
            <w:pPr>
              <w:autoSpaceDE w:val="0"/>
              <w:autoSpaceDN w:val="0"/>
              <w:adjustRightInd w:val="0"/>
              <w:rPr>
                <w:rFonts w:eastAsia="Helvetica-Bold"/>
                <w:b/>
                <w:bCs/>
                <w:noProof w:val="0"/>
                <w:lang w:eastAsia="tr-TR"/>
              </w:rPr>
            </w:pPr>
            <w:r w:rsidRPr="0044398E">
              <w:rPr>
                <w:rFonts w:eastAsia="Helvetica-Bold"/>
                <w:b/>
                <w:bCs/>
                <w:noProof w:val="0"/>
                <w:lang w:eastAsia="tr-TR"/>
              </w:rPr>
              <w:t>TARIM VE HAYVANCILIĞIN TÜRKİYE</w:t>
            </w:r>
            <w:r>
              <w:rPr>
                <w:rFonts w:eastAsia="Helvetica-Bold"/>
                <w:b/>
                <w:bCs/>
                <w:noProof w:val="0"/>
                <w:lang w:eastAsia="tr-TR"/>
              </w:rPr>
              <w:t xml:space="preserve"> </w:t>
            </w:r>
            <w:r w:rsidRPr="0044398E">
              <w:rPr>
                <w:rFonts w:eastAsia="Helvetica-Bold"/>
                <w:b/>
                <w:bCs/>
                <w:noProof w:val="0"/>
                <w:lang w:eastAsia="tr-TR"/>
              </w:rPr>
              <w:t>EKONOMİSİNDEKİ YERİ</w:t>
            </w:r>
          </w:p>
          <w:p w14:paraId="427DD039" w14:textId="550DF347" w:rsidR="002E50DA" w:rsidRDefault="00027724" w:rsidP="002E50DA">
            <w:pPr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422759B9" wp14:editId="4B742D0B">
                  <wp:simplePos x="0" y="0"/>
                  <wp:positionH relativeFrom="column">
                    <wp:posOffset>3867059</wp:posOffset>
                  </wp:positionH>
                  <wp:positionV relativeFrom="paragraph">
                    <wp:posOffset>114572</wp:posOffset>
                  </wp:positionV>
                  <wp:extent cx="2602871" cy="3929925"/>
                  <wp:effectExtent l="0" t="0" r="6985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871" cy="392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6F16E2" w14:textId="2DD4BAC5" w:rsidR="0044398E" w:rsidRPr="0044398E" w:rsidRDefault="0044398E" w:rsidP="0044398E">
            <w:pPr>
              <w:pStyle w:val="AralkYok"/>
              <w:rPr>
                <w:sz w:val="16"/>
                <w:szCs w:val="16"/>
                <w:lang w:eastAsia="tr-TR"/>
              </w:rPr>
            </w:pPr>
            <w:r w:rsidRPr="0044398E">
              <w:rPr>
                <w:sz w:val="16"/>
                <w:szCs w:val="16"/>
                <w:lang w:eastAsia="tr-TR"/>
              </w:rPr>
              <w:t>Tarım ve hayvancılık Türkiye ekonomisi açısından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önemli bir etkinliktir. İstihdam alanı olması,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temel besin maddelerinin karşılanması ve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sanayi sektörüne ham madde sağlaması bakımından</w:t>
            </w:r>
            <w:r w:rsidRPr="0044398E">
              <w:rPr>
                <w:sz w:val="16"/>
                <w:szCs w:val="16"/>
                <w:lang w:eastAsia="tr-TR"/>
              </w:rPr>
              <w:t xml:space="preserve"> t</w:t>
            </w:r>
            <w:r w:rsidRPr="0044398E">
              <w:rPr>
                <w:sz w:val="16"/>
                <w:szCs w:val="16"/>
                <w:lang w:eastAsia="tr-TR"/>
              </w:rPr>
              <w:t>arım ve hayvancılık ülkemiz ekonomisinin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temel sektörlerindendir.</w:t>
            </w:r>
          </w:p>
          <w:p w14:paraId="7EF3B003" w14:textId="77777777" w:rsidR="0044398E" w:rsidRPr="0044398E" w:rsidRDefault="0044398E" w:rsidP="0044398E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14:paraId="66AFC9AD" w14:textId="23B451F4" w:rsidR="002E50DA" w:rsidRPr="0044398E" w:rsidRDefault="0044398E" w:rsidP="0044398E">
            <w:pPr>
              <w:pStyle w:val="AralkYok"/>
              <w:rPr>
                <w:sz w:val="16"/>
                <w:szCs w:val="16"/>
                <w:lang w:eastAsia="tr-TR"/>
              </w:rPr>
            </w:pPr>
            <w:r w:rsidRPr="0044398E">
              <w:rPr>
                <w:sz w:val="16"/>
                <w:szCs w:val="16"/>
                <w:lang w:eastAsia="tr-TR"/>
              </w:rPr>
              <w:t>Türkiye Cumhuriyeti kurulduğu zaman Türkiye’nin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ekonomisi tarıma dayanmaktaydı.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Sanayileşmeye bağlı olarak tarımın ülkemiz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ekonomisindeki yeri azalmıştır ancak tarımsal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üretim, sanayi ve ticaret gibi sektörleri destekleyen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önemli bir sektör olma konumunu sürdürmüştür.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Türkiye’de yetiştirilen tarım ürünlerinden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önemli bir kısmı ülkemizin ihtiyacını karşılayabilmektedir. Domates, soğan ve şeker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pancarı bu tür ürünlerdendir. Ülkemizde yetiştirilen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tarım ürünlerinden bir kısmı, önemli ihraç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ürünlerimizdendir. Kayısı, fındık, incir, turunçgiller</w:t>
            </w:r>
            <w:r w:rsidRPr="0044398E">
              <w:rPr>
                <w:rFonts w:ascii="Helvetica-BoldOblique" w:hAnsi="Helvetica-BoldOblique" w:cs="Helvetica-BoldOblique"/>
                <w:b/>
                <w:bCs/>
                <w:i/>
                <w:iCs/>
                <w:color w:val="12D7C8"/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ve üzüm bu tür ürünlerin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başlıcalarıdır.</w:t>
            </w:r>
          </w:p>
          <w:p w14:paraId="553108F7" w14:textId="46E15D85" w:rsidR="002E50DA" w:rsidRPr="0044398E" w:rsidRDefault="002E50DA" w:rsidP="0044398E">
            <w:pPr>
              <w:pStyle w:val="AralkYok"/>
              <w:rPr>
                <w:b/>
                <w:bCs/>
                <w:sz w:val="14"/>
                <w:szCs w:val="14"/>
              </w:rPr>
            </w:pPr>
          </w:p>
          <w:p w14:paraId="001C6584" w14:textId="2B82A3EB" w:rsidR="0044398E" w:rsidRPr="0044398E" w:rsidRDefault="0044398E" w:rsidP="0044398E">
            <w:pPr>
              <w:pStyle w:val="AralkYok"/>
              <w:rPr>
                <w:sz w:val="16"/>
                <w:szCs w:val="16"/>
                <w:lang w:eastAsia="tr-TR"/>
              </w:rPr>
            </w:pPr>
            <w:r w:rsidRPr="0044398E">
              <w:rPr>
                <w:sz w:val="16"/>
                <w:szCs w:val="16"/>
                <w:lang w:eastAsia="tr-TR"/>
              </w:rPr>
              <w:t>Türkiye’de cumhuriyetin ilk yıllarında tarım, geleneksel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yöntemlerle yapıldığı için nüfusun büyük bir kısmı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tarım sektöründe çalışmaktaydı. Örneğin tarım alanında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çalışanların oranı 1927’de %89,6 iken 2019’da bu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değer %18,2’ye düşmüştür. Bunun başlıca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nedenleri tarımda makineleşme ve tarım dışı sektörlerin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gelişmesidir.</w:t>
            </w:r>
          </w:p>
          <w:p w14:paraId="537C1982" w14:textId="77777777" w:rsidR="0044398E" w:rsidRPr="0044398E" w:rsidRDefault="0044398E" w:rsidP="0044398E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14:paraId="38D844C2" w14:textId="4DD730E8" w:rsidR="0044398E" w:rsidRPr="0044398E" w:rsidRDefault="0044398E" w:rsidP="0044398E">
            <w:pPr>
              <w:pStyle w:val="AralkYok"/>
              <w:rPr>
                <w:sz w:val="16"/>
                <w:szCs w:val="16"/>
                <w:lang w:eastAsia="tr-TR"/>
              </w:rPr>
            </w:pPr>
            <w:r w:rsidRPr="0044398E">
              <w:rPr>
                <w:sz w:val="16"/>
                <w:szCs w:val="16"/>
                <w:lang w:eastAsia="tr-TR"/>
              </w:rPr>
              <w:t>Tarımın millî gelir içindeki payı da düşmektedir.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Örneğin tarımın millî gelir içindeki payı 1980’de %26,1,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1990’da %17,5, 2000’de %10,1 iken bu değer 2019’da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%5,8’e düşmüştür. Millî gelir içinde tarımın payının düşmesinin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nedeni tarım dışındaki sektörlerin gelişmesidir.</w:t>
            </w:r>
          </w:p>
          <w:p w14:paraId="16986599" w14:textId="77777777" w:rsidR="0044398E" w:rsidRPr="0044398E" w:rsidRDefault="0044398E" w:rsidP="0044398E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14:paraId="3CACF5DC" w14:textId="5AEB7946" w:rsidR="0044398E" w:rsidRPr="0044398E" w:rsidRDefault="0044398E" w:rsidP="0044398E">
            <w:pPr>
              <w:pStyle w:val="AralkYok"/>
              <w:rPr>
                <w:sz w:val="16"/>
                <w:szCs w:val="16"/>
                <w:lang w:eastAsia="tr-TR"/>
              </w:rPr>
            </w:pPr>
            <w:r w:rsidRPr="0044398E">
              <w:rPr>
                <w:sz w:val="16"/>
                <w:szCs w:val="16"/>
                <w:lang w:eastAsia="tr-TR"/>
              </w:rPr>
              <w:t>Tarımın ihracatımızdaki payı da azalmaktadır. Örneğin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tarımın Türkiye ihracatındaki payı 1990’da %17,6, 2000’de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%14 iken bu değer 2019’da %4,7’ye düşmüştür. Tarımsal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ürünlerin sanayi sektöründe işlenerek satılmasının da bu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durumda payı vardır. Örneğin dış satımımızda önemli bir yere sahip olan giyim ve tekstil sanayisinin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temel ham maddesi tarımsal ürünlerdir.</w:t>
            </w:r>
          </w:p>
          <w:p w14:paraId="5D2A2F18" w14:textId="77777777" w:rsidR="0044398E" w:rsidRPr="0044398E" w:rsidRDefault="0044398E" w:rsidP="0044398E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14:paraId="3CD9909F" w14:textId="77777777" w:rsidR="00EC7593" w:rsidRPr="0044398E" w:rsidRDefault="0044398E" w:rsidP="0044398E">
            <w:pPr>
              <w:pStyle w:val="AralkYok"/>
              <w:rPr>
                <w:sz w:val="16"/>
                <w:szCs w:val="16"/>
                <w:lang w:eastAsia="tr-TR"/>
              </w:rPr>
            </w:pPr>
            <w:r w:rsidRPr="0044398E">
              <w:rPr>
                <w:sz w:val="16"/>
                <w:szCs w:val="16"/>
                <w:lang w:eastAsia="tr-TR"/>
              </w:rPr>
              <w:t>Tarım, sanayiye ham madde sağlayan önemli bir sektördür. Sigara, içki, şeker,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unlu ürünler, yağ, dokuma ve konserve gibi birçok sanayi kolu ham maddesini tarımdan sağlamaktadır.</w:t>
            </w:r>
          </w:p>
          <w:p w14:paraId="3F358F65" w14:textId="77777777" w:rsidR="0044398E" w:rsidRPr="0044398E" w:rsidRDefault="0044398E" w:rsidP="0044398E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14:paraId="70DA37BE" w14:textId="75F30373" w:rsidR="0044398E" w:rsidRDefault="0044398E" w:rsidP="0044398E">
            <w:pPr>
              <w:pStyle w:val="AralkYok"/>
              <w:rPr>
                <w:sz w:val="16"/>
                <w:szCs w:val="16"/>
                <w:lang w:eastAsia="tr-TR"/>
              </w:rPr>
            </w:pPr>
            <w:r w:rsidRPr="0044398E">
              <w:rPr>
                <w:sz w:val="16"/>
                <w:szCs w:val="16"/>
                <w:lang w:eastAsia="tr-TR"/>
              </w:rPr>
              <w:t>Hayvancılık da ülkemizdeki önemli bir ekonomik etkinliktir. Ülkemizde hayvancılıktan elde edilen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ürünlerden bir kısmı iç tüketimimizi karşılamaktadır. Et, süt ve yumurta gibi temel ihtiyaçlarımızın büyük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bölümü ülke içindeki üretimlerden karşılanmaktadır. Türkiye, koyun sayısı bakımından dünyada ilk yirmi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ülke içinde, Avrupa’da ise Fransa’dan sonra ikinci sırada yer almaktadır. Ülkemiz, sığır sayısı bakımından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da dünyada ilk yirmi ülke arasındadır. Türkiye, bal üretiminde dünyada ilk sıralarda yer almakta ve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bal ihraç etmektedir. Hayvancılık, önemli bir istihdam alanı olduğu gibi aynı zamanda gıda, dokuma ve</w:t>
            </w:r>
            <w:r w:rsidRPr="0044398E">
              <w:rPr>
                <w:sz w:val="16"/>
                <w:szCs w:val="16"/>
                <w:lang w:eastAsia="tr-TR"/>
              </w:rPr>
              <w:t xml:space="preserve"> </w:t>
            </w:r>
            <w:r w:rsidRPr="0044398E">
              <w:rPr>
                <w:sz w:val="16"/>
                <w:szCs w:val="16"/>
                <w:lang w:eastAsia="tr-TR"/>
              </w:rPr>
              <w:t>deri sanayisine de ham madde sağlamaktadır.</w:t>
            </w:r>
          </w:p>
          <w:p w14:paraId="06D83E9A" w14:textId="77777777" w:rsidR="00027724" w:rsidRDefault="00027724" w:rsidP="0044398E">
            <w:pPr>
              <w:pStyle w:val="AralkYok"/>
              <w:rPr>
                <w:sz w:val="16"/>
                <w:szCs w:val="16"/>
                <w:lang w:eastAsia="tr-TR"/>
              </w:rPr>
            </w:pPr>
          </w:p>
          <w:p w14:paraId="34613C86" w14:textId="527936CC" w:rsidR="0044398E" w:rsidRPr="0044398E" w:rsidRDefault="00027724" w:rsidP="00027724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drawing>
                <wp:inline distT="0" distB="0" distL="0" distR="0" wp14:anchorId="0F3807B4" wp14:editId="5830CC1C">
                  <wp:extent cx="3236116" cy="1959428"/>
                  <wp:effectExtent l="0" t="0" r="2540" b="317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689" cy="201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731E49" w14:textId="14B52124" w:rsidR="002E50DA" w:rsidRPr="00932A37" w:rsidRDefault="00932A37" w:rsidP="002E50DA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2"/>
                <w:szCs w:val="12"/>
              </w:rPr>
            </w:pPr>
            <w:r w:rsidRPr="00932A37">
              <w:rPr>
                <w:noProof w:val="0"/>
                <w:color w:val="211D1E"/>
                <w:sz w:val="16"/>
                <w:szCs w:val="16"/>
                <w:lang w:eastAsia="tr-TR"/>
              </w:rPr>
              <w:t>Tarım sektörü ülkemizin ekonomisini nasıl etkilemektedir</w:t>
            </w:r>
            <w:r w:rsidR="002E50DA" w:rsidRPr="00932A37">
              <w:rPr>
                <w:noProof w:val="0"/>
                <w:color w:val="211D1E"/>
                <w:sz w:val="16"/>
                <w:szCs w:val="16"/>
                <w:lang w:eastAsia="tr-TR"/>
              </w:rPr>
              <w:t xml:space="preserve">? </w:t>
            </w:r>
          </w:p>
          <w:p w14:paraId="3393C8D8" w14:textId="6A436EF4" w:rsidR="002E50DA" w:rsidRPr="00932A37" w:rsidRDefault="00932A37" w:rsidP="002E50DA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2"/>
                <w:szCs w:val="12"/>
              </w:rPr>
            </w:pPr>
            <w:r w:rsidRPr="00932A37">
              <w:rPr>
                <w:noProof w:val="0"/>
                <w:color w:val="211D1E"/>
                <w:sz w:val="16"/>
                <w:szCs w:val="16"/>
                <w:lang w:eastAsia="tr-TR"/>
              </w:rPr>
              <w:t>Ülkemiz hangi tarım ürünlerinde dünyada 1. Sırada yer almaktadır?</w:t>
            </w:r>
          </w:p>
          <w:p w14:paraId="4A8A4E84" w14:textId="51E32991" w:rsidR="002E50DA" w:rsidRPr="00932A37" w:rsidRDefault="00932A37" w:rsidP="002E50DA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2"/>
                <w:szCs w:val="12"/>
              </w:rPr>
            </w:pPr>
            <w:r w:rsidRPr="00932A37">
              <w:rPr>
                <w:noProof w:val="0"/>
                <w:color w:val="211D1E"/>
                <w:sz w:val="16"/>
                <w:szCs w:val="16"/>
                <w:lang w:eastAsia="tr-TR"/>
              </w:rPr>
              <w:t>Ülkemizde yapılan hayvancılık ülke ekonomisine nasıl katkı sağlamaktadır?</w:t>
            </w:r>
          </w:p>
          <w:p w14:paraId="5FF2E033" w14:textId="478CE421" w:rsidR="00DC06C5" w:rsidRPr="002E50DA" w:rsidRDefault="00DC06C5" w:rsidP="002E50DA">
            <w:pPr>
              <w:tabs>
                <w:tab w:val="left" w:pos="252"/>
              </w:tabs>
              <w:spacing w:before="20" w:after="20"/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15964FAD" w:rsidR="00572AA7" w:rsidRPr="0037003E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sectPr w:rsidR="00572AA7" w:rsidRPr="0037003E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PMBRJ+Lora-Bold">
    <w:altName w:val="PPMBRJ+Lora-Bold"/>
    <w:panose1 w:val="00000000000000000000"/>
    <w:charset w:val="00"/>
    <w:family w:val="roman"/>
    <w:notTrueType/>
    <w:pitch w:val="default"/>
    <w:sig w:usb0="00000007" w:usb1="00000000" w:usb2="00000000" w:usb3="00000000" w:csb0="00000013" w:csb1="00000000"/>
  </w:font>
  <w:font w:name="KHAHZT+Lora-Regular">
    <w:altName w:val="Cambria"/>
    <w:panose1 w:val="00000000000000000000"/>
    <w:charset w:val="A2"/>
    <w:family w:val="roman"/>
    <w:notTrueType/>
    <w:pitch w:val="default"/>
    <w:sig w:usb0="00000007" w:usb1="00000000" w:usb2="00000000" w:usb3="00000000" w:csb0="00000013" w:csb1="00000000"/>
  </w:font>
  <w:font w:name="Helvetica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-BoldOblique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ABBDCF"/>
    <w:multiLevelType w:val="hybridMultilevel"/>
    <w:tmpl w:val="53087B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7BCA4"/>
    <w:multiLevelType w:val="hybridMultilevel"/>
    <w:tmpl w:val="741E16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39ABD830"/>
    <w:multiLevelType w:val="hybridMultilevel"/>
    <w:tmpl w:val="1C7F93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FCAD35"/>
    <w:multiLevelType w:val="hybridMultilevel"/>
    <w:tmpl w:val="20B7F7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4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2"/>
  </w:num>
  <w:num w:numId="3">
    <w:abstractNumId w:val="34"/>
  </w:num>
  <w:num w:numId="4">
    <w:abstractNumId w:val="39"/>
  </w:num>
  <w:num w:numId="5">
    <w:abstractNumId w:val="12"/>
  </w:num>
  <w:num w:numId="6">
    <w:abstractNumId w:val="41"/>
  </w:num>
  <w:num w:numId="7">
    <w:abstractNumId w:val="32"/>
  </w:num>
  <w:num w:numId="8">
    <w:abstractNumId w:val="6"/>
  </w:num>
  <w:num w:numId="9">
    <w:abstractNumId w:val="16"/>
  </w:num>
  <w:num w:numId="10">
    <w:abstractNumId w:val="20"/>
  </w:num>
  <w:num w:numId="11">
    <w:abstractNumId w:val="30"/>
  </w:num>
  <w:num w:numId="12">
    <w:abstractNumId w:val="25"/>
  </w:num>
  <w:num w:numId="13">
    <w:abstractNumId w:val="4"/>
  </w:num>
  <w:num w:numId="14">
    <w:abstractNumId w:val="43"/>
  </w:num>
  <w:num w:numId="15">
    <w:abstractNumId w:val="15"/>
  </w:num>
  <w:num w:numId="16">
    <w:abstractNumId w:val="11"/>
  </w:num>
  <w:num w:numId="17">
    <w:abstractNumId w:val="10"/>
  </w:num>
  <w:num w:numId="18">
    <w:abstractNumId w:val="7"/>
  </w:num>
  <w:num w:numId="19">
    <w:abstractNumId w:val="31"/>
  </w:num>
  <w:num w:numId="20">
    <w:abstractNumId w:val="19"/>
  </w:num>
  <w:num w:numId="21">
    <w:abstractNumId w:val="38"/>
  </w:num>
  <w:num w:numId="22">
    <w:abstractNumId w:val="27"/>
  </w:num>
  <w:num w:numId="23">
    <w:abstractNumId w:val="40"/>
  </w:num>
  <w:num w:numId="24">
    <w:abstractNumId w:val="36"/>
  </w:num>
  <w:num w:numId="25">
    <w:abstractNumId w:val="22"/>
  </w:num>
  <w:num w:numId="26">
    <w:abstractNumId w:val="3"/>
  </w:num>
  <w:num w:numId="27">
    <w:abstractNumId w:val="2"/>
  </w:num>
  <w:num w:numId="28">
    <w:abstractNumId w:val="23"/>
  </w:num>
  <w:num w:numId="29">
    <w:abstractNumId w:val="1"/>
  </w:num>
  <w:num w:numId="30">
    <w:abstractNumId w:val="14"/>
  </w:num>
  <w:num w:numId="31">
    <w:abstractNumId w:val="5"/>
  </w:num>
  <w:num w:numId="32">
    <w:abstractNumId w:val="33"/>
  </w:num>
  <w:num w:numId="33">
    <w:abstractNumId w:val="35"/>
  </w:num>
  <w:num w:numId="34">
    <w:abstractNumId w:val="8"/>
  </w:num>
  <w:num w:numId="35">
    <w:abstractNumId w:val="28"/>
  </w:num>
  <w:num w:numId="36">
    <w:abstractNumId w:val="26"/>
  </w:num>
  <w:num w:numId="37">
    <w:abstractNumId w:val="13"/>
  </w:num>
  <w:num w:numId="38">
    <w:abstractNumId w:val="18"/>
  </w:num>
  <w:num w:numId="39">
    <w:abstractNumId w:val="17"/>
  </w:num>
  <w:num w:numId="40">
    <w:abstractNumId w:val="37"/>
  </w:num>
  <w:num w:numId="41">
    <w:abstractNumId w:val="0"/>
  </w:num>
  <w:num w:numId="42">
    <w:abstractNumId w:val="9"/>
  </w:num>
  <w:num w:numId="43">
    <w:abstractNumId w:val="29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27724"/>
    <w:rsid w:val="000310AF"/>
    <w:rsid w:val="00032071"/>
    <w:rsid w:val="00041984"/>
    <w:rsid w:val="000436E2"/>
    <w:rsid w:val="0004468A"/>
    <w:rsid w:val="00053961"/>
    <w:rsid w:val="0005627C"/>
    <w:rsid w:val="0006421B"/>
    <w:rsid w:val="00070A81"/>
    <w:rsid w:val="00077707"/>
    <w:rsid w:val="00091E46"/>
    <w:rsid w:val="000A641D"/>
    <w:rsid w:val="000B7772"/>
    <w:rsid w:val="000C4478"/>
    <w:rsid w:val="000C46C9"/>
    <w:rsid w:val="000C6384"/>
    <w:rsid w:val="001152C3"/>
    <w:rsid w:val="001329EC"/>
    <w:rsid w:val="00141C94"/>
    <w:rsid w:val="001450FC"/>
    <w:rsid w:val="0015191D"/>
    <w:rsid w:val="00160221"/>
    <w:rsid w:val="001667F7"/>
    <w:rsid w:val="00170036"/>
    <w:rsid w:val="001761E8"/>
    <w:rsid w:val="001805CB"/>
    <w:rsid w:val="00184604"/>
    <w:rsid w:val="00184E46"/>
    <w:rsid w:val="00185360"/>
    <w:rsid w:val="00196B99"/>
    <w:rsid w:val="001A7D2A"/>
    <w:rsid w:val="001B1098"/>
    <w:rsid w:val="001B2324"/>
    <w:rsid w:val="001C1201"/>
    <w:rsid w:val="001D33FA"/>
    <w:rsid w:val="001D4DF4"/>
    <w:rsid w:val="001D5C07"/>
    <w:rsid w:val="001E1F3A"/>
    <w:rsid w:val="001E5F75"/>
    <w:rsid w:val="001F1866"/>
    <w:rsid w:val="001F6DB2"/>
    <w:rsid w:val="0020251E"/>
    <w:rsid w:val="00207D7C"/>
    <w:rsid w:val="0021141B"/>
    <w:rsid w:val="00220CFD"/>
    <w:rsid w:val="0022108D"/>
    <w:rsid w:val="0022684D"/>
    <w:rsid w:val="002302B0"/>
    <w:rsid w:val="002325F3"/>
    <w:rsid w:val="00240268"/>
    <w:rsid w:val="00241AF3"/>
    <w:rsid w:val="00241F8A"/>
    <w:rsid w:val="002479BC"/>
    <w:rsid w:val="00261906"/>
    <w:rsid w:val="00270961"/>
    <w:rsid w:val="00272F36"/>
    <w:rsid w:val="0028393E"/>
    <w:rsid w:val="002907FE"/>
    <w:rsid w:val="0029163F"/>
    <w:rsid w:val="00291ECB"/>
    <w:rsid w:val="002A5A28"/>
    <w:rsid w:val="002A77A1"/>
    <w:rsid w:val="002B244B"/>
    <w:rsid w:val="002B4263"/>
    <w:rsid w:val="002B61BE"/>
    <w:rsid w:val="002B74E2"/>
    <w:rsid w:val="002C0DBD"/>
    <w:rsid w:val="002C42E1"/>
    <w:rsid w:val="002C4388"/>
    <w:rsid w:val="002C5B32"/>
    <w:rsid w:val="002D0F14"/>
    <w:rsid w:val="002D415C"/>
    <w:rsid w:val="002D698E"/>
    <w:rsid w:val="002E5016"/>
    <w:rsid w:val="002E50DA"/>
    <w:rsid w:val="002E5118"/>
    <w:rsid w:val="003200EA"/>
    <w:rsid w:val="00331EE2"/>
    <w:rsid w:val="003350C3"/>
    <w:rsid w:val="003369F1"/>
    <w:rsid w:val="00337C6D"/>
    <w:rsid w:val="00340AC1"/>
    <w:rsid w:val="00341115"/>
    <w:rsid w:val="0035322C"/>
    <w:rsid w:val="00357965"/>
    <w:rsid w:val="00362823"/>
    <w:rsid w:val="0037003E"/>
    <w:rsid w:val="003722FC"/>
    <w:rsid w:val="00374DAB"/>
    <w:rsid w:val="00382A41"/>
    <w:rsid w:val="0038690E"/>
    <w:rsid w:val="003A46E3"/>
    <w:rsid w:val="003A7001"/>
    <w:rsid w:val="003B60C8"/>
    <w:rsid w:val="003D0C4F"/>
    <w:rsid w:val="003D2719"/>
    <w:rsid w:val="003F0B6B"/>
    <w:rsid w:val="003F0BFE"/>
    <w:rsid w:val="003F5768"/>
    <w:rsid w:val="003F7223"/>
    <w:rsid w:val="00404D70"/>
    <w:rsid w:val="0040667C"/>
    <w:rsid w:val="0040707E"/>
    <w:rsid w:val="0042184A"/>
    <w:rsid w:val="0044398E"/>
    <w:rsid w:val="00454B7A"/>
    <w:rsid w:val="0046768C"/>
    <w:rsid w:val="00482EFE"/>
    <w:rsid w:val="004863D0"/>
    <w:rsid w:val="0049340F"/>
    <w:rsid w:val="00497577"/>
    <w:rsid w:val="004A4BA7"/>
    <w:rsid w:val="004B76CF"/>
    <w:rsid w:val="004C3C04"/>
    <w:rsid w:val="004D046C"/>
    <w:rsid w:val="004D2CC4"/>
    <w:rsid w:val="004D4435"/>
    <w:rsid w:val="004D68BD"/>
    <w:rsid w:val="004F2457"/>
    <w:rsid w:val="004F2BE5"/>
    <w:rsid w:val="004F597C"/>
    <w:rsid w:val="00502E95"/>
    <w:rsid w:val="00510E40"/>
    <w:rsid w:val="00512CA1"/>
    <w:rsid w:val="005217C7"/>
    <w:rsid w:val="005227EE"/>
    <w:rsid w:val="00526136"/>
    <w:rsid w:val="00526939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2087"/>
    <w:rsid w:val="00583416"/>
    <w:rsid w:val="0059690E"/>
    <w:rsid w:val="005B1112"/>
    <w:rsid w:val="005B3300"/>
    <w:rsid w:val="005C6827"/>
    <w:rsid w:val="005D2D4E"/>
    <w:rsid w:val="005D31B0"/>
    <w:rsid w:val="005D3499"/>
    <w:rsid w:val="005D603A"/>
    <w:rsid w:val="005D6250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51DBF"/>
    <w:rsid w:val="00660494"/>
    <w:rsid w:val="00660AC9"/>
    <w:rsid w:val="00667100"/>
    <w:rsid w:val="006808A2"/>
    <w:rsid w:val="00684994"/>
    <w:rsid w:val="006931E2"/>
    <w:rsid w:val="00697D35"/>
    <w:rsid w:val="006A3343"/>
    <w:rsid w:val="006B1320"/>
    <w:rsid w:val="006B338A"/>
    <w:rsid w:val="006C1A3C"/>
    <w:rsid w:val="006C39E7"/>
    <w:rsid w:val="006C5D95"/>
    <w:rsid w:val="006C5E99"/>
    <w:rsid w:val="006C7B52"/>
    <w:rsid w:val="006D07CF"/>
    <w:rsid w:val="006E0876"/>
    <w:rsid w:val="006E7D80"/>
    <w:rsid w:val="006F64A4"/>
    <w:rsid w:val="007028B0"/>
    <w:rsid w:val="00705EA4"/>
    <w:rsid w:val="00705FAD"/>
    <w:rsid w:val="00716B23"/>
    <w:rsid w:val="007307DC"/>
    <w:rsid w:val="00740E4C"/>
    <w:rsid w:val="00745A5C"/>
    <w:rsid w:val="00761238"/>
    <w:rsid w:val="00762FBF"/>
    <w:rsid w:val="007911A5"/>
    <w:rsid w:val="007C607D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11FEF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C15D2"/>
    <w:rsid w:val="008D288F"/>
    <w:rsid w:val="008D4E92"/>
    <w:rsid w:val="008E0D71"/>
    <w:rsid w:val="008E6463"/>
    <w:rsid w:val="008F2553"/>
    <w:rsid w:val="00900B7B"/>
    <w:rsid w:val="0091372D"/>
    <w:rsid w:val="00920B95"/>
    <w:rsid w:val="00920BF6"/>
    <w:rsid w:val="00922FD2"/>
    <w:rsid w:val="009246A0"/>
    <w:rsid w:val="009249E7"/>
    <w:rsid w:val="00932A37"/>
    <w:rsid w:val="009340F0"/>
    <w:rsid w:val="009360DF"/>
    <w:rsid w:val="009418DB"/>
    <w:rsid w:val="00943509"/>
    <w:rsid w:val="00954371"/>
    <w:rsid w:val="009607C9"/>
    <w:rsid w:val="009738DC"/>
    <w:rsid w:val="00990197"/>
    <w:rsid w:val="0099636D"/>
    <w:rsid w:val="009A25CC"/>
    <w:rsid w:val="009A6347"/>
    <w:rsid w:val="009A715B"/>
    <w:rsid w:val="009C14D0"/>
    <w:rsid w:val="009C2887"/>
    <w:rsid w:val="009D3F29"/>
    <w:rsid w:val="009D5B44"/>
    <w:rsid w:val="009E17E0"/>
    <w:rsid w:val="009F1CCD"/>
    <w:rsid w:val="00A019E5"/>
    <w:rsid w:val="00A03F85"/>
    <w:rsid w:val="00A103EB"/>
    <w:rsid w:val="00A11D72"/>
    <w:rsid w:val="00A247E7"/>
    <w:rsid w:val="00A2574A"/>
    <w:rsid w:val="00A261D8"/>
    <w:rsid w:val="00A32420"/>
    <w:rsid w:val="00A35428"/>
    <w:rsid w:val="00A36557"/>
    <w:rsid w:val="00A3799F"/>
    <w:rsid w:val="00A425B5"/>
    <w:rsid w:val="00A6056B"/>
    <w:rsid w:val="00A6445A"/>
    <w:rsid w:val="00A66FDF"/>
    <w:rsid w:val="00A74778"/>
    <w:rsid w:val="00A85D5E"/>
    <w:rsid w:val="00A86A72"/>
    <w:rsid w:val="00A93607"/>
    <w:rsid w:val="00AA264F"/>
    <w:rsid w:val="00AB0813"/>
    <w:rsid w:val="00AC0CA4"/>
    <w:rsid w:val="00AC13C0"/>
    <w:rsid w:val="00AC4B1C"/>
    <w:rsid w:val="00AC5C8F"/>
    <w:rsid w:val="00AC772D"/>
    <w:rsid w:val="00AD6C69"/>
    <w:rsid w:val="00AF11E0"/>
    <w:rsid w:val="00AF1D5B"/>
    <w:rsid w:val="00AF3D83"/>
    <w:rsid w:val="00AF6A88"/>
    <w:rsid w:val="00AF777C"/>
    <w:rsid w:val="00B26779"/>
    <w:rsid w:val="00B4198C"/>
    <w:rsid w:val="00B5030C"/>
    <w:rsid w:val="00B5169F"/>
    <w:rsid w:val="00B5505B"/>
    <w:rsid w:val="00B67F88"/>
    <w:rsid w:val="00B76C7B"/>
    <w:rsid w:val="00B93621"/>
    <w:rsid w:val="00B95094"/>
    <w:rsid w:val="00BB6BC6"/>
    <w:rsid w:val="00BC1572"/>
    <w:rsid w:val="00BC2BCD"/>
    <w:rsid w:val="00BD26A7"/>
    <w:rsid w:val="00BE5C5D"/>
    <w:rsid w:val="00BE73AD"/>
    <w:rsid w:val="00BF68A2"/>
    <w:rsid w:val="00BF785D"/>
    <w:rsid w:val="00C00910"/>
    <w:rsid w:val="00C13769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3940"/>
    <w:rsid w:val="00CB7AF5"/>
    <w:rsid w:val="00CC1132"/>
    <w:rsid w:val="00CD1D5D"/>
    <w:rsid w:val="00CD3B14"/>
    <w:rsid w:val="00CD7B61"/>
    <w:rsid w:val="00CF01D0"/>
    <w:rsid w:val="00D2073E"/>
    <w:rsid w:val="00D2217F"/>
    <w:rsid w:val="00D301E2"/>
    <w:rsid w:val="00D313FD"/>
    <w:rsid w:val="00D31904"/>
    <w:rsid w:val="00D351A9"/>
    <w:rsid w:val="00D405E5"/>
    <w:rsid w:val="00D44D3A"/>
    <w:rsid w:val="00D50061"/>
    <w:rsid w:val="00D55592"/>
    <w:rsid w:val="00D56AC2"/>
    <w:rsid w:val="00D575D4"/>
    <w:rsid w:val="00D7443B"/>
    <w:rsid w:val="00D75D2B"/>
    <w:rsid w:val="00D770D9"/>
    <w:rsid w:val="00D83956"/>
    <w:rsid w:val="00D83F9A"/>
    <w:rsid w:val="00D92EDE"/>
    <w:rsid w:val="00D957DE"/>
    <w:rsid w:val="00DA3B97"/>
    <w:rsid w:val="00DA3ED7"/>
    <w:rsid w:val="00DA53AA"/>
    <w:rsid w:val="00DB5989"/>
    <w:rsid w:val="00DB7557"/>
    <w:rsid w:val="00DC06C5"/>
    <w:rsid w:val="00DC1D3A"/>
    <w:rsid w:val="00DC5843"/>
    <w:rsid w:val="00DD3BFC"/>
    <w:rsid w:val="00DD64AD"/>
    <w:rsid w:val="00DE7E45"/>
    <w:rsid w:val="00E02CBB"/>
    <w:rsid w:val="00E161A0"/>
    <w:rsid w:val="00E51B77"/>
    <w:rsid w:val="00E53088"/>
    <w:rsid w:val="00E53461"/>
    <w:rsid w:val="00E53B24"/>
    <w:rsid w:val="00E64932"/>
    <w:rsid w:val="00E739D3"/>
    <w:rsid w:val="00E76A2D"/>
    <w:rsid w:val="00E90300"/>
    <w:rsid w:val="00E90B2C"/>
    <w:rsid w:val="00E94304"/>
    <w:rsid w:val="00EA0B6A"/>
    <w:rsid w:val="00EB1F70"/>
    <w:rsid w:val="00EB62DC"/>
    <w:rsid w:val="00EB69C0"/>
    <w:rsid w:val="00EC6AEE"/>
    <w:rsid w:val="00EC7593"/>
    <w:rsid w:val="00ED268C"/>
    <w:rsid w:val="00ED4910"/>
    <w:rsid w:val="00ED4C0D"/>
    <w:rsid w:val="00EE21A6"/>
    <w:rsid w:val="00EE6D66"/>
    <w:rsid w:val="00EF113E"/>
    <w:rsid w:val="00EF3421"/>
    <w:rsid w:val="00F008D0"/>
    <w:rsid w:val="00F0188D"/>
    <w:rsid w:val="00F064E6"/>
    <w:rsid w:val="00F10350"/>
    <w:rsid w:val="00F14988"/>
    <w:rsid w:val="00F14DD9"/>
    <w:rsid w:val="00F15CAF"/>
    <w:rsid w:val="00F226ED"/>
    <w:rsid w:val="00F33730"/>
    <w:rsid w:val="00F3415A"/>
    <w:rsid w:val="00F40363"/>
    <w:rsid w:val="00F434A9"/>
    <w:rsid w:val="00F51B46"/>
    <w:rsid w:val="00F51DB1"/>
    <w:rsid w:val="00F549B2"/>
    <w:rsid w:val="00F575C9"/>
    <w:rsid w:val="00F67440"/>
    <w:rsid w:val="00F67F4E"/>
    <w:rsid w:val="00F72E7C"/>
    <w:rsid w:val="00F75262"/>
    <w:rsid w:val="00F90A57"/>
    <w:rsid w:val="00F9785A"/>
    <w:rsid w:val="00F97D98"/>
    <w:rsid w:val="00FA14D9"/>
    <w:rsid w:val="00FA51AF"/>
    <w:rsid w:val="00FA59F1"/>
    <w:rsid w:val="00FB1210"/>
    <w:rsid w:val="00FC1B7D"/>
    <w:rsid w:val="00FC2F0E"/>
    <w:rsid w:val="00FC37A5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1E1F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uiPriority w:val="99"/>
    <w:rsid w:val="00AB0813"/>
    <w:pPr>
      <w:spacing w:before="100" w:beforeAutospacing="1" w:after="100" w:afterAutospacing="1"/>
    </w:pPr>
    <w:rPr>
      <w:noProof w:val="0"/>
      <w:lang w:eastAsia="tr-TR"/>
    </w:rPr>
  </w:style>
  <w:style w:type="character" w:styleId="Gl">
    <w:name w:val="Strong"/>
    <w:basedOn w:val="VarsaylanParagrafYazTipi"/>
    <w:uiPriority w:val="22"/>
    <w:qFormat/>
    <w:rsid w:val="00502E95"/>
    <w:rPr>
      <w:b/>
      <w:bCs/>
    </w:rPr>
  </w:style>
  <w:style w:type="character" w:customStyle="1" w:styleId="Balk1Char">
    <w:name w:val="Başlık 1 Char"/>
    <w:basedOn w:val="VarsaylanParagrafYazTipi"/>
    <w:link w:val="Balk1"/>
    <w:rsid w:val="001E1F3A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en-US"/>
    </w:rPr>
  </w:style>
  <w:style w:type="paragraph" w:customStyle="1" w:styleId="Pa11">
    <w:name w:val="Pa11"/>
    <w:basedOn w:val="Normal"/>
    <w:next w:val="Normal"/>
    <w:uiPriority w:val="99"/>
    <w:rsid w:val="00A425B5"/>
    <w:pPr>
      <w:autoSpaceDE w:val="0"/>
      <w:autoSpaceDN w:val="0"/>
      <w:adjustRightInd w:val="0"/>
      <w:spacing w:line="241" w:lineRule="atLeast"/>
    </w:pPr>
    <w:rPr>
      <w:rFonts w:ascii="PPMBRJ+Lora-Bold" w:hAnsi="PPMBRJ+Lora-Bold"/>
      <w:noProof w:val="0"/>
      <w:lang w:eastAsia="tr-TR"/>
    </w:rPr>
  </w:style>
  <w:style w:type="character" w:customStyle="1" w:styleId="A13">
    <w:name w:val="A1+3"/>
    <w:uiPriority w:val="99"/>
    <w:rsid w:val="00A425B5"/>
    <w:rPr>
      <w:rFonts w:cs="PPMBRJ+Lora-Bold"/>
      <w:color w:val="221E1F"/>
      <w:sz w:val="20"/>
      <w:szCs w:val="20"/>
    </w:rPr>
  </w:style>
  <w:style w:type="paragraph" w:customStyle="1" w:styleId="Pa18">
    <w:name w:val="Pa18"/>
    <w:basedOn w:val="Normal"/>
    <w:next w:val="Normal"/>
    <w:uiPriority w:val="99"/>
    <w:rsid w:val="00A425B5"/>
    <w:pPr>
      <w:autoSpaceDE w:val="0"/>
      <w:autoSpaceDN w:val="0"/>
      <w:adjustRightInd w:val="0"/>
      <w:spacing w:line="241" w:lineRule="atLeast"/>
    </w:pPr>
    <w:rPr>
      <w:rFonts w:ascii="PPMBRJ+Lora-Bold" w:hAnsi="PPMBRJ+Lora-Bold"/>
      <w:noProof w:val="0"/>
      <w:lang w:eastAsia="tr-TR"/>
    </w:rPr>
  </w:style>
  <w:style w:type="paragraph" w:customStyle="1" w:styleId="Pa25">
    <w:name w:val="Pa2+5"/>
    <w:basedOn w:val="Normal"/>
    <w:next w:val="Normal"/>
    <w:uiPriority w:val="99"/>
    <w:rsid w:val="00D2217F"/>
    <w:pPr>
      <w:autoSpaceDE w:val="0"/>
      <w:autoSpaceDN w:val="0"/>
      <w:adjustRightInd w:val="0"/>
      <w:spacing w:line="241" w:lineRule="atLeast"/>
    </w:pPr>
    <w:rPr>
      <w:rFonts w:ascii="PPMBRJ+Lora-Bold" w:hAnsi="PPMBRJ+Lora-Bold"/>
      <w:noProof w:val="0"/>
      <w:lang w:eastAsia="tr-TR"/>
    </w:rPr>
  </w:style>
  <w:style w:type="character" w:customStyle="1" w:styleId="A05">
    <w:name w:val="A0+5"/>
    <w:uiPriority w:val="99"/>
    <w:rsid w:val="00D2217F"/>
    <w:rPr>
      <w:rFonts w:ascii="KHAHZT+Lora-Regular" w:hAnsi="KHAHZT+Lora-Regular" w:cs="KHAHZT+Lora-Regular"/>
      <w:color w:val="211D1E"/>
      <w:sz w:val="20"/>
      <w:szCs w:val="20"/>
    </w:rPr>
  </w:style>
  <w:style w:type="character" w:customStyle="1" w:styleId="A16">
    <w:name w:val="A1+6"/>
    <w:uiPriority w:val="99"/>
    <w:rsid w:val="002A77A1"/>
    <w:rPr>
      <w:rFonts w:cs="PPMBRJ+Lora-Bold"/>
      <w:b/>
      <w:bCs/>
      <w:color w:val="211D1E"/>
      <w:sz w:val="26"/>
      <w:szCs w:val="26"/>
    </w:rPr>
  </w:style>
  <w:style w:type="character" w:customStyle="1" w:styleId="A07">
    <w:name w:val="A0+7"/>
    <w:uiPriority w:val="99"/>
    <w:rsid w:val="002A77A1"/>
    <w:rPr>
      <w:rFonts w:cs="KHAHZT+Lora-Regular"/>
      <w:color w:val="211D1E"/>
      <w:sz w:val="20"/>
      <w:szCs w:val="20"/>
    </w:rPr>
  </w:style>
  <w:style w:type="paragraph" w:customStyle="1" w:styleId="Pa27">
    <w:name w:val="Pa2+7"/>
    <w:basedOn w:val="Normal"/>
    <w:next w:val="Normal"/>
    <w:uiPriority w:val="99"/>
    <w:rsid w:val="002A77A1"/>
    <w:pPr>
      <w:autoSpaceDE w:val="0"/>
      <w:autoSpaceDN w:val="0"/>
      <w:adjustRightInd w:val="0"/>
      <w:spacing w:line="241" w:lineRule="atLeast"/>
    </w:pPr>
    <w:rPr>
      <w:rFonts w:ascii="KHAHZT+Lora-Regular" w:hAnsi="KHAHZT+Lora-Regular"/>
      <w:noProof w:val="0"/>
      <w:lang w:eastAsia="tr-TR"/>
    </w:rPr>
  </w:style>
  <w:style w:type="paragraph" w:customStyle="1" w:styleId="Default">
    <w:name w:val="Default"/>
    <w:rsid w:val="000C46C9"/>
    <w:pPr>
      <w:autoSpaceDE w:val="0"/>
      <w:autoSpaceDN w:val="0"/>
      <w:adjustRightInd w:val="0"/>
    </w:pPr>
    <w:rPr>
      <w:rFonts w:ascii="KHAHZT+Lora-Regular" w:hAnsi="KHAHZT+Lora-Regular" w:cs="KHAHZT+Lora-Regular"/>
      <w:color w:val="000000"/>
      <w:sz w:val="24"/>
      <w:szCs w:val="24"/>
    </w:rPr>
  </w:style>
  <w:style w:type="character" w:customStyle="1" w:styleId="A26">
    <w:name w:val="A2+6"/>
    <w:uiPriority w:val="99"/>
    <w:rsid w:val="005D6250"/>
    <w:rPr>
      <w:rFonts w:cs="PPMBRJ+Lora-Bold"/>
      <w:b/>
      <w:bCs/>
      <w:color w:val="211D1E"/>
      <w:sz w:val="26"/>
      <w:szCs w:val="26"/>
    </w:rPr>
  </w:style>
  <w:style w:type="paragraph" w:customStyle="1" w:styleId="Pa64">
    <w:name w:val="Pa6+4"/>
    <w:basedOn w:val="Default"/>
    <w:next w:val="Default"/>
    <w:uiPriority w:val="99"/>
    <w:rsid w:val="005D6250"/>
    <w:pPr>
      <w:spacing w:line="241" w:lineRule="atLeast"/>
    </w:pPr>
    <w:rPr>
      <w:rFonts w:cs="Times New Roman"/>
      <w:color w:val="auto"/>
    </w:rPr>
  </w:style>
  <w:style w:type="character" w:customStyle="1" w:styleId="A17">
    <w:name w:val="A1+7"/>
    <w:uiPriority w:val="99"/>
    <w:rsid w:val="005D6250"/>
    <w:rPr>
      <w:rFonts w:cs="KHAHZT+Lora-Regular"/>
      <w:color w:val="211D1E"/>
      <w:sz w:val="20"/>
      <w:szCs w:val="20"/>
    </w:rPr>
  </w:style>
  <w:style w:type="paragraph" w:customStyle="1" w:styleId="Pa29">
    <w:name w:val="Pa2+9"/>
    <w:basedOn w:val="Default"/>
    <w:next w:val="Default"/>
    <w:uiPriority w:val="99"/>
    <w:rsid w:val="008E0D71"/>
    <w:pPr>
      <w:spacing w:line="201" w:lineRule="atLeast"/>
    </w:pPr>
    <w:rPr>
      <w:rFonts w:cs="Times New Roman"/>
      <w:color w:val="auto"/>
    </w:rPr>
  </w:style>
  <w:style w:type="paragraph" w:styleId="AralkYok">
    <w:name w:val="No Spacing"/>
    <w:uiPriority w:val="1"/>
    <w:qFormat/>
    <w:rsid w:val="0020251E"/>
    <w:rPr>
      <w:noProof/>
      <w:sz w:val="24"/>
      <w:szCs w:val="24"/>
      <w:lang w:eastAsia="en-US"/>
    </w:rPr>
  </w:style>
  <w:style w:type="paragraph" w:customStyle="1" w:styleId="Pa310">
    <w:name w:val="Pa3+10"/>
    <w:basedOn w:val="Default"/>
    <w:next w:val="Default"/>
    <w:uiPriority w:val="99"/>
    <w:rsid w:val="006C7B52"/>
    <w:pPr>
      <w:spacing w:line="201" w:lineRule="atLeast"/>
    </w:pPr>
    <w:rPr>
      <w:rFonts w:ascii="PPMBRJ+Lora-Bold" w:hAnsi="PPMBRJ+Lora-Bold" w:cs="Times New Roman"/>
      <w:color w:val="auto"/>
    </w:rPr>
  </w:style>
  <w:style w:type="paragraph" w:customStyle="1" w:styleId="Pa57">
    <w:name w:val="Pa5+7"/>
    <w:basedOn w:val="Default"/>
    <w:next w:val="Default"/>
    <w:uiPriority w:val="99"/>
    <w:rsid w:val="006C7B52"/>
    <w:pPr>
      <w:spacing w:line="241" w:lineRule="atLeast"/>
    </w:pPr>
    <w:rPr>
      <w:rFonts w:ascii="PPMBRJ+Lora-Bold" w:hAnsi="PPMBRJ+Lora-Bold" w:cs="Times New Roman"/>
      <w:color w:val="auto"/>
    </w:rPr>
  </w:style>
  <w:style w:type="character" w:customStyle="1" w:styleId="A011">
    <w:name w:val="A0+11"/>
    <w:uiPriority w:val="99"/>
    <w:rsid w:val="006C7B52"/>
    <w:rPr>
      <w:rFonts w:cs="PPMBRJ+Lora-Bold"/>
      <w:b/>
      <w:bCs/>
      <w:color w:val="211D1E"/>
      <w:sz w:val="22"/>
      <w:szCs w:val="22"/>
    </w:rPr>
  </w:style>
  <w:style w:type="character" w:customStyle="1" w:styleId="A18">
    <w:name w:val="A1+8"/>
    <w:uiPriority w:val="99"/>
    <w:rsid w:val="006C7B52"/>
    <w:rPr>
      <w:rFonts w:ascii="KHAHZT+Lora-Regular" w:hAnsi="KHAHZT+Lora-Regular" w:cs="KHAHZT+Lora-Regular"/>
      <w:color w:val="211D1E"/>
      <w:sz w:val="20"/>
      <w:szCs w:val="20"/>
    </w:rPr>
  </w:style>
  <w:style w:type="paragraph" w:customStyle="1" w:styleId="Pa180">
    <w:name w:val="Pa1+8"/>
    <w:basedOn w:val="Default"/>
    <w:next w:val="Default"/>
    <w:uiPriority w:val="99"/>
    <w:rsid w:val="002E50DA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C08D-272B-4E76-9FFD-982A24EB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Türkiye Ekonomisinin Sektörel Dağılımı Günlük Plan</vt:lpstr>
    </vt:vector>
  </TitlesOfParts>
  <Manager>cografyahocasi.com</Manager>
  <Company>cografyahocasi.com</Company>
  <LinksUpToDate>false</LinksUpToDate>
  <CharactersWithSpaces>4895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Tarımın Türkiye Ekonomisindeki Yeri Günlük Plan</dc:title>
  <dc:subject>cografyahocasi.com</dc:subject>
  <dc:creator>cografyahocasi.com</dc:creator>
  <cp:keywords>cografyahocasi.com</cp:keywords>
  <dc:description>Coğrafya Günlük Plan</dc:description>
  <cp:lastModifiedBy>H.Abdullah Koyuncu</cp:lastModifiedBy>
  <cp:revision>8</cp:revision>
  <cp:lastPrinted>2009-01-06T22:36:00Z</cp:lastPrinted>
  <dcterms:created xsi:type="dcterms:W3CDTF">2023-01-13T15:48:00Z</dcterms:created>
  <dcterms:modified xsi:type="dcterms:W3CDTF">2023-01-13T16:03:00Z</dcterms:modified>
  <cp:category>cografyahocasi.com</cp:category>
  <cp:contentStatus>cografyahocasi.com</cp:contentStatus>
</cp:coreProperties>
</file>