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970" w14:textId="7CD0F918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7C607D">
        <w:rPr>
          <w:rFonts w:ascii="Times New Roman" w:hAnsi="Times New Roman" w:cs="Times New Roman"/>
          <w:noProof/>
          <w:sz w:val="20"/>
          <w:szCs w:val="20"/>
        </w:rPr>
        <w:t>1</w:t>
      </w:r>
      <w:r w:rsidR="00716B23">
        <w:rPr>
          <w:rFonts w:ascii="Times New Roman" w:hAnsi="Times New Roman" w:cs="Times New Roman"/>
          <w:noProof/>
          <w:sz w:val="20"/>
          <w:szCs w:val="20"/>
        </w:rPr>
        <w:t>1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58467E49" w:rsidR="00867C9F" w:rsidRPr="009246A0" w:rsidRDefault="002E5016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8D288F"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28CFC169" w:rsidR="00867C9F" w:rsidRPr="009246A0" w:rsidRDefault="002A5A28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Seçmeli </w:t>
            </w:r>
            <w:r w:rsidR="006B1320"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12E69200" w:rsidR="00867C9F" w:rsidRPr="009246A0" w:rsidRDefault="00DB7669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03-07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314678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314678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2AEBAB6B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2A5A2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3F91449C" w:rsidR="00512CA1" w:rsidRPr="009246A0" w:rsidRDefault="002E2A62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134060F8" w:rsidR="006E7D80" w:rsidRPr="009246A0" w:rsidRDefault="00314678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KÜRESEL ORTAM: BÖLGELER VE ÜLKELER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215BFBB3" w:rsidR="00A35428" w:rsidRPr="0010262E" w:rsidRDefault="00DB7669" w:rsidP="007E3807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KÜRESEL TİCARET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0D9D7142" w:rsidR="00A35428" w:rsidRPr="00FD6398" w:rsidRDefault="00FD6398" w:rsidP="00EB69C0">
            <w:pPr>
              <w:rPr>
                <w:sz w:val="16"/>
                <w:szCs w:val="16"/>
              </w:rPr>
            </w:pPr>
            <w:r w:rsidRPr="00FD6398">
              <w:rPr>
                <w:sz w:val="16"/>
                <w:szCs w:val="16"/>
              </w:rPr>
              <w:t>11.3.5. Ülkeler ve bölgeler arasındaki ticaret ile ham madde, üretim ve pazar alanlarını ilişkilendirir.</w:t>
            </w:r>
          </w:p>
        </w:tc>
      </w:tr>
      <w:tr w:rsidR="00F56D49" w:rsidRPr="009246A0" w14:paraId="5ADC9CC5" w14:textId="77777777" w:rsidTr="00CB76EB">
        <w:tc>
          <w:tcPr>
            <w:tcW w:w="3060" w:type="dxa"/>
            <w:vAlign w:val="center"/>
          </w:tcPr>
          <w:p w14:paraId="728E2570" w14:textId="77777777" w:rsidR="00F56D49" w:rsidRPr="009246A0" w:rsidRDefault="00F56D49" w:rsidP="00F56D49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  <w:vAlign w:val="center"/>
          </w:tcPr>
          <w:p w14:paraId="523F20DD" w14:textId="2D9153C6" w:rsidR="00F56D49" w:rsidRPr="00F56D49" w:rsidRDefault="00F56D49" w:rsidP="00F56D49">
            <w:pPr>
              <w:rPr>
                <w:sz w:val="16"/>
                <w:szCs w:val="16"/>
              </w:rPr>
            </w:pPr>
            <w:r w:rsidRPr="00F56D49">
              <w:rPr>
                <w:sz w:val="16"/>
                <w:szCs w:val="16"/>
              </w:rPr>
              <w:t xml:space="preserve">Coğrafi </w:t>
            </w:r>
            <w:r w:rsidR="00FD6398">
              <w:rPr>
                <w:sz w:val="16"/>
                <w:szCs w:val="16"/>
              </w:rPr>
              <w:t>sorgulama</w:t>
            </w:r>
            <w:r>
              <w:rPr>
                <w:sz w:val="16"/>
                <w:szCs w:val="16"/>
              </w:rPr>
              <w:t xml:space="preserve">, </w:t>
            </w:r>
            <w:r w:rsidRPr="00F56D49">
              <w:rPr>
                <w:sz w:val="16"/>
                <w:szCs w:val="16"/>
              </w:rPr>
              <w:t>Harita becerisi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FD6398" w:rsidRPr="009246A0" w14:paraId="1E9E6CF3" w14:textId="77777777" w:rsidTr="00EE6E8F">
        <w:tc>
          <w:tcPr>
            <w:tcW w:w="3060" w:type="dxa"/>
            <w:vAlign w:val="center"/>
          </w:tcPr>
          <w:p w14:paraId="3E9589B3" w14:textId="77777777" w:rsidR="00FD6398" w:rsidRPr="009246A0" w:rsidRDefault="00FD6398" w:rsidP="00FD6398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  <w:vAlign w:val="center"/>
          </w:tcPr>
          <w:p w14:paraId="09D07ED5" w14:textId="41F2A6F7" w:rsidR="00FD6398" w:rsidRPr="00FD6398" w:rsidRDefault="00FD6398" w:rsidP="00FD6398">
            <w:pPr>
              <w:spacing w:before="20" w:after="20"/>
              <w:rPr>
                <w:bCs/>
                <w:sz w:val="16"/>
                <w:szCs w:val="16"/>
              </w:rPr>
            </w:pPr>
            <w:r w:rsidRPr="00FD6398">
              <w:rPr>
                <w:sz w:val="16"/>
                <w:szCs w:val="16"/>
              </w:rPr>
              <w:t>Dünya üzerindeki önemli ham madde, üretim ve pazar alanlarının oluşumunda etkili olan faktörler ile bu alanlar arasındaki ilişkiye yer verilir.</w:t>
            </w:r>
          </w:p>
        </w:tc>
      </w:tr>
      <w:tr w:rsidR="00FD6398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FD6398" w:rsidRPr="009246A0" w:rsidRDefault="00FD6398" w:rsidP="00FD6398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FD6398" w:rsidRPr="009246A0" w:rsidRDefault="00FD6398" w:rsidP="00FD6398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FD6398" w:rsidRPr="009246A0" w:rsidRDefault="00FD6398" w:rsidP="00FD6398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2447C722" w:rsidR="00FD6398" w:rsidRPr="009246A0" w:rsidRDefault="00FD6398" w:rsidP="00FD6398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FD6398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FD6398" w:rsidRPr="00DC06C5" w:rsidRDefault="00FD6398" w:rsidP="00FD6398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FD6398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0B3C328C" w14:textId="2D31AF69" w:rsidR="00FD6398" w:rsidRPr="003F5768" w:rsidRDefault="00FD6398" w:rsidP="00FD6398">
            <w:pPr>
              <w:pStyle w:val="Pa25"/>
              <w:rPr>
                <w:rFonts w:ascii="Times New Roman" w:hAnsi="Times New Roman"/>
                <w:b/>
                <w:bCs/>
                <w:color w:val="211D1E"/>
                <w:sz w:val="23"/>
                <w:szCs w:val="23"/>
              </w:rPr>
            </w:pPr>
            <w:bookmarkStart w:id="0" w:name="U6K2"/>
            <w:bookmarkEnd w:id="0"/>
          </w:p>
          <w:p w14:paraId="19F9AE97" w14:textId="414BED19" w:rsidR="00FD6398" w:rsidRDefault="00FD6398" w:rsidP="00FD6398">
            <w:pPr>
              <w:rPr>
                <w:rStyle w:val="A28"/>
                <w:sz w:val="24"/>
                <w:szCs w:val="24"/>
              </w:rPr>
            </w:pPr>
            <w:r>
              <w:rPr>
                <w:rStyle w:val="A28"/>
                <w:sz w:val="24"/>
                <w:szCs w:val="24"/>
              </w:rPr>
              <w:t>KÜRESEL TİCARET</w:t>
            </w:r>
            <w:r w:rsidRPr="00314678">
              <w:rPr>
                <w:rStyle w:val="A28"/>
                <w:sz w:val="24"/>
                <w:szCs w:val="24"/>
              </w:rPr>
              <w:t xml:space="preserve"> </w:t>
            </w:r>
          </w:p>
          <w:p w14:paraId="7F260ABE" w14:textId="71770DE3" w:rsidR="00FD6398" w:rsidRDefault="00FD6398" w:rsidP="00FD6398">
            <w:pPr>
              <w:rPr>
                <w:rStyle w:val="A28"/>
                <w:sz w:val="24"/>
                <w:szCs w:val="24"/>
              </w:rPr>
            </w:pPr>
          </w:p>
          <w:p w14:paraId="41A03981" w14:textId="2AF4CB5A" w:rsidR="00FD6398" w:rsidRPr="00F57D20" w:rsidRDefault="00FD6398" w:rsidP="00FD6398">
            <w:pPr>
              <w:autoSpaceDE w:val="0"/>
              <w:autoSpaceDN w:val="0"/>
              <w:adjustRightInd w:val="0"/>
              <w:rPr>
                <w:noProof w:val="0"/>
                <w:sz w:val="20"/>
                <w:szCs w:val="20"/>
                <w:lang w:eastAsia="tr-TR"/>
              </w:rPr>
            </w:pPr>
            <w:r w:rsidRPr="00F57D20">
              <w:rPr>
                <w:noProof w:val="0"/>
                <w:sz w:val="20"/>
                <w:szCs w:val="20"/>
                <w:lang w:eastAsia="tr-TR"/>
              </w:rPr>
              <w:t>Kazanç amacıyla yürütülen alım satım etkinliği olarak tanımlanan ticaret, İlk Çağ’dan günümüze</w:t>
            </w:r>
            <w:r w:rsidRPr="00F57D20">
              <w:rPr>
                <w:noProof w:val="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sz w:val="20"/>
                <w:szCs w:val="20"/>
                <w:lang w:eastAsia="tr-TR"/>
              </w:rPr>
              <w:t>kadar süregelmiştir. Ticaretin üç temel unsuru ham madde, üretim ve pazardır. Günümüzde bunların</w:t>
            </w:r>
            <w:r w:rsidRPr="00F57D20">
              <w:rPr>
                <w:noProof w:val="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sz w:val="20"/>
                <w:szCs w:val="20"/>
                <w:lang w:eastAsia="tr-TR"/>
              </w:rPr>
              <w:t>her biriyle ilgili belirli bölgeler oluşmuştur.</w:t>
            </w:r>
          </w:p>
          <w:p w14:paraId="529A9D3F" w14:textId="77777777" w:rsidR="00FD6398" w:rsidRPr="00F57D20" w:rsidRDefault="00FD6398" w:rsidP="00FD6398">
            <w:pPr>
              <w:spacing w:line="276" w:lineRule="auto"/>
              <w:jc w:val="both"/>
              <w:rPr>
                <w:noProof w:val="0"/>
                <w:sz w:val="20"/>
                <w:szCs w:val="20"/>
                <w:lang w:eastAsia="tr-TR"/>
              </w:rPr>
            </w:pPr>
          </w:p>
          <w:p w14:paraId="506B9AB2" w14:textId="77777777" w:rsidR="00FD6398" w:rsidRPr="00F57D20" w:rsidRDefault="00FD6398" w:rsidP="00FD6398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</w:pPr>
            <w:r w:rsidRPr="00F57D20">
              <w:rPr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  <w:t>1. Ham Madde Bölgeleri</w:t>
            </w:r>
          </w:p>
          <w:p w14:paraId="27D77337" w14:textId="0BA53CE4" w:rsidR="00FD6398" w:rsidRPr="00F57D20" w:rsidRDefault="00FD6398" w:rsidP="00FD639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Sanayileşmeyle artan üretim, aynı zamanda ham madde talebini artırmıştır. Bu da ham madde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ticaretinde büyük bir gelişme sağlamıştır. Ham madde bölgelerinden elde edilen ürünler, sanayi bölgelerine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ve tüketim merkezlerine taşınmaktadır. Buna bağlı olarak günümüzde çeşitli ham madde bölgeleri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ortaya çıkmıştır.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Dünyadaki başlıca kömür üretim bölgeleri ABD, Rusya, Ukrayna, Kazakistan, Çin, Avustralya,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Hindistan, Almanya, Güney Afrika Cumhuriyeti ve Polonya’dır. Bu ülkelerden elde edilen kömürün bir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kısmı bu ülkelerde tüketilirken bir kısmı da ihraç edilmektedir.</w:t>
            </w:r>
          </w:p>
          <w:p w14:paraId="276BD6DF" w14:textId="77777777" w:rsidR="00FD6398" w:rsidRPr="00F57D20" w:rsidRDefault="00FD6398" w:rsidP="00FD639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Günümüzde ekonomiye yön veren en önemli enerji kaynağı petroldür. Orta Doğu, Rusya, Kuzey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ve Güney Amerika ile Afrika, başlıca petrol bölgeleridir. Suudi Arabistan, Irak, Birleşik Arap Emirlikleri,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Kuveyt,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İran, Libya, Cezayir, Nijerya, Rusya ve Endonezya petrol üretim merkezlerinin başlıcalarıdır. Günümüzde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kara, hava ve deniz yolu ulaşımı birinci derece petrole dayalıdır. Petrol üretimiyle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ilgili yaşanan bir sorun, küresel ölçekte krizlere neden olmaktadır. Bu enerji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kaynağı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hem sanayi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ürünlerinin üretilmesinde hem de üretilenlerin pazar alanlarına ulaştırılmasında büyük önem taşımaktadır.</w:t>
            </w:r>
          </w:p>
          <w:p w14:paraId="115332AD" w14:textId="77777777" w:rsidR="00FD6398" w:rsidRPr="00F57D20" w:rsidRDefault="00FD6398" w:rsidP="00FD639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0861E991" w14:textId="0A5D4D55" w:rsidR="00FD6398" w:rsidRPr="00F57D20" w:rsidRDefault="00FD6398" w:rsidP="00FD639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Günümüzdeki önemli enerji kaynaklarından biri de doğal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gazdır. Boru hatlarıyla taşınabilme özelliğine sahip olan bu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enerji kaynağının kullanımı büyük ölçüde artmıştır. Rusya,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İran, Katar, Suudi Arabistan, ABD, Cezayir, Venezuela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ve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Nijerya doğal gaz rezervleri bakımından zengin ülkelerdir.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Bu ülkelerde üretilen doğal gazın bir kısmı üretim bölgelerinde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tüketilirken bir kısmı ihraç edilmektedir. Örneğin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Avrupa kıtası, büyük ölçüde Rusya’dan gelen doğal gaza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bağımlı hâle gelmiştir.</w:t>
            </w:r>
          </w:p>
          <w:p w14:paraId="62081FE4" w14:textId="77777777" w:rsidR="00F57D20" w:rsidRPr="00F57D20" w:rsidRDefault="00F57D20" w:rsidP="00FD639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3CE3F201" w14:textId="790F7BAA" w:rsidR="00FD6398" w:rsidRPr="00F57D20" w:rsidRDefault="00FD6398" w:rsidP="00FD639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Dünya genelinde kullanılan enerji kaynaklarının %90’ına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yakınını kömür, petrol ve doğal gaz oluşturmaktadır. Yeryüzünde çok çeşitli madenler bulunmaktadır. Bu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madenlerin dağılış alanları da farklıdır. Örneğin demir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üretiminde Çin, Brezilya, Avustralya, Rusya ve Hindistan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ön sıralardadır. Bakır üretiminde Şili, Endonezya, ABD, Avustralya ve Peru; kalay üretiminde Çin,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Endonezya ve Peru; krom üretiminde Güney Afrika Cumhuriyeti, Kazakistan ve Hindistan; altın üretiminde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Güney Afrika, ABD, Avustralya ilk sıradadır. Bu ülkelerde üretilen bu madenlerin bir kısmı dünya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ticaretine konu olmaktadır.</w:t>
            </w:r>
          </w:p>
          <w:p w14:paraId="03A17C5E" w14:textId="77777777" w:rsidR="00FD6398" w:rsidRPr="00F57D20" w:rsidRDefault="00FD6398" w:rsidP="00FD639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024B7D6B" w14:textId="072E4CD6" w:rsidR="00FD6398" w:rsidRPr="00F57D20" w:rsidRDefault="00FD6398" w:rsidP="00FD639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Yeryüzünde çeşitli tarım ürünleri yetiştirilmekte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ve tarımsal üretim alanları geniş bir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yer kaplamaktadır. Örneğin </w:t>
            </w:r>
            <w:r w:rsidRPr="00F57D20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buğday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üretiminde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Çin, Hindistan, Endonezya ve Bangladeş; </w:t>
            </w:r>
            <w:r w:rsidRPr="00F57D20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mısır</w:t>
            </w:r>
            <w:r w:rsidR="00F57D20" w:rsidRPr="00F57D20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üretiminde ABD, Çin ve Brezilya ilk sıralarda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yer alan ülkelerdir. </w:t>
            </w:r>
            <w:r w:rsidRPr="00F57D20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Pamuk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üretimi daha çok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Çin, Hindistan, ABD ve Pakistan; </w:t>
            </w:r>
            <w:r w:rsidRPr="00F57D20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kahve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üretimi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Brezilya, Vietnam ve Kolombiya; </w:t>
            </w:r>
            <w:r w:rsidRPr="00F57D20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çay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üretimi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Çin ve </w:t>
            </w:r>
            <w:proofErr w:type="gramStart"/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Hindistan;</w:t>
            </w:r>
            <w:proofErr w:type="gramEnd"/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kakao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üretimi Fildişi Sahilleri,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Gana ve Endonezya’da gerçekleştirilir. </w:t>
            </w:r>
            <w:r w:rsidRPr="00F57D20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Zeytin</w:t>
            </w:r>
            <w:r w:rsidR="00F57D20" w:rsidRPr="00F57D20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üretiminde İspanya; </w:t>
            </w:r>
            <w:r w:rsidRPr="00F57D20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fındık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,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incir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ve </w:t>
            </w:r>
            <w:r w:rsidRPr="00F57D20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kayısı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üretiminde ise Türkiye ilk sıralarda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yer almaktadır. Bu ülkelerde üretilenlerin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bir kısmı iç tüketim için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kullanılırken bir kısmı da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ihraç edilmektedir.</w:t>
            </w:r>
          </w:p>
          <w:p w14:paraId="5DD017CC" w14:textId="77777777" w:rsidR="00F57D20" w:rsidRPr="00F57D20" w:rsidRDefault="00F57D20" w:rsidP="00FD639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697B985C" w14:textId="66A83397" w:rsidR="00FD6398" w:rsidRPr="00F57D20" w:rsidRDefault="00FD6398" w:rsidP="00FD639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Dünyada balık bakımından zengin olan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denizler</w:t>
            </w:r>
            <w:r w:rsidRPr="00F57D20">
              <w:rPr>
                <w:b/>
                <w:bCs/>
                <w:i/>
                <w:iCs/>
                <w:noProof w:val="0"/>
                <w:color w:val="12D7C8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Japonya ve İzlanda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ile Peru ve Şili açıklarıdır. Çin, Peru, Hindistan,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ABD, Endonezya, Japonya ve Şili en fazla balık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avlayan ülkelerdir.</w:t>
            </w:r>
          </w:p>
          <w:p w14:paraId="60585160" w14:textId="77777777" w:rsidR="00F57D20" w:rsidRPr="00F57D20" w:rsidRDefault="00F57D20" w:rsidP="00FD639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350F3755" w14:textId="23CA7B3E" w:rsidR="00F57D20" w:rsidRPr="00F57D20" w:rsidRDefault="00FD6398" w:rsidP="00FD639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Yeryüzünde yaygın olarak beslenen hayvanlardan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biri koyundur. Çin, Hindistan, Avustralya,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Sudan ve İran en fazla koyun besleyen ülkelerdir.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Sığır besiciliğinde ise Hindistan, Brezilya,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Çin, ABD ve Arjantin ilk sıralarda yer almaktadır.</w:t>
            </w:r>
          </w:p>
          <w:p w14:paraId="30EDB8CE" w14:textId="77777777" w:rsidR="00FD6398" w:rsidRPr="00F57D20" w:rsidRDefault="00FD6398" w:rsidP="00FD639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1339B726" w14:textId="77777777" w:rsidR="00FD6398" w:rsidRPr="00F57D20" w:rsidRDefault="00FD6398" w:rsidP="00FD639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Dünyadaki önemli ham maddelerden biri de ormanlardır. Rusya, Brezilya, Kanada,</w:t>
            </w:r>
            <w:r w:rsidR="00F57D20"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ABD, Çin ve Demokratik Kongo Cumhuriyeti orman alanı en fazla olan ülkelerdir.</w:t>
            </w:r>
          </w:p>
          <w:p w14:paraId="67D9EB37" w14:textId="77777777" w:rsidR="00F57D20" w:rsidRPr="00F57D20" w:rsidRDefault="00F57D20" w:rsidP="00FD639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45E3F8F7" w14:textId="5F9142A8" w:rsidR="00F57D20" w:rsidRPr="00F57D20" w:rsidRDefault="00F57D20" w:rsidP="00F57D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lastRenderedPageBreak/>
              <w:t>Yukarıdaki örneklerden de anlaşıldığı gibi yeryüzü enerji kaynakları, madenler ve tarımsal üretim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bakımından çeşitli ham madde bölgelerinden oluşmaktadır. Bu ham maddeler, dünya ticaretinde önemli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bir yere sahiptir.</w:t>
            </w:r>
          </w:p>
          <w:p w14:paraId="227B133F" w14:textId="77777777" w:rsidR="00F57D20" w:rsidRPr="00F57D20" w:rsidRDefault="00F57D20" w:rsidP="00F57D20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55D30860" w14:textId="62B70657" w:rsidR="00F57D20" w:rsidRPr="00F57D20" w:rsidRDefault="00F57D20" w:rsidP="00F57D20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</w:pPr>
            <w:r w:rsidRPr="00F57D20">
              <w:rPr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  <w:t>2. Sanayi Ürünleri Üretim Bölgeleri</w:t>
            </w:r>
          </w:p>
          <w:p w14:paraId="3A7D666D" w14:textId="2D873504" w:rsidR="00F57D20" w:rsidRPr="00F57D20" w:rsidRDefault="00F57D20" w:rsidP="00F57D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Sanayileşmiş </w:t>
            </w:r>
            <w:proofErr w:type="gramStart"/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ülkeler,</w:t>
            </w:r>
            <w:proofErr w:type="gramEnd"/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gerek kendi ülkelerinden gerek ham madde üreten ülkelerden elde ettikleri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ürünleri işleyerek pazarlara sunmaktadır. Yeryüzündeki başlıca sanayi ürünleri üretim alanları Kuzey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Amerika, Batı Avrupa, Doğu ve Güneydoğu Asya ile Rusya ve Ukrayna’dır. Bu bölgelerde yer alan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ülkelerden bir kısmı, aynı zamanda ham madde üretim alanlarıdır. Örneğin Rusya ve ABD ham madde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bakımından zengin ülkelerdir. Bu nedenle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üretim için hem kendi kaynaklarını kullanmakta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hem de diğer ülkelerden ham madde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satın almaktadır. Buna karşın sanayi ürünleri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üretim bölgelerinden biri olan Japonya, ham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madde bakımından fakirdir. Bu nedenle üretim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için gerekli olan ham maddenin önemli bir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kısmını ithal etmektedir.</w:t>
            </w:r>
          </w:p>
          <w:p w14:paraId="60045752" w14:textId="77777777" w:rsidR="00F57D20" w:rsidRPr="00F57D20" w:rsidRDefault="00F57D20" w:rsidP="00F57D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082E8BC1" w14:textId="77777777" w:rsidR="00F57D20" w:rsidRPr="00F57D20" w:rsidRDefault="00F57D20" w:rsidP="00F57D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Yeryüzünde üretilen sanayi ürünleri çok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çeşitlilik gösterir. Sanayileşmiş ülkelerde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sanayinin birçok kolu gelişmiştir. Ancak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bazı ürünlerin yoğun olarak üretildiği bölgeler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vardır. Örneğin dünya demir üretiminde</w:t>
            </w:r>
            <w:r w:rsidRPr="00F57D20">
              <w:rPr>
                <w:b/>
                <w:bCs/>
                <w:i/>
                <w:iCs/>
                <w:noProof w:val="0"/>
                <w:color w:val="12D7C8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Çin, Japonya, Rusya,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ABD ve Almanya; çelik üretiminde ise Çin,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Japonya, ABD, Rusya ve Güney Kore ilk sıralarda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yer almaktadır.</w:t>
            </w:r>
          </w:p>
          <w:p w14:paraId="22CD3223" w14:textId="77777777" w:rsidR="00F57D20" w:rsidRPr="00F57D20" w:rsidRDefault="00F57D20" w:rsidP="00F57D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6939C19A" w14:textId="6E4E40D8" w:rsidR="00F57D20" w:rsidRPr="00F57D20" w:rsidRDefault="00F57D20" w:rsidP="00F57D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Dünyadaki önemli sektörlerden biri otomotivdir.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Otomotiv sanayisinin</w:t>
            </w:r>
            <w:r w:rsidRPr="00F57D20">
              <w:rPr>
                <w:b/>
                <w:bCs/>
                <w:i/>
                <w:iCs/>
                <w:noProof w:val="0"/>
                <w:color w:val="12D7C8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başlıca üretim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bölgeleri Kuzey Amerika, Avrupa, Japonya ve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Kore’dir. Bu bölgeler aynı zamanda otomotiv sanayisi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için önemli pazar alanlarıdır. Çünkü sanayileşmiş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ülkelerde gelir düzeyinin yüksek olmasına bağlı olarak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otomotiv sanayisi ürünlerinin tüketimi fazladır.</w:t>
            </w:r>
          </w:p>
          <w:p w14:paraId="03A0E737" w14:textId="77777777" w:rsidR="00F57D20" w:rsidRPr="00F57D20" w:rsidRDefault="00F57D20" w:rsidP="00F57D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0B269D41" w14:textId="77777777" w:rsidR="00F57D20" w:rsidRPr="00F57D20" w:rsidRDefault="00F57D20" w:rsidP="00F57D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Yeryüzündeki önemli ticari mallardan biri de ilaçtır. Çeşitli amaçlarla insanların önemli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bir kısmı ilaç kullanmaktadır. Bu nedenle ilaç sektörü,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dünyanın önemli sektörlerinden biridir. Almanya,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İsviçre, Belçika, ABD, Fransa ve İngiltere bu sektördeki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başlıca üretim alanlarıdır. Bu ülkelerde üretilen ürünler,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dünyanın hemen her tarafına pazarlanmaktadır.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30878FE1" w14:textId="77777777" w:rsidR="00F57D20" w:rsidRPr="00F57D20" w:rsidRDefault="00F57D20" w:rsidP="00F57D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070940D0" w14:textId="636B9031" w:rsidR="00F57D20" w:rsidRPr="00F57D20" w:rsidRDefault="00F57D20" w:rsidP="00F57D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Dünyadaki önemli sektörlerden biri de tekstil ve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hazır giyim sektörüdür. Bu sektör için yün ve deri gibi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hayvansal ürünler ile pamuk, keten ve kenevir gibi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tarımsal ürünler ham madde olarak kullanılmaktadır.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Çin, Kore, Türkiye, İtalya ve ABD bu ürünlerin üretim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ve ihracat bölgeleridir.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18CF2678" w14:textId="77777777" w:rsidR="00F57D20" w:rsidRPr="00F57D20" w:rsidRDefault="00F57D20" w:rsidP="00F57D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6E71ACCC" w14:textId="0908270F" w:rsidR="00F57D20" w:rsidRPr="00F57D20" w:rsidRDefault="00F57D20" w:rsidP="00F57D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Çin, Hong Kong, ABD, Almanya, Güney Kore,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Singapur ve Japonya elektrikli ve elektronik eşyaların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başlıca üretim bölgeleridir. Bu ürünlerin de pazarı, başta gelişmiş ülkeler olmak üzere bütün dünyadır.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Deniz ulaşımı araçları üretiminde Güney Kore, Çin, Japonya, Almanya ve İngiltere; demir yolu taşıtları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ve gereçleri üretiminde Çin, Almanya ve ABD başlıca üretim ve ihracat bölgeleridir.</w:t>
            </w:r>
          </w:p>
          <w:p w14:paraId="6760AEF1" w14:textId="2635BF56" w:rsidR="00F57D20" w:rsidRDefault="00F57D20" w:rsidP="00F57D20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76FA03AE" w14:textId="706C2850" w:rsidR="00C96A7C" w:rsidRDefault="00C96A7C" w:rsidP="00C96A7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005379E1" wp14:editId="7960D9F8">
                  <wp:extent cx="5795499" cy="1887441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19" cy="189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5297F" w14:textId="77777777" w:rsidR="00C96A7C" w:rsidRPr="00F57D20" w:rsidRDefault="00C96A7C" w:rsidP="00F57D20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19FEFB5C" w14:textId="1990E9A9" w:rsidR="00F57D20" w:rsidRPr="00F57D20" w:rsidRDefault="00F57D20" w:rsidP="00F57D20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</w:pPr>
            <w:r w:rsidRPr="00F57D20">
              <w:rPr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  <w:t>3. Pazar Bölgeleri</w:t>
            </w:r>
          </w:p>
          <w:p w14:paraId="4F2E9A48" w14:textId="77777777" w:rsidR="00F57D20" w:rsidRPr="00F57D20" w:rsidRDefault="00F57D20" w:rsidP="00F57D20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  <w:lang w:eastAsia="tr-TR"/>
              </w:rPr>
            </w:pP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Yukarıda belirttiğimiz ham madde ve sanayi ürünleri üretim bölgeleri aynı zamanda yeryüzünün en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önemli pazar bölgeleridir. Özellikle sanayileşmiş </w:t>
            </w:r>
            <w:proofErr w:type="gramStart"/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ülkeler,</w:t>
            </w:r>
            <w:proofErr w:type="gramEnd"/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hem üretim hem de tüketim bakımından büyük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ticaret alanlarıdır. Örneğin Çin, Avrupa Birliği’ne üye ülkeler, ABD ve Japonya en fazla ihracat yapan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7D20">
              <w:rPr>
                <w:noProof w:val="0"/>
                <w:color w:val="000000"/>
                <w:sz w:val="20"/>
                <w:szCs w:val="20"/>
                <w:lang w:eastAsia="tr-TR"/>
              </w:rPr>
              <w:t>ülkelerdir. Bu ülkeler, aynı zamanda dünya genelindeki ithalatta da ilk sıradadır.</w:t>
            </w:r>
          </w:p>
          <w:p w14:paraId="34613C86" w14:textId="13E0245E" w:rsidR="00C96A7C" w:rsidRPr="00FD6398" w:rsidRDefault="00C96A7C" w:rsidP="00F57D20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FD6398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FD6398" w:rsidRPr="009246A0" w:rsidRDefault="00FD6398" w:rsidP="00FD6398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FD6398" w:rsidRPr="009246A0" w:rsidRDefault="00FD6398" w:rsidP="00FD6398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FD6398" w:rsidRPr="009246A0" w:rsidRDefault="00FD6398" w:rsidP="00FD6398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FD6398" w:rsidRPr="009246A0" w:rsidRDefault="00FD6398" w:rsidP="00FD6398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7FF1FE" w14:textId="77777777" w:rsidR="00637CAB" w:rsidRPr="00637CAB" w:rsidRDefault="00637CAB" w:rsidP="00FD6398">
            <w:pPr>
              <w:pStyle w:val="AralkYok"/>
              <w:numPr>
                <w:ilvl w:val="0"/>
                <w:numId w:val="41"/>
              </w:numPr>
              <w:ind w:left="199" w:hanging="199"/>
              <w:rPr>
                <w:rStyle w:val="A015"/>
                <w:rFonts w:cs="Times New Roman"/>
                <w:color w:val="auto"/>
                <w:sz w:val="18"/>
                <w:szCs w:val="18"/>
              </w:rPr>
            </w:pPr>
            <w:r w:rsidRPr="00637CAB">
              <w:rPr>
                <w:rStyle w:val="A015"/>
                <w:rFonts w:cs="Times New Roman"/>
                <w:sz w:val="18"/>
                <w:szCs w:val="18"/>
              </w:rPr>
              <w:t xml:space="preserve">Günlük hayatta kullandığınız ürünler ve bu ürünlerin elde edildiği ham maddelere örnekler veriniz. </w:t>
            </w:r>
          </w:p>
          <w:p w14:paraId="313F6ED3" w14:textId="77777777" w:rsidR="00637CAB" w:rsidRPr="00637CAB" w:rsidRDefault="00637CAB" w:rsidP="00637CAB">
            <w:pPr>
              <w:pStyle w:val="AralkYok"/>
              <w:numPr>
                <w:ilvl w:val="0"/>
                <w:numId w:val="41"/>
              </w:numPr>
              <w:ind w:left="199" w:hanging="199"/>
              <w:rPr>
                <w:sz w:val="18"/>
                <w:szCs w:val="18"/>
              </w:rPr>
            </w:pPr>
            <w:r w:rsidRPr="00637CAB">
              <w:rPr>
                <w:noProof w:val="0"/>
                <w:sz w:val="18"/>
                <w:szCs w:val="18"/>
                <w:lang w:eastAsia="tr-TR"/>
              </w:rPr>
              <w:t>Ticaretin gelişmesi hangi koşullara bağlıdır?</w:t>
            </w:r>
            <w:r w:rsidR="00FD6398" w:rsidRPr="00637CAB">
              <w:rPr>
                <w:noProof w:val="0"/>
                <w:color w:val="211D1E"/>
                <w:sz w:val="18"/>
                <w:szCs w:val="18"/>
                <w:lang w:eastAsia="tr-TR"/>
              </w:rPr>
              <w:t xml:space="preserve"> </w:t>
            </w:r>
          </w:p>
          <w:p w14:paraId="48D9960E" w14:textId="77777777" w:rsidR="00637CAB" w:rsidRPr="00637CAB" w:rsidRDefault="00637CAB" w:rsidP="00637CAB">
            <w:pPr>
              <w:pStyle w:val="AralkYok"/>
              <w:numPr>
                <w:ilvl w:val="0"/>
                <w:numId w:val="41"/>
              </w:numPr>
              <w:ind w:left="199" w:hanging="199"/>
              <w:rPr>
                <w:rStyle w:val="A015"/>
                <w:rFonts w:cs="Times New Roman"/>
                <w:color w:val="auto"/>
                <w:sz w:val="18"/>
                <w:szCs w:val="18"/>
              </w:rPr>
            </w:pPr>
            <w:r w:rsidRPr="00637CAB">
              <w:rPr>
                <w:rStyle w:val="A015"/>
                <w:sz w:val="18"/>
                <w:szCs w:val="18"/>
              </w:rPr>
              <w:t>Küreselleşme kavramından ne anlıyorsunuz?</w:t>
            </w:r>
            <w:r w:rsidRPr="00637CAB">
              <w:rPr>
                <w:rStyle w:val="A015"/>
                <w:sz w:val="18"/>
                <w:szCs w:val="18"/>
              </w:rPr>
              <w:t xml:space="preserve"> </w:t>
            </w:r>
          </w:p>
          <w:p w14:paraId="5FF2E033" w14:textId="03CC6152" w:rsidR="00FD6398" w:rsidRPr="00637CAB" w:rsidRDefault="00637CAB" w:rsidP="00637CAB">
            <w:pPr>
              <w:pStyle w:val="AralkYok"/>
              <w:numPr>
                <w:ilvl w:val="0"/>
                <w:numId w:val="41"/>
              </w:numPr>
              <w:ind w:left="199" w:hanging="199"/>
              <w:rPr>
                <w:sz w:val="18"/>
                <w:szCs w:val="18"/>
              </w:rPr>
            </w:pPr>
            <w:r w:rsidRPr="00637CAB">
              <w:rPr>
                <w:rStyle w:val="A015"/>
                <w:sz w:val="18"/>
                <w:szCs w:val="18"/>
              </w:rPr>
              <w:t xml:space="preserve">Dünya’da </w:t>
            </w:r>
            <w:r w:rsidRPr="00637CAB">
              <w:rPr>
                <w:color w:val="211D1E"/>
                <w:sz w:val="18"/>
                <w:szCs w:val="18"/>
              </w:rPr>
              <w:t>Ticaretin yoğunlaştığı yerleri nedenleriyle birlikte açıklayınız.</w:t>
            </w:r>
            <w:r w:rsidRPr="00637CAB"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FD6398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FD6398" w:rsidRPr="009246A0" w:rsidRDefault="00FD6398" w:rsidP="00FD6398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FD6398" w:rsidRPr="009246A0" w:rsidRDefault="00FD6398" w:rsidP="00FD6398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FD6398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FD6398" w:rsidRPr="009246A0" w:rsidRDefault="00FD6398" w:rsidP="00FD6398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FD6398" w:rsidRPr="009246A0" w:rsidRDefault="00FD6398" w:rsidP="00FD639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D6398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FD6398" w:rsidRPr="009246A0" w:rsidRDefault="00FD6398" w:rsidP="00FD6398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FD6398" w:rsidRPr="009246A0" w:rsidRDefault="00FD6398" w:rsidP="00FD6398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FD6398" w:rsidRPr="009246A0" w:rsidRDefault="00FD6398" w:rsidP="00FD6398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15964FAD" w:rsidR="00572AA7" w:rsidRPr="0037003E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sectPr w:rsidR="00572AA7" w:rsidRPr="0037003E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PMBRJ+Lora-Bold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KHAHZT+Lora-Regular">
    <w:altName w:val="Cambria"/>
    <w:panose1 w:val="00000000000000000000"/>
    <w:charset w:val="A2"/>
    <w:family w:val="roman"/>
    <w:notTrueType/>
    <w:pitch w:val="default"/>
    <w:sig w:usb0="00000007" w:usb1="00000000" w:usb2="00000000" w:usb3="00000000" w:csb0="00000013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BAA4D06"/>
    <w:multiLevelType w:val="hybridMultilevel"/>
    <w:tmpl w:val="6C125A00"/>
    <w:lvl w:ilvl="0" w:tplc="AC3CF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31"/>
  </w:num>
  <w:num w:numId="4">
    <w:abstractNumId w:val="36"/>
  </w:num>
  <w:num w:numId="5">
    <w:abstractNumId w:val="10"/>
  </w:num>
  <w:num w:numId="6">
    <w:abstractNumId w:val="38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40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5"/>
  </w:num>
  <w:num w:numId="22">
    <w:abstractNumId w:val="24"/>
  </w:num>
  <w:num w:numId="23">
    <w:abstractNumId w:val="37"/>
  </w:num>
  <w:num w:numId="24">
    <w:abstractNumId w:val="33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2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32071"/>
    <w:rsid w:val="00041984"/>
    <w:rsid w:val="000436E2"/>
    <w:rsid w:val="0004468A"/>
    <w:rsid w:val="00053961"/>
    <w:rsid w:val="0005627C"/>
    <w:rsid w:val="0006421B"/>
    <w:rsid w:val="00070A81"/>
    <w:rsid w:val="00077707"/>
    <w:rsid w:val="00091E46"/>
    <w:rsid w:val="000A641D"/>
    <w:rsid w:val="000B7772"/>
    <w:rsid w:val="000C4478"/>
    <w:rsid w:val="000C6384"/>
    <w:rsid w:val="0010262E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1F3A"/>
    <w:rsid w:val="001E5F75"/>
    <w:rsid w:val="001F1866"/>
    <w:rsid w:val="001F6DB2"/>
    <w:rsid w:val="00207D7C"/>
    <w:rsid w:val="0021141B"/>
    <w:rsid w:val="00220CFD"/>
    <w:rsid w:val="0022684D"/>
    <w:rsid w:val="002325F3"/>
    <w:rsid w:val="00240268"/>
    <w:rsid w:val="00241AF3"/>
    <w:rsid w:val="00241F8A"/>
    <w:rsid w:val="002479BC"/>
    <w:rsid w:val="00261906"/>
    <w:rsid w:val="00270961"/>
    <w:rsid w:val="00272F36"/>
    <w:rsid w:val="0028393E"/>
    <w:rsid w:val="0029163F"/>
    <w:rsid w:val="00291ECB"/>
    <w:rsid w:val="002A5A28"/>
    <w:rsid w:val="002B244B"/>
    <w:rsid w:val="002B4263"/>
    <w:rsid w:val="002B61BE"/>
    <w:rsid w:val="002B74E2"/>
    <w:rsid w:val="002C0DBD"/>
    <w:rsid w:val="002C4388"/>
    <w:rsid w:val="002C5B32"/>
    <w:rsid w:val="002D0F14"/>
    <w:rsid w:val="002D13EB"/>
    <w:rsid w:val="002D415C"/>
    <w:rsid w:val="002D698E"/>
    <w:rsid w:val="002E2A62"/>
    <w:rsid w:val="002E5016"/>
    <w:rsid w:val="00314678"/>
    <w:rsid w:val="003200EA"/>
    <w:rsid w:val="00331EE2"/>
    <w:rsid w:val="003350C3"/>
    <w:rsid w:val="003369F1"/>
    <w:rsid w:val="00337C6D"/>
    <w:rsid w:val="00340AC1"/>
    <w:rsid w:val="00341115"/>
    <w:rsid w:val="00362823"/>
    <w:rsid w:val="0037003E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5768"/>
    <w:rsid w:val="003F7223"/>
    <w:rsid w:val="00404D70"/>
    <w:rsid w:val="0040667C"/>
    <w:rsid w:val="0040707E"/>
    <w:rsid w:val="0042184A"/>
    <w:rsid w:val="00436FE3"/>
    <w:rsid w:val="00441BF4"/>
    <w:rsid w:val="00454B7A"/>
    <w:rsid w:val="0046768C"/>
    <w:rsid w:val="00482EFE"/>
    <w:rsid w:val="004863D0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02E95"/>
    <w:rsid w:val="00510E40"/>
    <w:rsid w:val="00512CA1"/>
    <w:rsid w:val="005217C7"/>
    <w:rsid w:val="005227EE"/>
    <w:rsid w:val="00526136"/>
    <w:rsid w:val="00526939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2087"/>
    <w:rsid w:val="00583416"/>
    <w:rsid w:val="00590733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37CAB"/>
    <w:rsid w:val="00642DD4"/>
    <w:rsid w:val="00660494"/>
    <w:rsid w:val="00660AC9"/>
    <w:rsid w:val="00667100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D07CF"/>
    <w:rsid w:val="006E0876"/>
    <w:rsid w:val="006E7D80"/>
    <w:rsid w:val="006F380E"/>
    <w:rsid w:val="006F64A4"/>
    <w:rsid w:val="007028B0"/>
    <w:rsid w:val="00705FAD"/>
    <w:rsid w:val="00716B23"/>
    <w:rsid w:val="007307DC"/>
    <w:rsid w:val="00740E4C"/>
    <w:rsid w:val="00745A5C"/>
    <w:rsid w:val="00761238"/>
    <w:rsid w:val="00762FBF"/>
    <w:rsid w:val="007911A5"/>
    <w:rsid w:val="007C607D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11FEF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2CE5"/>
    <w:rsid w:val="0091372D"/>
    <w:rsid w:val="00920B95"/>
    <w:rsid w:val="00920BF6"/>
    <w:rsid w:val="00922FD2"/>
    <w:rsid w:val="009246A0"/>
    <w:rsid w:val="009249E7"/>
    <w:rsid w:val="009340F0"/>
    <w:rsid w:val="009360DF"/>
    <w:rsid w:val="009418DB"/>
    <w:rsid w:val="009607C9"/>
    <w:rsid w:val="009738DC"/>
    <w:rsid w:val="00990197"/>
    <w:rsid w:val="0099636D"/>
    <w:rsid w:val="009A6347"/>
    <w:rsid w:val="009A715B"/>
    <w:rsid w:val="009C14D0"/>
    <w:rsid w:val="009C2887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261D8"/>
    <w:rsid w:val="00A35428"/>
    <w:rsid w:val="00A36557"/>
    <w:rsid w:val="00A3799F"/>
    <w:rsid w:val="00A425B5"/>
    <w:rsid w:val="00A6056B"/>
    <w:rsid w:val="00A6445A"/>
    <w:rsid w:val="00A66FDF"/>
    <w:rsid w:val="00A74778"/>
    <w:rsid w:val="00A85D5E"/>
    <w:rsid w:val="00A86A72"/>
    <w:rsid w:val="00A93607"/>
    <w:rsid w:val="00AA264F"/>
    <w:rsid w:val="00AB0813"/>
    <w:rsid w:val="00AC0CA4"/>
    <w:rsid w:val="00AC13C0"/>
    <w:rsid w:val="00AC4B1C"/>
    <w:rsid w:val="00AC5C8F"/>
    <w:rsid w:val="00AD6C69"/>
    <w:rsid w:val="00AF11E0"/>
    <w:rsid w:val="00AF1D5B"/>
    <w:rsid w:val="00AF3D83"/>
    <w:rsid w:val="00AF6A88"/>
    <w:rsid w:val="00AF777C"/>
    <w:rsid w:val="00B26779"/>
    <w:rsid w:val="00B4198C"/>
    <w:rsid w:val="00B5030C"/>
    <w:rsid w:val="00B5169F"/>
    <w:rsid w:val="00B5505B"/>
    <w:rsid w:val="00B67F88"/>
    <w:rsid w:val="00B76C7B"/>
    <w:rsid w:val="00B93621"/>
    <w:rsid w:val="00B95094"/>
    <w:rsid w:val="00BB6BC6"/>
    <w:rsid w:val="00BC1572"/>
    <w:rsid w:val="00BC2BCD"/>
    <w:rsid w:val="00BD26A7"/>
    <w:rsid w:val="00BE5C5D"/>
    <w:rsid w:val="00BE73AD"/>
    <w:rsid w:val="00BF785D"/>
    <w:rsid w:val="00C00910"/>
    <w:rsid w:val="00C13769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96A7C"/>
    <w:rsid w:val="00CA2360"/>
    <w:rsid w:val="00CA5EF6"/>
    <w:rsid w:val="00CB7AF5"/>
    <w:rsid w:val="00CC1132"/>
    <w:rsid w:val="00CD1D5D"/>
    <w:rsid w:val="00CD3B14"/>
    <w:rsid w:val="00CF01D0"/>
    <w:rsid w:val="00D2073E"/>
    <w:rsid w:val="00D2217F"/>
    <w:rsid w:val="00D301E2"/>
    <w:rsid w:val="00D313FD"/>
    <w:rsid w:val="00D31904"/>
    <w:rsid w:val="00D351A9"/>
    <w:rsid w:val="00D405E5"/>
    <w:rsid w:val="00D44D3A"/>
    <w:rsid w:val="00D50061"/>
    <w:rsid w:val="00D55592"/>
    <w:rsid w:val="00D56AC2"/>
    <w:rsid w:val="00D7443B"/>
    <w:rsid w:val="00D75D2B"/>
    <w:rsid w:val="00D770D9"/>
    <w:rsid w:val="00D83956"/>
    <w:rsid w:val="00D83F9A"/>
    <w:rsid w:val="00D92EDE"/>
    <w:rsid w:val="00D957DE"/>
    <w:rsid w:val="00DA3B97"/>
    <w:rsid w:val="00DA3ED7"/>
    <w:rsid w:val="00DA53AA"/>
    <w:rsid w:val="00DB5989"/>
    <w:rsid w:val="00DB7557"/>
    <w:rsid w:val="00DB7669"/>
    <w:rsid w:val="00DC06C5"/>
    <w:rsid w:val="00DC1D3A"/>
    <w:rsid w:val="00DD3BFC"/>
    <w:rsid w:val="00DD64AD"/>
    <w:rsid w:val="00E02CBB"/>
    <w:rsid w:val="00E161A0"/>
    <w:rsid w:val="00E51B77"/>
    <w:rsid w:val="00E53461"/>
    <w:rsid w:val="00E53B24"/>
    <w:rsid w:val="00E64932"/>
    <w:rsid w:val="00E739D3"/>
    <w:rsid w:val="00E76A2D"/>
    <w:rsid w:val="00E90300"/>
    <w:rsid w:val="00E90B2C"/>
    <w:rsid w:val="00E94304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EF3421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B46"/>
    <w:rsid w:val="00F51DB1"/>
    <w:rsid w:val="00F549B2"/>
    <w:rsid w:val="00F56D49"/>
    <w:rsid w:val="00F575C9"/>
    <w:rsid w:val="00F57D20"/>
    <w:rsid w:val="00F67440"/>
    <w:rsid w:val="00F67F4E"/>
    <w:rsid w:val="00F72E7C"/>
    <w:rsid w:val="00F90A57"/>
    <w:rsid w:val="00F9785A"/>
    <w:rsid w:val="00F97D98"/>
    <w:rsid w:val="00FA14D9"/>
    <w:rsid w:val="00FA51AF"/>
    <w:rsid w:val="00FA7E79"/>
    <w:rsid w:val="00FB1210"/>
    <w:rsid w:val="00FB3341"/>
    <w:rsid w:val="00FC1B7D"/>
    <w:rsid w:val="00FC2F0E"/>
    <w:rsid w:val="00FC37A5"/>
    <w:rsid w:val="00FC48B1"/>
    <w:rsid w:val="00FD639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1E1F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uiPriority w:val="99"/>
    <w:rsid w:val="00AB0813"/>
    <w:pPr>
      <w:spacing w:before="100" w:beforeAutospacing="1" w:after="100" w:afterAutospacing="1"/>
    </w:pPr>
    <w:rPr>
      <w:noProof w:val="0"/>
      <w:lang w:eastAsia="tr-TR"/>
    </w:rPr>
  </w:style>
  <w:style w:type="character" w:styleId="Gl">
    <w:name w:val="Strong"/>
    <w:basedOn w:val="VarsaylanParagrafYazTipi"/>
    <w:uiPriority w:val="22"/>
    <w:qFormat/>
    <w:rsid w:val="00502E95"/>
    <w:rPr>
      <w:b/>
      <w:bCs/>
    </w:rPr>
  </w:style>
  <w:style w:type="character" w:customStyle="1" w:styleId="Balk1Char">
    <w:name w:val="Başlık 1 Char"/>
    <w:basedOn w:val="VarsaylanParagrafYazTipi"/>
    <w:link w:val="Balk1"/>
    <w:rsid w:val="001E1F3A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n-US"/>
    </w:rPr>
  </w:style>
  <w:style w:type="paragraph" w:customStyle="1" w:styleId="Pa11">
    <w:name w:val="Pa11"/>
    <w:basedOn w:val="Normal"/>
    <w:next w:val="Normal"/>
    <w:uiPriority w:val="99"/>
    <w:rsid w:val="00A425B5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character" w:customStyle="1" w:styleId="A13">
    <w:name w:val="A1+3"/>
    <w:uiPriority w:val="99"/>
    <w:rsid w:val="00A425B5"/>
    <w:rPr>
      <w:rFonts w:cs="PPMBRJ+Lora-Bold"/>
      <w:color w:val="221E1F"/>
      <w:sz w:val="20"/>
      <w:szCs w:val="20"/>
    </w:rPr>
  </w:style>
  <w:style w:type="paragraph" w:customStyle="1" w:styleId="Pa18">
    <w:name w:val="Pa18"/>
    <w:basedOn w:val="Normal"/>
    <w:next w:val="Normal"/>
    <w:uiPriority w:val="99"/>
    <w:rsid w:val="00A425B5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paragraph" w:customStyle="1" w:styleId="Pa25">
    <w:name w:val="Pa2+5"/>
    <w:basedOn w:val="Normal"/>
    <w:next w:val="Normal"/>
    <w:uiPriority w:val="99"/>
    <w:rsid w:val="00D2217F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character" w:customStyle="1" w:styleId="A05">
    <w:name w:val="A0+5"/>
    <w:uiPriority w:val="99"/>
    <w:rsid w:val="00D2217F"/>
    <w:rPr>
      <w:rFonts w:ascii="KHAHZT+Lora-Regular" w:hAnsi="KHAHZT+Lora-Regular" w:cs="KHAHZT+Lora-Regular"/>
      <w:color w:val="211D1E"/>
      <w:sz w:val="20"/>
      <w:szCs w:val="20"/>
    </w:rPr>
  </w:style>
  <w:style w:type="character" w:customStyle="1" w:styleId="A28">
    <w:name w:val="A2+8"/>
    <w:uiPriority w:val="99"/>
    <w:rsid w:val="00314678"/>
    <w:rPr>
      <w:rFonts w:cs="PPMBRJ+Lora-Bold"/>
      <w:b/>
      <w:bCs/>
      <w:color w:val="211D1E"/>
      <w:sz w:val="26"/>
      <w:szCs w:val="26"/>
    </w:rPr>
  </w:style>
  <w:style w:type="paragraph" w:customStyle="1" w:styleId="Pa212">
    <w:name w:val="Pa2+12"/>
    <w:basedOn w:val="Normal"/>
    <w:next w:val="Normal"/>
    <w:uiPriority w:val="99"/>
    <w:rsid w:val="00314678"/>
    <w:pPr>
      <w:autoSpaceDE w:val="0"/>
      <w:autoSpaceDN w:val="0"/>
      <w:adjustRightInd w:val="0"/>
      <w:spacing w:line="201" w:lineRule="atLeast"/>
    </w:pPr>
    <w:rPr>
      <w:rFonts w:ascii="PPMBRJ+Lora-Bold" w:hAnsi="PPMBRJ+Lora-Bold"/>
      <w:noProof w:val="0"/>
      <w:lang w:eastAsia="tr-TR"/>
    </w:rPr>
  </w:style>
  <w:style w:type="paragraph" w:customStyle="1" w:styleId="Pa67">
    <w:name w:val="Pa6+7"/>
    <w:basedOn w:val="Normal"/>
    <w:next w:val="Normal"/>
    <w:uiPriority w:val="99"/>
    <w:rsid w:val="00314678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character" w:customStyle="1" w:styleId="A013">
    <w:name w:val="A0+13"/>
    <w:uiPriority w:val="99"/>
    <w:rsid w:val="00314678"/>
    <w:rPr>
      <w:rFonts w:cs="PPMBRJ+Lora-Bold"/>
      <w:b/>
      <w:bCs/>
      <w:color w:val="211D1E"/>
      <w:sz w:val="22"/>
      <w:szCs w:val="22"/>
    </w:rPr>
  </w:style>
  <w:style w:type="character" w:customStyle="1" w:styleId="A110">
    <w:name w:val="A1+10"/>
    <w:uiPriority w:val="99"/>
    <w:rsid w:val="00314678"/>
    <w:rPr>
      <w:rFonts w:cs="PPMBRJ+Lora-Bold"/>
      <w:color w:val="211D1E"/>
      <w:sz w:val="20"/>
      <w:szCs w:val="20"/>
    </w:rPr>
  </w:style>
  <w:style w:type="character" w:customStyle="1" w:styleId="A311">
    <w:name w:val="A3+11"/>
    <w:uiPriority w:val="99"/>
    <w:rsid w:val="00314678"/>
    <w:rPr>
      <w:rFonts w:cs="PPMBRJ+Lora-Bold"/>
      <w:color w:val="211D1E"/>
      <w:sz w:val="16"/>
      <w:szCs w:val="16"/>
    </w:rPr>
  </w:style>
  <w:style w:type="paragraph" w:customStyle="1" w:styleId="Default">
    <w:name w:val="Default"/>
    <w:rsid w:val="00FA7E79"/>
    <w:pPr>
      <w:autoSpaceDE w:val="0"/>
      <w:autoSpaceDN w:val="0"/>
      <w:adjustRightInd w:val="0"/>
    </w:pPr>
    <w:rPr>
      <w:rFonts w:ascii="KHAHZT+Lora-Regular" w:hAnsi="KHAHZT+Lora-Regular" w:cs="KHAHZT+Lora-Regular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A7E79"/>
    <w:pPr>
      <w:ind w:left="720"/>
      <w:contextualSpacing/>
    </w:pPr>
  </w:style>
  <w:style w:type="paragraph" w:styleId="AralkYok">
    <w:name w:val="No Spacing"/>
    <w:uiPriority w:val="1"/>
    <w:qFormat/>
    <w:rsid w:val="00FA7E79"/>
    <w:rPr>
      <w:noProof/>
      <w:sz w:val="24"/>
      <w:szCs w:val="24"/>
      <w:lang w:eastAsia="en-US"/>
    </w:rPr>
  </w:style>
  <w:style w:type="character" w:customStyle="1" w:styleId="A015">
    <w:name w:val="A0+15"/>
    <w:uiPriority w:val="99"/>
    <w:rsid w:val="00637CAB"/>
    <w:rPr>
      <w:rFonts w:cs="KHAHZT+Lora-Regular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C08D-272B-4E76-9FFD-982A24EB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Küresel Ticaret Günlük Plan</vt:lpstr>
    </vt:vector>
  </TitlesOfParts>
  <Manager>cografyahocasi.com</Manager>
  <Company>cografyahocasi.com</Company>
  <LinksUpToDate>false</LinksUpToDate>
  <CharactersWithSpaces>9116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Küresel Ticaret Günlük Plan</dc:title>
  <dc:subject>cografyahocasi.com</dc:subject>
  <dc:creator>cografyahocasi.com</dc:creator>
  <cp:keywords>cografyahocasi.com</cp:keywords>
  <dc:description>Coğrafya Günlük Plan</dc:description>
  <cp:lastModifiedBy>H.Abdullah Koyuncu</cp:lastModifiedBy>
  <cp:revision>6</cp:revision>
  <cp:lastPrinted>2009-01-06T22:36:00Z</cp:lastPrinted>
  <dcterms:created xsi:type="dcterms:W3CDTF">2023-04-02T08:02:00Z</dcterms:created>
  <dcterms:modified xsi:type="dcterms:W3CDTF">2023-04-02T08:19:00Z</dcterms:modified>
  <cp:category>cografyahocasi.com</cp:category>
  <cp:contentStatus>cografyahocasi.com</cp:contentStatus>
</cp:coreProperties>
</file>