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041A36FB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503C72">
        <w:rPr>
          <w:rFonts w:ascii="Times New Roman" w:hAnsi="Times New Roman" w:cs="Times New Roman"/>
          <w:noProof/>
          <w:sz w:val="20"/>
          <w:szCs w:val="20"/>
        </w:rPr>
        <w:t>10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4558"/>
        <w:gridCol w:w="1134"/>
        <w:gridCol w:w="1560"/>
      </w:tblGrid>
      <w:tr w:rsidR="00867C9F" w:rsidRPr="009246A0" w14:paraId="16EFD888" w14:textId="77777777" w:rsidTr="00510498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4558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1134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560" w:type="dxa"/>
          </w:tcPr>
          <w:p w14:paraId="30B12547" w14:textId="5EA9163C" w:rsidR="00867C9F" w:rsidRPr="009246A0" w:rsidRDefault="00510498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Kas-4 Ara/</w:t>
            </w:r>
            <w:r w:rsidR="00660AC9" w:rsidRPr="009246A0">
              <w:rPr>
                <w:b/>
                <w:bCs/>
                <w:sz w:val="16"/>
                <w:szCs w:val="16"/>
              </w:rPr>
              <w:t>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14:paraId="32FFBF95" w14:textId="77777777" w:rsidTr="00510498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4558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560" w:type="dxa"/>
          </w:tcPr>
          <w:p w14:paraId="1521211B" w14:textId="3CF8B435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0A1CFD">
              <w:rPr>
                <w:b/>
                <w:bCs/>
                <w:sz w:val="16"/>
                <w:szCs w:val="16"/>
              </w:rPr>
              <w:t>+40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2B203AC8" w:rsidR="00A35428" w:rsidRPr="00E51B77" w:rsidRDefault="00EA3BB6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EA3BB6">
              <w:rPr>
                <w:bCs/>
                <w:sz w:val="16"/>
                <w:szCs w:val="16"/>
              </w:rPr>
              <w:t>TÜRKİYE'DE DIŞ KUVVETLER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0BBAEE8C" w:rsidR="00A35428" w:rsidRPr="00241F8A" w:rsidRDefault="00A947C9" w:rsidP="00EB69C0">
            <w:pPr>
              <w:rPr>
                <w:sz w:val="16"/>
                <w:szCs w:val="16"/>
              </w:rPr>
            </w:pPr>
            <w:r w:rsidRPr="00A947C9">
              <w:rPr>
                <w:sz w:val="16"/>
                <w:szCs w:val="16"/>
              </w:rPr>
              <w:t>10.1.7. Türkiye’deki yer şekillerinin oluşum sürecine dış kuvvetlerin etkisini açıklar.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3FD9A2E8" w:rsidR="00A103EB" w:rsidRPr="009246A0" w:rsidRDefault="00A15F2A" w:rsidP="00A15F2A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A15F2A">
              <w:rPr>
                <w:bCs/>
                <w:sz w:val="16"/>
                <w:szCs w:val="16"/>
              </w:rPr>
              <w:t>Değişim ve sürekliliği algılama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A15F2A">
              <w:rPr>
                <w:bCs/>
                <w:sz w:val="16"/>
                <w:szCs w:val="16"/>
              </w:rPr>
              <w:t>Kanıt kullanma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46CEB8AD" w:rsidR="00A35428" w:rsidRPr="00241F8A" w:rsidRDefault="00D80569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D80569">
              <w:rPr>
                <w:bCs/>
                <w:sz w:val="16"/>
                <w:szCs w:val="16"/>
              </w:rPr>
              <w:t>Ülkemizde dış kuvvetler tarafından oluşturulan yeryüzü şekillerine değinilir. Görsellerle ve kısa videolarla konu pekiştirilir.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2842FD11" w14:textId="77777777" w:rsidR="009444E6" w:rsidRDefault="009444E6" w:rsidP="009444E6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</w:p>
          <w:p w14:paraId="36F39E58" w14:textId="2CF33012" w:rsidR="006E0876" w:rsidRPr="009246A0" w:rsidRDefault="009444E6" w:rsidP="009444E6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5894405A" w14:textId="77777777" w:rsidR="00DC06C5" w:rsidRPr="00885A02" w:rsidRDefault="00DC06C5" w:rsidP="00885A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682D5B31" w14:textId="7B7C1AD8" w:rsidR="007827C9" w:rsidRPr="00D17831" w:rsidRDefault="007827C9" w:rsidP="00191F66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17831"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TÜRKİYE'DE DIŞ KUVVETLER</w:t>
            </w:r>
          </w:p>
          <w:p w14:paraId="631ECAFA" w14:textId="77777777" w:rsidR="007827C9" w:rsidRDefault="007827C9" w:rsidP="00191F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E337F64" w14:textId="2D81E6D6" w:rsidR="00C4130F" w:rsidRDefault="00191F66" w:rsidP="00191F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1F66">
              <w:rPr>
                <w:sz w:val="18"/>
                <w:szCs w:val="18"/>
              </w:rPr>
              <w:t>Türkiye, tektonik hareketlerin etkisiyle engebeli ve yüksek bir görünüm kazanmıştır. Bu topoğrafik yapı,</w:t>
            </w:r>
            <w:r>
              <w:rPr>
                <w:sz w:val="18"/>
                <w:szCs w:val="18"/>
              </w:rPr>
              <w:t xml:space="preserve"> </w:t>
            </w:r>
            <w:r w:rsidRPr="00191F66">
              <w:rPr>
                <w:sz w:val="18"/>
                <w:szCs w:val="18"/>
              </w:rPr>
              <w:t>dış kuvvetlere ait faaliyetlerin hızlanmasına neden olmuştur</w:t>
            </w:r>
            <w:r w:rsidR="00D17831">
              <w:rPr>
                <w:sz w:val="18"/>
                <w:szCs w:val="18"/>
              </w:rPr>
              <w:t>.</w:t>
            </w:r>
          </w:p>
          <w:p w14:paraId="674C23E3" w14:textId="77777777" w:rsidR="006804A3" w:rsidRDefault="006804A3" w:rsidP="00191F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C2286A5" w14:textId="541CB2B9" w:rsidR="00413201" w:rsidRPr="00D17831" w:rsidRDefault="00072CBA" w:rsidP="00191F6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D17831">
              <w:rPr>
                <w:b/>
                <w:bCs/>
                <w:color w:val="FF0000"/>
              </w:rPr>
              <w:drawing>
                <wp:anchor distT="0" distB="0" distL="114300" distR="114300" simplePos="0" relativeHeight="251658240" behindDoc="1" locked="0" layoutInCell="1" allowOverlap="1" wp14:anchorId="01DDB779" wp14:editId="0913AA11">
                  <wp:simplePos x="0" y="0"/>
                  <wp:positionH relativeFrom="column">
                    <wp:posOffset>2861945</wp:posOffset>
                  </wp:positionH>
                  <wp:positionV relativeFrom="paragraph">
                    <wp:posOffset>123825</wp:posOffset>
                  </wp:positionV>
                  <wp:extent cx="3472180" cy="1410970"/>
                  <wp:effectExtent l="0" t="0" r="0" b="0"/>
                  <wp:wrapTight wrapText="bothSides">
                    <wp:wrapPolygon edited="0">
                      <wp:start x="0" y="0"/>
                      <wp:lineTo x="0" y="21289"/>
                      <wp:lineTo x="21450" y="21289"/>
                      <wp:lineTo x="21450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180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04A3" w:rsidRPr="00D17831">
              <w:rPr>
                <w:b/>
                <w:bCs/>
                <w:color w:val="FF0000"/>
                <w:sz w:val="18"/>
                <w:szCs w:val="18"/>
              </w:rPr>
              <w:t>Türkiye’de Akarsuların Oluşturduğu Yeryüzü Şekilleri</w:t>
            </w:r>
          </w:p>
          <w:p w14:paraId="3B845C02" w14:textId="5149E0AD" w:rsidR="00072CBA" w:rsidRDefault="00413201" w:rsidP="004132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201">
              <w:rPr>
                <w:sz w:val="18"/>
                <w:szCs w:val="18"/>
              </w:rPr>
              <w:t>Türkiye topraklarına bir ağ gibi yayılan akarsular, yüksek ve engebeli alanları aşındırarak dar ve derin vadiler</w:t>
            </w:r>
            <w:r>
              <w:rPr>
                <w:sz w:val="18"/>
                <w:szCs w:val="18"/>
              </w:rPr>
              <w:t xml:space="preserve"> </w:t>
            </w:r>
            <w:r w:rsidRPr="00413201">
              <w:rPr>
                <w:sz w:val="18"/>
                <w:szCs w:val="18"/>
              </w:rPr>
              <w:t>oluşturmaktadır. Diğer taraftan akarsular tarafından aşındırılan malzemelerin eğimin azaldığı yerlerde</w:t>
            </w:r>
            <w:r>
              <w:rPr>
                <w:sz w:val="18"/>
                <w:szCs w:val="18"/>
              </w:rPr>
              <w:t xml:space="preserve"> </w:t>
            </w:r>
            <w:r w:rsidRPr="00413201">
              <w:rPr>
                <w:sz w:val="18"/>
                <w:szCs w:val="18"/>
              </w:rPr>
              <w:t>birikmesi sonucu çeşitli yeryüzü şekilleri meydana gelir. Akarsuların akışa geçtiği alanlarda iklim ve topoğrafya</w:t>
            </w:r>
            <w:r>
              <w:rPr>
                <w:sz w:val="18"/>
                <w:szCs w:val="18"/>
              </w:rPr>
              <w:t xml:space="preserve"> </w:t>
            </w:r>
            <w:r w:rsidRPr="00413201">
              <w:rPr>
                <w:sz w:val="18"/>
                <w:szCs w:val="18"/>
              </w:rPr>
              <w:t>özelliklerine göre vadiler oluşabilir. Eğimin fazla olduğu alanlarda genellikle çentik vadiler, eğimin azaldığı</w:t>
            </w:r>
            <w:r>
              <w:rPr>
                <w:sz w:val="18"/>
                <w:szCs w:val="18"/>
              </w:rPr>
              <w:t xml:space="preserve"> </w:t>
            </w:r>
            <w:r w:rsidRPr="00413201">
              <w:rPr>
                <w:sz w:val="18"/>
                <w:szCs w:val="18"/>
              </w:rPr>
              <w:t>alanlarda ise alüvyal tabanlı vadiler görülür. Akarsular, bahsedilen vadilerde eğimin azalmasından dolayı</w:t>
            </w:r>
            <w:r>
              <w:rPr>
                <w:sz w:val="18"/>
                <w:szCs w:val="18"/>
              </w:rPr>
              <w:t xml:space="preserve"> </w:t>
            </w:r>
            <w:r w:rsidRPr="00413201">
              <w:rPr>
                <w:sz w:val="18"/>
                <w:szCs w:val="18"/>
              </w:rPr>
              <w:t>menderesler yaparak akar. Sonuç olarak dağ sıralarının akarsular tarafından enine aşındırılmasıyla boğaz</w:t>
            </w:r>
            <w:r>
              <w:rPr>
                <w:sz w:val="18"/>
                <w:szCs w:val="18"/>
              </w:rPr>
              <w:t xml:space="preserve"> </w:t>
            </w:r>
            <w:r w:rsidRPr="00413201">
              <w:rPr>
                <w:sz w:val="18"/>
                <w:szCs w:val="18"/>
              </w:rPr>
              <w:t>vadilerin, karstik araziler üzerinde ise</w:t>
            </w:r>
          </w:p>
          <w:p w14:paraId="1C31A847" w14:textId="72D0022D" w:rsidR="00D17831" w:rsidRDefault="00413201" w:rsidP="004132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201">
              <w:rPr>
                <w:sz w:val="18"/>
                <w:szCs w:val="18"/>
              </w:rPr>
              <w:t>kanyon vadilerin oluştuğu görülebilir</w:t>
            </w:r>
            <w:r>
              <w:rPr>
                <w:sz w:val="18"/>
                <w:szCs w:val="18"/>
              </w:rPr>
              <w:t>.</w:t>
            </w:r>
          </w:p>
          <w:p w14:paraId="04EC7728" w14:textId="2293FC9F" w:rsidR="00504DEF" w:rsidRDefault="00504DEF" w:rsidP="004132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4199FB9" w14:textId="1FC34037" w:rsidR="00140F6A" w:rsidRPr="00885A02" w:rsidRDefault="00504DEF" w:rsidP="00140F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9264" behindDoc="1" locked="0" layoutInCell="1" allowOverlap="1" wp14:anchorId="40E0F43C" wp14:editId="649720F7">
                  <wp:simplePos x="0" y="0"/>
                  <wp:positionH relativeFrom="column">
                    <wp:posOffset>3019122</wp:posOffset>
                  </wp:positionH>
                  <wp:positionV relativeFrom="paragraph">
                    <wp:posOffset>47625</wp:posOffset>
                  </wp:positionV>
                  <wp:extent cx="3302635" cy="1359535"/>
                  <wp:effectExtent l="0" t="0" r="0" b="0"/>
                  <wp:wrapTight wrapText="bothSides">
                    <wp:wrapPolygon edited="0">
                      <wp:start x="0" y="0"/>
                      <wp:lineTo x="0" y="21186"/>
                      <wp:lineTo x="21430" y="21186"/>
                      <wp:lineTo x="21430" y="0"/>
                      <wp:lineTo x="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63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0F6A" w:rsidRPr="00140F6A">
              <w:rPr>
                <w:sz w:val="18"/>
                <w:szCs w:val="18"/>
              </w:rPr>
              <w:t>Engebenin arttığı alanlarda eğim kırıklarından</w:t>
            </w:r>
            <w:r w:rsidR="00140F6A">
              <w:rPr>
                <w:sz w:val="18"/>
                <w:szCs w:val="18"/>
              </w:rPr>
              <w:t xml:space="preserve"> </w:t>
            </w:r>
            <w:r w:rsidR="00140F6A" w:rsidRPr="00140F6A">
              <w:rPr>
                <w:sz w:val="18"/>
                <w:szCs w:val="18"/>
              </w:rPr>
              <w:t>düşen akarsular, çağlayan ve dev kazanlarını meydana</w:t>
            </w:r>
            <w:r w:rsidR="00140F6A">
              <w:rPr>
                <w:sz w:val="18"/>
                <w:szCs w:val="18"/>
              </w:rPr>
              <w:t xml:space="preserve"> </w:t>
            </w:r>
            <w:r w:rsidR="00140F6A" w:rsidRPr="00140F6A">
              <w:rPr>
                <w:sz w:val="18"/>
                <w:szCs w:val="18"/>
              </w:rPr>
              <w:t>getirir. Ülkemizde yer alan başlıca çağlayanlar</w:t>
            </w:r>
            <w:r w:rsidR="00140F6A">
              <w:rPr>
                <w:sz w:val="18"/>
                <w:szCs w:val="18"/>
              </w:rPr>
              <w:t xml:space="preserve"> </w:t>
            </w:r>
            <w:r w:rsidR="00140F6A" w:rsidRPr="00140F6A">
              <w:rPr>
                <w:sz w:val="18"/>
                <w:szCs w:val="18"/>
              </w:rPr>
              <w:t>şunlardır: Manavgat, Düden ve Kurşunlu (Antalya),</w:t>
            </w:r>
            <w:r w:rsidR="00140F6A">
              <w:rPr>
                <w:sz w:val="18"/>
                <w:szCs w:val="18"/>
              </w:rPr>
              <w:t xml:space="preserve"> </w:t>
            </w:r>
            <w:r w:rsidR="00140F6A" w:rsidRPr="00140F6A">
              <w:rPr>
                <w:sz w:val="18"/>
                <w:szCs w:val="18"/>
              </w:rPr>
              <w:t>Tortum (Erzurum</w:t>
            </w:r>
            <w:r w:rsidR="00DB6E22">
              <w:rPr>
                <w:sz w:val="18"/>
                <w:szCs w:val="18"/>
              </w:rPr>
              <w:t xml:space="preserve">), </w:t>
            </w:r>
            <w:r w:rsidR="00140F6A" w:rsidRPr="00140F6A">
              <w:rPr>
                <w:sz w:val="18"/>
                <w:szCs w:val="18"/>
              </w:rPr>
              <w:t>Muradiye (Van) ve</w:t>
            </w:r>
            <w:r w:rsidR="00140F6A">
              <w:rPr>
                <w:sz w:val="18"/>
                <w:szCs w:val="18"/>
              </w:rPr>
              <w:t xml:space="preserve"> </w:t>
            </w:r>
            <w:r w:rsidR="00140F6A" w:rsidRPr="00140F6A">
              <w:rPr>
                <w:sz w:val="18"/>
                <w:szCs w:val="18"/>
              </w:rPr>
              <w:t>Girlevik (Erzincan), Tatlıca (Sinop), Kapuzbaşı (Kayseri),</w:t>
            </w:r>
            <w:r w:rsidR="00140F6A">
              <w:rPr>
                <w:sz w:val="18"/>
                <w:szCs w:val="18"/>
              </w:rPr>
              <w:t xml:space="preserve"> </w:t>
            </w:r>
            <w:r w:rsidR="00140F6A" w:rsidRPr="00140F6A">
              <w:rPr>
                <w:sz w:val="18"/>
                <w:szCs w:val="18"/>
              </w:rPr>
              <w:t>Ciro ve Maral</w:t>
            </w:r>
            <w:r w:rsidR="00140F6A">
              <w:rPr>
                <w:sz w:val="18"/>
                <w:szCs w:val="18"/>
              </w:rPr>
              <w:t>.</w:t>
            </w:r>
          </w:p>
          <w:p w14:paraId="5B2F8A6F" w14:textId="727EF415" w:rsidR="00C4130F" w:rsidRPr="00885A02" w:rsidRDefault="00C4130F" w:rsidP="00885A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DED7156" w14:textId="6A1995BC" w:rsidR="00C4130F" w:rsidRPr="00885A02" w:rsidRDefault="00B55C0F" w:rsidP="00B55C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5C0F">
              <w:rPr>
                <w:sz w:val="18"/>
                <w:szCs w:val="18"/>
              </w:rPr>
              <w:t>Türkiye'nin özellikle bitki örtüsü bakımından seyrek olan iç kesimlerindeki yamaçlarda kırgıbayır ve peribacaları</w:t>
            </w:r>
            <w:r>
              <w:rPr>
                <w:sz w:val="18"/>
                <w:szCs w:val="18"/>
              </w:rPr>
              <w:t xml:space="preserve"> </w:t>
            </w:r>
            <w:r w:rsidRPr="00B55C0F">
              <w:rPr>
                <w:sz w:val="18"/>
                <w:szCs w:val="18"/>
              </w:rPr>
              <w:t>gibi yeryüzü şekillerine rastlanır. Bu yeryüzü şekilleri; başta Nevşehir olmak üzere Aksaray, Kayseri,</w:t>
            </w:r>
            <w:r>
              <w:rPr>
                <w:sz w:val="18"/>
                <w:szCs w:val="18"/>
              </w:rPr>
              <w:t xml:space="preserve"> </w:t>
            </w:r>
            <w:r w:rsidRPr="00B55C0F">
              <w:rPr>
                <w:sz w:val="18"/>
                <w:szCs w:val="18"/>
              </w:rPr>
              <w:t>Van ve Erzurum'da görülür</w:t>
            </w:r>
            <w:r>
              <w:rPr>
                <w:sz w:val="18"/>
                <w:szCs w:val="18"/>
              </w:rPr>
              <w:t>.</w:t>
            </w:r>
          </w:p>
          <w:p w14:paraId="4BC12F0E" w14:textId="1E6FBF09" w:rsidR="00C4130F" w:rsidRPr="00885A02" w:rsidRDefault="00C4130F" w:rsidP="00885A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1F6D1C3" w14:textId="0224CE55" w:rsidR="00C4130F" w:rsidRPr="00885A02" w:rsidRDefault="00B806BD" w:rsidP="00B806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06BD">
              <w:rPr>
                <w:sz w:val="18"/>
                <w:szCs w:val="18"/>
              </w:rPr>
              <w:t>Birikinti konileri ve birikinti yelpazeleri ile dağ eteği ve dağ içi ovaları, dağların geniş yer kaplaması nedeniyle</w:t>
            </w:r>
            <w:r>
              <w:rPr>
                <w:sz w:val="18"/>
                <w:szCs w:val="18"/>
              </w:rPr>
              <w:t xml:space="preserve"> </w:t>
            </w:r>
            <w:r w:rsidRPr="00B806BD">
              <w:rPr>
                <w:sz w:val="18"/>
                <w:szCs w:val="18"/>
              </w:rPr>
              <w:t>ülkemizde yaygın olarak görülür. Akarsuların döküldüğü yerde akarsu biriktirmesi ile oluşan delta</w:t>
            </w:r>
            <w:r>
              <w:rPr>
                <w:sz w:val="18"/>
                <w:szCs w:val="18"/>
              </w:rPr>
              <w:t xml:space="preserve"> </w:t>
            </w:r>
            <w:r w:rsidRPr="00B806BD">
              <w:rPr>
                <w:sz w:val="18"/>
                <w:szCs w:val="18"/>
              </w:rPr>
              <w:t>ovaları tarım açısından oldukça elverişlidir. Bu yeryüzü şekilleri üzerinde kurulmuş olan yerleşmeler de</w:t>
            </w:r>
            <w:r>
              <w:rPr>
                <w:sz w:val="18"/>
                <w:szCs w:val="18"/>
              </w:rPr>
              <w:t xml:space="preserve"> </w:t>
            </w:r>
            <w:r w:rsidRPr="00B806BD">
              <w:rPr>
                <w:sz w:val="18"/>
                <w:szCs w:val="18"/>
              </w:rPr>
              <w:t>mevcuttur</w:t>
            </w:r>
            <w:r>
              <w:rPr>
                <w:sz w:val="18"/>
                <w:szCs w:val="18"/>
              </w:rPr>
              <w:t>.</w:t>
            </w:r>
          </w:p>
          <w:p w14:paraId="3AE1DFFF" w14:textId="2526CCC4" w:rsidR="00C4130F" w:rsidRPr="00885A02" w:rsidRDefault="00C4130F" w:rsidP="00885A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BC8465D" w14:textId="74358B48" w:rsidR="00C4130F" w:rsidRPr="00A92E34" w:rsidRDefault="00A92E34" w:rsidP="00885A0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D17831">
              <w:rPr>
                <w:b/>
                <w:bCs/>
                <w:color w:val="FF0000"/>
                <w:sz w:val="18"/>
                <w:szCs w:val="18"/>
              </w:rPr>
              <w:t xml:space="preserve">Türkiye’de </w:t>
            </w:r>
            <w:r>
              <w:rPr>
                <w:b/>
                <w:bCs/>
                <w:color w:val="FF0000"/>
                <w:sz w:val="18"/>
                <w:szCs w:val="18"/>
              </w:rPr>
              <w:t>Karstik Arazilerde</w:t>
            </w:r>
            <w:r w:rsidRPr="00D17831">
              <w:rPr>
                <w:b/>
                <w:bCs/>
                <w:color w:val="FF0000"/>
                <w:sz w:val="18"/>
                <w:szCs w:val="18"/>
              </w:rPr>
              <w:t xml:space="preserve"> Oluş</w:t>
            </w:r>
            <w:r>
              <w:rPr>
                <w:b/>
                <w:bCs/>
                <w:color w:val="FF0000"/>
                <w:sz w:val="18"/>
                <w:szCs w:val="18"/>
              </w:rPr>
              <w:t>an</w:t>
            </w:r>
            <w:r w:rsidRPr="00D17831">
              <w:rPr>
                <w:b/>
                <w:bCs/>
                <w:color w:val="FF0000"/>
                <w:sz w:val="18"/>
                <w:szCs w:val="18"/>
              </w:rPr>
              <w:t xml:space="preserve"> Yeryüzü Şekilleri</w:t>
            </w:r>
            <w:r w:rsidR="0067755F"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</w:t>
            </w:r>
            <w:r w:rsidR="0067755F" w:rsidRPr="0067755F">
              <w:rPr>
                <w:b/>
                <w:bCs/>
                <w:color w:val="0070C0"/>
                <w:sz w:val="18"/>
                <w:szCs w:val="18"/>
              </w:rPr>
              <w:t>Türkiye'de dış kuvvetler</w:t>
            </w:r>
          </w:p>
          <w:p w14:paraId="29936263" w14:textId="590C5617" w:rsidR="00C4130F" w:rsidRPr="00885A02" w:rsidRDefault="00A92E34" w:rsidP="00EB1F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0288" behindDoc="1" locked="0" layoutInCell="1" allowOverlap="1" wp14:anchorId="7F3B2EB9" wp14:editId="74D85DCF">
                  <wp:simplePos x="0" y="0"/>
                  <wp:positionH relativeFrom="column">
                    <wp:posOffset>3441065</wp:posOffset>
                  </wp:positionH>
                  <wp:positionV relativeFrom="paragraph">
                    <wp:posOffset>20955</wp:posOffset>
                  </wp:positionV>
                  <wp:extent cx="2992755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49" y="21196"/>
                      <wp:lineTo x="21449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755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FFE" w:rsidRPr="00EB1FFE">
              <w:rPr>
                <w:sz w:val="18"/>
                <w:szCs w:val="18"/>
              </w:rPr>
              <w:t>Türkiye’de karst topoğrafyasına ait şekillerin en yaygın görüldüğü yerler Orta ve Batı Toroslardır. Özellikle Teke Yarımadası, Göller Bölgesi ve Taşeli Platosu'nda çeşitli karstik şekillere ait en güzel</w:t>
            </w:r>
            <w:r w:rsidR="00EB1FFE">
              <w:rPr>
                <w:sz w:val="18"/>
                <w:szCs w:val="18"/>
              </w:rPr>
              <w:t xml:space="preserve"> </w:t>
            </w:r>
            <w:r w:rsidR="00EB1FFE" w:rsidRPr="00EB1FFE">
              <w:rPr>
                <w:sz w:val="18"/>
                <w:szCs w:val="18"/>
              </w:rPr>
              <w:t>örnekler bulunmaktadır. Bunun yanında diğer bölgelerde de karstik şekillere rastlanır. Bazı karstik alanlar,</w:t>
            </w:r>
            <w:r w:rsidR="00EB1FFE">
              <w:rPr>
                <w:sz w:val="18"/>
                <w:szCs w:val="18"/>
              </w:rPr>
              <w:t xml:space="preserve"> </w:t>
            </w:r>
            <w:r w:rsidR="00EB1FFE" w:rsidRPr="00EB1FFE">
              <w:rPr>
                <w:sz w:val="18"/>
                <w:szCs w:val="18"/>
              </w:rPr>
              <w:t>arazi özellikleri nedeniyle Türkiye’de ve dünyada yerleşmeler ile nüfusun seyrek olduğu alanlar arasında yer</w:t>
            </w:r>
            <w:r w:rsidR="00EB1FFE">
              <w:rPr>
                <w:sz w:val="18"/>
                <w:szCs w:val="18"/>
              </w:rPr>
              <w:t xml:space="preserve"> </w:t>
            </w:r>
            <w:r w:rsidR="00EB1FFE" w:rsidRPr="00EB1FFE">
              <w:rPr>
                <w:sz w:val="18"/>
                <w:szCs w:val="18"/>
              </w:rPr>
              <w:t>almaktadır. Bu genellemenin dışında kalan polye ovalarında tarım faaliyetleri sayesinde yerleşmelerin sıklaştığını</w:t>
            </w:r>
            <w:r w:rsidR="00EB1FFE">
              <w:rPr>
                <w:sz w:val="18"/>
                <w:szCs w:val="18"/>
              </w:rPr>
              <w:t xml:space="preserve"> </w:t>
            </w:r>
            <w:r w:rsidR="00EB1FFE" w:rsidRPr="00EB1FFE">
              <w:rPr>
                <w:sz w:val="18"/>
                <w:szCs w:val="18"/>
              </w:rPr>
              <w:t>görmek mümkündür. Türkiye'de yer alan başlıca polye ovaları; Elmalı, Korkuteli ve Gembos (Antalya),</w:t>
            </w:r>
            <w:r w:rsidR="00EB1FFE">
              <w:rPr>
                <w:sz w:val="18"/>
                <w:szCs w:val="18"/>
              </w:rPr>
              <w:t xml:space="preserve"> </w:t>
            </w:r>
            <w:r w:rsidR="00EB1FFE" w:rsidRPr="00EB1FFE">
              <w:rPr>
                <w:sz w:val="18"/>
                <w:szCs w:val="18"/>
              </w:rPr>
              <w:t>Kestel ve Kocaova (Burdur), Acıpayam (Denizli) ve Muğla'dır.</w:t>
            </w:r>
          </w:p>
          <w:p w14:paraId="16597913" w14:textId="65C90C39" w:rsidR="00A92E34" w:rsidRPr="00885A02" w:rsidRDefault="00A92E34" w:rsidP="00885A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80585D8" w14:textId="10EC6855" w:rsidR="00C4130F" w:rsidRDefault="006D1CB9" w:rsidP="006D1C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CB9">
              <w:rPr>
                <w:sz w:val="18"/>
                <w:szCs w:val="18"/>
              </w:rPr>
              <w:t>Türkiye; sahip olduğu eşsiz güzellikteki karstik şekiller açısından yukarıda bahsedilenlerin dışında Denizli’de</w:t>
            </w:r>
            <w:r>
              <w:rPr>
                <w:sz w:val="18"/>
                <w:szCs w:val="18"/>
              </w:rPr>
              <w:t xml:space="preserve"> </w:t>
            </w:r>
            <w:r w:rsidRPr="006D1CB9">
              <w:rPr>
                <w:sz w:val="18"/>
                <w:szCs w:val="18"/>
              </w:rPr>
              <w:t>Pamukkale Travertenleri, Mersin’de Cennet-Cehennem obrukları, Antalya’da</w:t>
            </w:r>
            <w:r>
              <w:rPr>
                <w:sz w:val="18"/>
                <w:szCs w:val="18"/>
              </w:rPr>
              <w:t xml:space="preserve"> </w:t>
            </w:r>
            <w:r w:rsidRPr="006D1CB9">
              <w:rPr>
                <w:sz w:val="18"/>
                <w:szCs w:val="18"/>
              </w:rPr>
              <w:t>Göynük Kanyonu ve Burdur’da İnsuyu Mağarası ile de ön plana çıkan bir ülkedir.</w:t>
            </w:r>
          </w:p>
          <w:p w14:paraId="586B4CE1" w14:textId="542A530F" w:rsidR="00CF0045" w:rsidRPr="00885A02" w:rsidRDefault="000C1FB8" w:rsidP="006D1C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lastRenderedPageBreak/>
              <w:drawing>
                <wp:anchor distT="0" distB="0" distL="114300" distR="114300" simplePos="0" relativeHeight="251661312" behindDoc="1" locked="0" layoutInCell="1" allowOverlap="1" wp14:anchorId="493562FB" wp14:editId="339C4A56">
                  <wp:simplePos x="0" y="0"/>
                  <wp:positionH relativeFrom="column">
                    <wp:posOffset>4992509</wp:posOffset>
                  </wp:positionH>
                  <wp:positionV relativeFrom="paragraph">
                    <wp:posOffset>48260</wp:posOffset>
                  </wp:positionV>
                  <wp:extent cx="1438910" cy="1013460"/>
                  <wp:effectExtent l="0" t="0" r="8890" b="0"/>
                  <wp:wrapTight wrapText="bothSides">
                    <wp:wrapPolygon edited="0">
                      <wp:start x="0" y="0"/>
                      <wp:lineTo x="0" y="21113"/>
                      <wp:lineTo x="21447" y="21113"/>
                      <wp:lineTo x="21447" y="0"/>
                      <wp:lineTo x="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29B4C2" w14:textId="25EF5005" w:rsidR="00C4130F" w:rsidRPr="00885A02" w:rsidRDefault="0077683F" w:rsidP="00885A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7831">
              <w:rPr>
                <w:b/>
                <w:bCs/>
                <w:color w:val="FF0000"/>
                <w:sz w:val="18"/>
                <w:szCs w:val="18"/>
              </w:rPr>
              <w:t xml:space="preserve">Türkiye’de </w:t>
            </w:r>
            <w:r>
              <w:rPr>
                <w:b/>
                <w:bCs/>
                <w:color w:val="FF0000"/>
                <w:sz w:val="18"/>
                <w:szCs w:val="18"/>
              </w:rPr>
              <w:t>Rüzgarların</w:t>
            </w:r>
            <w:r w:rsidRPr="00D17831">
              <w:rPr>
                <w:b/>
                <w:bCs/>
                <w:color w:val="FF0000"/>
                <w:sz w:val="18"/>
                <w:szCs w:val="18"/>
              </w:rPr>
              <w:t xml:space="preserve"> Oluşturduğu Yeryüzü Şekilleri</w:t>
            </w:r>
          </w:p>
          <w:p w14:paraId="17A1B238" w14:textId="7381981B" w:rsidR="00C4130F" w:rsidRDefault="00D815E3" w:rsidP="00D815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15E3">
              <w:rPr>
                <w:sz w:val="18"/>
                <w:szCs w:val="18"/>
              </w:rPr>
              <w:t>Rüzgârlar, kurak ve yarı kurak iklim bölgelerinde etkileri belirgin olarak görülen bir dış kuvvettir. Bu açıdan</w:t>
            </w:r>
            <w:r>
              <w:rPr>
                <w:sz w:val="18"/>
                <w:szCs w:val="18"/>
              </w:rPr>
              <w:t xml:space="preserve"> </w:t>
            </w:r>
            <w:r w:rsidRPr="00D815E3">
              <w:rPr>
                <w:sz w:val="18"/>
                <w:szCs w:val="18"/>
              </w:rPr>
              <w:t>Türkiye’de bitki örtüsünün</w:t>
            </w:r>
            <w:r>
              <w:rPr>
                <w:sz w:val="18"/>
                <w:szCs w:val="18"/>
              </w:rPr>
              <w:t xml:space="preserve"> </w:t>
            </w:r>
            <w:r w:rsidRPr="00D815E3">
              <w:rPr>
                <w:sz w:val="18"/>
                <w:szCs w:val="18"/>
              </w:rPr>
              <w:t>seyrek olduğu iç kesimler ve kumullarla kaplı kıyılarda rüzgârların yeryüzünü</w:t>
            </w:r>
            <w:r>
              <w:rPr>
                <w:sz w:val="18"/>
                <w:szCs w:val="18"/>
              </w:rPr>
              <w:t xml:space="preserve"> </w:t>
            </w:r>
            <w:r w:rsidRPr="00D815E3">
              <w:rPr>
                <w:sz w:val="18"/>
                <w:szCs w:val="18"/>
              </w:rPr>
              <w:t>şekillendirici etkilerini görmek mümkündür</w:t>
            </w:r>
            <w:r>
              <w:rPr>
                <w:sz w:val="18"/>
                <w:szCs w:val="18"/>
              </w:rPr>
              <w:t xml:space="preserve">. </w:t>
            </w:r>
            <w:r w:rsidRPr="00D815E3">
              <w:rPr>
                <w:sz w:val="18"/>
                <w:szCs w:val="18"/>
              </w:rPr>
              <w:t>Karapınar, Nevşehir, Aksaray ve Güneydoğu Anadolu'nun</w:t>
            </w:r>
            <w:r>
              <w:rPr>
                <w:sz w:val="18"/>
                <w:szCs w:val="18"/>
              </w:rPr>
              <w:t xml:space="preserve"> </w:t>
            </w:r>
            <w:r w:rsidRPr="00D815E3">
              <w:rPr>
                <w:sz w:val="18"/>
                <w:szCs w:val="18"/>
              </w:rPr>
              <w:t>güneyi rüzgârların oluşturduğu yeryüzü</w:t>
            </w:r>
            <w:r>
              <w:rPr>
                <w:sz w:val="18"/>
                <w:szCs w:val="18"/>
              </w:rPr>
              <w:t xml:space="preserve"> </w:t>
            </w:r>
            <w:r w:rsidRPr="00D815E3">
              <w:rPr>
                <w:sz w:val="18"/>
                <w:szCs w:val="18"/>
              </w:rPr>
              <w:t>şekillerinin en çok görüldüğü alanlardır. Ayrıca</w:t>
            </w:r>
            <w:r>
              <w:rPr>
                <w:sz w:val="18"/>
                <w:szCs w:val="18"/>
              </w:rPr>
              <w:t xml:space="preserve"> </w:t>
            </w:r>
            <w:r w:rsidRPr="00D815E3">
              <w:rPr>
                <w:sz w:val="18"/>
                <w:szCs w:val="18"/>
              </w:rPr>
              <w:t>rüzgârlar, kıyılarımızda yer alan kumulların şekillenmesinde de doğrudan etkilidir</w:t>
            </w:r>
            <w:r>
              <w:rPr>
                <w:sz w:val="18"/>
                <w:szCs w:val="18"/>
              </w:rPr>
              <w:t>.</w:t>
            </w:r>
          </w:p>
          <w:p w14:paraId="01853FE6" w14:textId="63371B97" w:rsidR="000C1FB8" w:rsidRPr="00885A02" w:rsidRDefault="000C1FB8" w:rsidP="00D815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15ED2C9" w14:textId="6DC5EFC7" w:rsidR="00C4130F" w:rsidRDefault="00A1148F" w:rsidP="00885A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2336" behindDoc="1" locked="0" layoutInCell="1" allowOverlap="1" wp14:anchorId="319B7A85" wp14:editId="53AF8BDA">
                  <wp:simplePos x="0" y="0"/>
                  <wp:positionH relativeFrom="column">
                    <wp:posOffset>4989830</wp:posOffset>
                  </wp:positionH>
                  <wp:positionV relativeFrom="paragraph">
                    <wp:posOffset>113665</wp:posOffset>
                  </wp:positionV>
                  <wp:extent cx="1450975" cy="1025525"/>
                  <wp:effectExtent l="0" t="0" r="0" b="3175"/>
                  <wp:wrapTight wrapText="bothSides">
                    <wp:wrapPolygon edited="0">
                      <wp:start x="0" y="0"/>
                      <wp:lineTo x="0" y="21266"/>
                      <wp:lineTo x="21269" y="21266"/>
                      <wp:lineTo x="21269" y="0"/>
                      <wp:lineTo x="0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601697" w14:textId="5688ED5E" w:rsidR="000C1FB8" w:rsidRPr="00885A02" w:rsidRDefault="000C1FB8" w:rsidP="00885A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7831">
              <w:rPr>
                <w:b/>
                <w:bCs/>
                <w:color w:val="FF0000"/>
                <w:sz w:val="18"/>
                <w:szCs w:val="18"/>
              </w:rPr>
              <w:t xml:space="preserve">Türkiye’de </w:t>
            </w:r>
            <w:r>
              <w:rPr>
                <w:b/>
                <w:bCs/>
                <w:color w:val="FF0000"/>
                <w:sz w:val="18"/>
                <w:szCs w:val="18"/>
              </w:rPr>
              <w:t>Buzulların</w:t>
            </w:r>
            <w:r w:rsidRPr="00D17831">
              <w:rPr>
                <w:b/>
                <w:bCs/>
                <w:color w:val="FF0000"/>
                <w:sz w:val="18"/>
                <w:szCs w:val="18"/>
              </w:rPr>
              <w:t xml:space="preserve"> Oluşturduğu Yeryüzü Şekilleri</w:t>
            </w:r>
          </w:p>
          <w:p w14:paraId="6E69F455" w14:textId="673DF6EE" w:rsidR="00C4130F" w:rsidRDefault="008F1048" w:rsidP="008F10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1048">
              <w:rPr>
                <w:sz w:val="18"/>
                <w:szCs w:val="18"/>
              </w:rPr>
              <w:t>Mutlak konum özelliklerinden dolayı</w:t>
            </w:r>
            <w:r>
              <w:rPr>
                <w:sz w:val="18"/>
                <w:szCs w:val="18"/>
              </w:rPr>
              <w:t xml:space="preserve"> </w:t>
            </w:r>
            <w:r w:rsidRPr="008F1048">
              <w:rPr>
                <w:sz w:val="18"/>
                <w:szCs w:val="18"/>
              </w:rPr>
              <w:t>Türkiye'de</w:t>
            </w:r>
            <w:r>
              <w:rPr>
                <w:sz w:val="18"/>
                <w:szCs w:val="18"/>
              </w:rPr>
              <w:t xml:space="preserve"> </w:t>
            </w:r>
            <w:r w:rsidRPr="008F1048">
              <w:rPr>
                <w:sz w:val="18"/>
                <w:szCs w:val="18"/>
              </w:rPr>
              <w:t>buzulların etkili olduğu alanlar oldukça sınırlıdır. Geçmiş jeolojik dönemlerde yaşanan iklim</w:t>
            </w:r>
            <w:r w:rsidR="00A1148F">
              <w:rPr>
                <w:sz w:val="18"/>
                <w:szCs w:val="18"/>
              </w:rPr>
              <w:t xml:space="preserve"> </w:t>
            </w:r>
            <w:r w:rsidRPr="008F1048">
              <w:rPr>
                <w:sz w:val="18"/>
                <w:szCs w:val="18"/>
              </w:rPr>
              <w:t>değişimlerinden dolayı buzulların meydana getirdiği</w:t>
            </w:r>
            <w:r>
              <w:rPr>
                <w:sz w:val="18"/>
                <w:szCs w:val="18"/>
              </w:rPr>
              <w:t xml:space="preserve"> </w:t>
            </w:r>
            <w:r w:rsidRPr="008F1048">
              <w:rPr>
                <w:sz w:val="18"/>
                <w:szCs w:val="18"/>
              </w:rPr>
              <w:t>yeryüzü şekillerine 2000 m’den daha yüksek</w:t>
            </w:r>
            <w:r>
              <w:rPr>
                <w:sz w:val="18"/>
                <w:szCs w:val="18"/>
              </w:rPr>
              <w:t xml:space="preserve"> </w:t>
            </w:r>
            <w:r w:rsidRPr="008F1048">
              <w:rPr>
                <w:sz w:val="18"/>
                <w:szCs w:val="18"/>
              </w:rPr>
              <w:t>alanlarda rastlanır. Bugünkü iklim şartlarına</w:t>
            </w:r>
            <w:r>
              <w:rPr>
                <w:sz w:val="18"/>
                <w:szCs w:val="18"/>
              </w:rPr>
              <w:t xml:space="preserve"> </w:t>
            </w:r>
            <w:r w:rsidRPr="008F1048">
              <w:rPr>
                <w:sz w:val="18"/>
                <w:szCs w:val="18"/>
              </w:rPr>
              <w:t>bağlı</w:t>
            </w:r>
            <w:r>
              <w:rPr>
                <w:sz w:val="18"/>
                <w:szCs w:val="18"/>
              </w:rPr>
              <w:t xml:space="preserve"> </w:t>
            </w:r>
            <w:r w:rsidRPr="008F1048">
              <w:rPr>
                <w:sz w:val="18"/>
                <w:szCs w:val="18"/>
              </w:rPr>
              <w:t>olarak kalıcı kar sınırı, ülkemizde 3000 metrenin</w:t>
            </w:r>
            <w:r>
              <w:rPr>
                <w:sz w:val="18"/>
                <w:szCs w:val="18"/>
              </w:rPr>
              <w:t xml:space="preserve"> </w:t>
            </w:r>
            <w:r w:rsidRPr="008F1048">
              <w:rPr>
                <w:sz w:val="18"/>
                <w:szCs w:val="18"/>
              </w:rPr>
              <w:t>üzerinde görülmektedir. Bu nedenle buzullara ve</w:t>
            </w:r>
            <w:r>
              <w:rPr>
                <w:sz w:val="18"/>
                <w:szCs w:val="18"/>
              </w:rPr>
              <w:t xml:space="preserve"> </w:t>
            </w:r>
            <w:r w:rsidRPr="008F1048">
              <w:rPr>
                <w:sz w:val="18"/>
                <w:szCs w:val="18"/>
              </w:rPr>
              <w:t>bunların oluşturduğu şekillere Ağrı, Erciyes, Kaçkar,</w:t>
            </w:r>
            <w:r>
              <w:rPr>
                <w:sz w:val="18"/>
                <w:szCs w:val="18"/>
              </w:rPr>
              <w:t xml:space="preserve"> </w:t>
            </w:r>
            <w:r w:rsidRPr="008F1048">
              <w:rPr>
                <w:sz w:val="18"/>
                <w:szCs w:val="18"/>
              </w:rPr>
              <w:t>Toros, Buzul gibi dağların yüksek kesimlerinde</w:t>
            </w:r>
            <w:r>
              <w:rPr>
                <w:sz w:val="18"/>
                <w:szCs w:val="18"/>
              </w:rPr>
              <w:t xml:space="preserve"> </w:t>
            </w:r>
            <w:r w:rsidRPr="008F1048">
              <w:rPr>
                <w:sz w:val="18"/>
                <w:szCs w:val="18"/>
              </w:rPr>
              <w:t>rastlanır</w:t>
            </w:r>
            <w:r>
              <w:rPr>
                <w:sz w:val="18"/>
                <w:szCs w:val="18"/>
              </w:rPr>
              <w:t>.</w:t>
            </w:r>
          </w:p>
          <w:p w14:paraId="57F6B783" w14:textId="1354A34B" w:rsidR="00A1148F" w:rsidRPr="00885A02" w:rsidRDefault="00A1148F" w:rsidP="008F10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7D861E6" w14:textId="1698D966" w:rsidR="00C4130F" w:rsidRDefault="00C4130F" w:rsidP="00885A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0D8E3BE" w14:textId="77777777" w:rsidR="009A1812" w:rsidRPr="00885A02" w:rsidRDefault="009A1812" w:rsidP="00885A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8BC8B65" w14:textId="3EEC7B0C" w:rsidR="00C4130F" w:rsidRPr="00885A02" w:rsidRDefault="00B94439" w:rsidP="00885A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7831">
              <w:rPr>
                <w:b/>
                <w:bCs/>
                <w:color w:val="FF0000"/>
                <w:sz w:val="18"/>
                <w:szCs w:val="18"/>
              </w:rPr>
              <w:t xml:space="preserve">Türkiye’de </w:t>
            </w:r>
            <w:r>
              <w:rPr>
                <w:b/>
                <w:bCs/>
                <w:color w:val="FF0000"/>
                <w:sz w:val="18"/>
                <w:szCs w:val="18"/>
              </w:rPr>
              <w:t>Dalga ve Akıntıların</w:t>
            </w:r>
            <w:r w:rsidRPr="00D17831">
              <w:rPr>
                <w:b/>
                <w:bCs/>
                <w:color w:val="FF0000"/>
                <w:sz w:val="18"/>
                <w:szCs w:val="18"/>
              </w:rPr>
              <w:t xml:space="preserve"> Oluşturduğu Yeryüzü Şekilleri</w:t>
            </w:r>
          </w:p>
          <w:p w14:paraId="160E35CB" w14:textId="51BC9600" w:rsidR="00C4130F" w:rsidRPr="00885A02" w:rsidRDefault="009A1812" w:rsidP="00C33D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3360" behindDoc="1" locked="0" layoutInCell="1" allowOverlap="1" wp14:anchorId="4629FE8B" wp14:editId="419C6907">
                  <wp:simplePos x="0" y="0"/>
                  <wp:positionH relativeFrom="column">
                    <wp:posOffset>3707048</wp:posOffset>
                  </wp:positionH>
                  <wp:positionV relativeFrom="paragraph">
                    <wp:posOffset>118910</wp:posOffset>
                  </wp:positionV>
                  <wp:extent cx="2769870" cy="1387475"/>
                  <wp:effectExtent l="0" t="0" r="0" b="3175"/>
                  <wp:wrapTight wrapText="bothSides">
                    <wp:wrapPolygon edited="0">
                      <wp:start x="0" y="0"/>
                      <wp:lineTo x="0" y="21353"/>
                      <wp:lineTo x="21392" y="21353"/>
                      <wp:lineTo x="21392" y="0"/>
                      <wp:lineTo x="0" y="0"/>
                    </wp:wrapPolygon>
                  </wp:wrapTight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870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52E" w:rsidRPr="0089552E">
              <w:rPr>
                <w:sz w:val="18"/>
                <w:szCs w:val="18"/>
              </w:rPr>
              <w:t>Türkiye, üç tarafı denizlerle çevrili ayrıca dört denize kıyısı olan bir ülkedir. Buna bağlı olarak kıyılarımızda</w:t>
            </w:r>
            <w:r w:rsidR="0089552E">
              <w:rPr>
                <w:sz w:val="18"/>
                <w:szCs w:val="18"/>
              </w:rPr>
              <w:t xml:space="preserve"> </w:t>
            </w:r>
            <w:r w:rsidR="0089552E" w:rsidRPr="0089552E">
              <w:rPr>
                <w:sz w:val="18"/>
                <w:szCs w:val="18"/>
              </w:rPr>
              <w:t>dalga ve akıntıların meydana getirdiği yeryüzü şekilleri ile kıyı tiplerine ait çok sayıda örnek bulunmaktadır.</w:t>
            </w:r>
            <w:r>
              <w:rPr>
                <w:sz w:val="18"/>
                <w:szCs w:val="18"/>
              </w:rPr>
              <w:t xml:space="preserve"> </w:t>
            </w:r>
            <w:r w:rsidR="00C33D3D" w:rsidRPr="00C33D3D">
              <w:rPr>
                <w:sz w:val="18"/>
                <w:szCs w:val="18"/>
              </w:rPr>
              <w:t>Akdeniz ve Karadeniz kıyıları, genel olarak boyuna</w:t>
            </w:r>
            <w:r w:rsidR="00C33D3D">
              <w:rPr>
                <w:sz w:val="18"/>
                <w:szCs w:val="18"/>
              </w:rPr>
              <w:t xml:space="preserve"> </w:t>
            </w:r>
            <w:r w:rsidR="00C33D3D" w:rsidRPr="00C33D3D">
              <w:rPr>
                <w:sz w:val="18"/>
                <w:szCs w:val="18"/>
              </w:rPr>
              <w:t>kıyı tipine ait özelliklere sahiptir. Girinti ve çıkıntıların</w:t>
            </w:r>
            <w:r w:rsidR="00C33D3D">
              <w:rPr>
                <w:sz w:val="18"/>
                <w:szCs w:val="18"/>
              </w:rPr>
              <w:t xml:space="preserve"> </w:t>
            </w:r>
            <w:r w:rsidR="00C33D3D" w:rsidRPr="00C33D3D">
              <w:rPr>
                <w:sz w:val="18"/>
                <w:szCs w:val="18"/>
              </w:rPr>
              <w:t>az olduğu bu kıyılarda dalgaların aşındırıcı</w:t>
            </w:r>
            <w:r w:rsidR="00C33D3D">
              <w:rPr>
                <w:sz w:val="18"/>
                <w:szCs w:val="18"/>
              </w:rPr>
              <w:t xml:space="preserve"> </w:t>
            </w:r>
            <w:r w:rsidR="00C33D3D" w:rsidRPr="00C33D3D">
              <w:rPr>
                <w:sz w:val="18"/>
                <w:szCs w:val="18"/>
              </w:rPr>
              <w:t>faaliyetleriyle oluşan falezlere çok sık rastlanır. Karadeniz</w:t>
            </w:r>
            <w:r w:rsidR="00C33D3D">
              <w:rPr>
                <w:sz w:val="18"/>
                <w:szCs w:val="18"/>
              </w:rPr>
              <w:t xml:space="preserve"> </w:t>
            </w:r>
            <w:r w:rsidR="00C33D3D" w:rsidRPr="00C33D3D">
              <w:rPr>
                <w:sz w:val="18"/>
                <w:szCs w:val="18"/>
              </w:rPr>
              <w:t>kıyılarının kıta sahanlığı bakımından yer yer</w:t>
            </w:r>
            <w:r w:rsidR="00C33D3D">
              <w:rPr>
                <w:sz w:val="18"/>
                <w:szCs w:val="18"/>
              </w:rPr>
              <w:t xml:space="preserve"> </w:t>
            </w:r>
            <w:r w:rsidR="00C33D3D" w:rsidRPr="00C33D3D">
              <w:rPr>
                <w:sz w:val="18"/>
                <w:szCs w:val="18"/>
              </w:rPr>
              <w:t>genişlediği kesimlerinde ise dış kuvvetlerin biriktirmesiyle</w:t>
            </w:r>
            <w:r w:rsidR="00C33D3D">
              <w:rPr>
                <w:sz w:val="18"/>
                <w:szCs w:val="18"/>
              </w:rPr>
              <w:t xml:space="preserve"> </w:t>
            </w:r>
            <w:r w:rsidR="00C33D3D" w:rsidRPr="00C33D3D">
              <w:rPr>
                <w:sz w:val="18"/>
                <w:szCs w:val="18"/>
              </w:rPr>
              <w:t>oluşan kumsal, delta (Çarşamba, Bafra vb.),</w:t>
            </w:r>
            <w:r w:rsidR="00C33D3D">
              <w:rPr>
                <w:sz w:val="18"/>
                <w:szCs w:val="18"/>
              </w:rPr>
              <w:t xml:space="preserve"> </w:t>
            </w:r>
            <w:r w:rsidR="00C33D3D" w:rsidRPr="00C33D3D">
              <w:rPr>
                <w:sz w:val="18"/>
                <w:szCs w:val="18"/>
              </w:rPr>
              <w:t>tombolo (Bozburun / Sinop) ve lagün (Durusu Gölü)</w:t>
            </w:r>
            <w:r w:rsidR="00C33D3D">
              <w:rPr>
                <w:sz w:val="18"/>
                <w:szCs w:val="18"/>
              </w:rPr>
              <w:t xml:space="preserve"> </w:t>
            </w:r>
            <w:r w:rsidR="00C33D3D" w:rsidRPr="00C33D3D">
              <w:rPr>
                <w:sz w:val="18"/>
                <w:szCs w:val="18"/>
              </w:rPr>
              <w:t>gibi yeryüzü şekillerine rastlanır. Akdeniz kıyıları,</w:t>
            </w:r>
            <w:r w:rsidR="00C33D3D">
              <w:rPr>
                <w:sz w:val="18"/>
                <w:szCs w:val="18"/>
              </w:rPr>
              <w:t xml:space="preserve"> </w:t>
            </w:r>
            <w:r w:rsidR="00C33D3D" w:rsidRPr="00C33D3D">
              <w:rPr>
                <w:sz w:val="18"/>
                <w:szCs w:val="18"/>
              </w:rPr>
              <w:t>Çukurova Deltası’nın bulunduğu kıyı çizgisi dışında</w:t>
            </w:r>
            <w:r w:rsidR="00C33D3D">
              <w:rPr>
                <w:sz w:val="18"/>
                <w:szCs w:val="18"/>
              </w:rPr>
              <w:t xml:space="preserve"> </w:t>
            </w:r>
            <w:r w:rsidR="00C33D3D" w:rsidRPr="00C33D3D">
              <w:rPr>
                <w:sz w:val="18"/>
                <w:szCs w:val="18"/>
              </w:rPr>
              <w:t>boyuna yapılı kıyılar şeklinde olup burada falezli dik</w:t>
            </w:r>
            <w:r w:rsidR="00C33D3D">
              <w:rPr>
                <w:sz w:val="18"/>
                <w:szCs w:val="18"/>
              </w:rPr>
              <w:t xml:space="preserve"> </w:t>
            </w:r>
            <w:r w:rsidR="00C33D3D" w:rsidRPr="00C33D3D">
              <w:rPr>
                <w:sz w:val="18"/>
                <w:szCs w:val="18"/>
              </w:rPr>
              <w:t>kıyıların yanında geniş kumsallar da bulunur. Ayrıca</w:t>
            </w:r>
            <w:r w:rsidR="00C33D3D">
              <w:rPr>
                <w:sz w:val="18"/>
                <w:szCs w:val="18"/>
              </w:rPr>
              <w:t xml:space="preserve"> </w:t>
            </w:r>
            <w:r w:rsidR="00C33D3D" w:rsidRPr="00C33D3D">
              <w:rPr>
                <w:sz w:val="18"/>
                <w:szCs w:val="18"/>
              </w:rPr>
              <w:t>Kaş (Antalya) çevresinde kıyıya paralel uzanan ada ve</w:t>
            </w:r>
            <w:r w:rsidR="00C33D3D">
              <w:rPr>
                <w:sz w:val="18"/>
                <w:szCs w:val="18"/>
              </w:rPr>
              <w:t xml:space="preserve"> </w:t>
            </w:r>
            <w:r w:rsidR="00C33D3D" w:rsidRPr="00C33D3D">
              <w:rPr>
                <w:sz w:val="18"/>
                <w:szCs w:val="18"/>
              </w:rPr>
              <w:t>yarımadalar buraya dalmaçya kıyı özelliği kazandırmıştır</w:t>
            </w:r>
            <w:r w:rsidR="000F3778">
              <w:rPr>
                <w:sz w:val="18"/>
                <w:szCs w:val="18"/>
              </w:rPr>
              <w:t>.</w:t>
            </w:r>
          </w:p>
          <w:p w14:paraId="6DDD5921" w14:textId="39D8DF5D" w:rsidR="00565BAA" w:rsidRDefault="00565BAA" w:rsidP="00565B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FFDCF05" w14:textId="0D5F9A5B" w:rsidR="008044E5" w:rsidRPr="008044E5" w:rsidRDefault="008044E5" w:rsidP="00565BA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8044E5">
              <w:rPr>
                <w:b/>
                <w:bCs/>
                <w:color w:val="FF0000"/>
                <w:sz w:val="18"/>
                <w:szCs w:val="18"/>
              </w:rPr>
              <w:t>Türkiye’deki Kıyı Tipleri</w:t>
            </w:r>
          </w:p>
          <w:p w14:paraId="3BE12284" w14:textId="3B0FD661" w:rsidR="00C4130F" w:rsidRPr="00885A02" w:rsidRDefault="00565BAA" w:rsidP="00565B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5BAA">
              <w:rPr>
                <w:sz w:val="18"/>
                <w:szCs w:val="18"/>
              </w:rPr>
              <w:t>Marmara Denizi kıyılarında birçok kıyı</w:t>
            </w:r>
            <w:r>
              <w:rPr>
                <w:sz w:val="18"/>
                <w:szCs w:val="18"/>
              </w:rPr>
              <w:t xml:space="preserve"> </w:t>
            </w:r>
            <w:r w:rsidRPr="00565BAA">
              <w:rPr>
                <w:sz w:val="18"/>
                <w:szCs w:val="18"/>
              </w:rPr>
              <w:t>tipi ile dalgaların oluşturduğu yeryüzü şekillerini</w:t>
            </w:r>
            <w:r>
              <w:rPr>
                <w:sz w:val="18"/>
                <w:szCs w:val="18"/>
              </w:rPr>
              <w:t xml:space="preserve"> </w:t>
            </w:r>
            <w:r w:rsidRPr="00565BAA">
              <w:rPr>
                <w:sz w:val="18"/>
                <w:szCs w:val="18"/>
              </w:rPr>
              <w:t>görmek mümkündür. İstanbul ve</w:t>
            </w:r>
            <w:r>
              <w:rPr>
                <w:sz w:val="18"/>
                <w:szCs w:val="18"/>
              </w:rPr>
              <w:t xml:space="preserve"> </w:t>
            </w:r>
            <w:r w:rsidRPr="00565BAA">
              <w:rPr>
                <w:sz w:val="18"/>
                <w:szCs w:val="18"/>
              </w:rPr>
              <w:t>Çanakkale boğazları denizin altında kalmış</w:t>
            </w:r>
            <w:r>
              <w:rPr>
                <w:sz w:val="18"/>
                <w:szCs w:val="18"/>
              </w:rPr>
              <w:t xml:space="preserve"> </w:t>
            </w:r>
            <w:r w:rsidRPr="00565BAA">
              <w:rPr>
                <w:sz w:val="18"/>
                <w:szCs w:val="18"/>
              </w:rPr>
              <w:t>eski akarsu vadileri olduğundan ria kıyı</w:t>
            </w:r>
            <w:r>
              <w:rPr>
                <w:sz w:val="18"/>
                <w:szCs w:val="18"/>
              </w:rPr>
              <w:t xml:space="preserve"> </w:t>
            </w:r>
            <w:r w:rsidRPr="00565BAA">
              <w:rPr>
                <w:sz w:val="18"/>
                <w:szCs w:val="18"/>
              </w:rPr>
              <w:t>tipine,</w:t>
            </w:r>
            <w:r>
              <w:rPr>
                <w:sz w:val="18"/>
                <w:szCs w:val="18"/>
              </w:rPr>
              <w:t xml:space="preserve"> </w:t>
            </w:r>
            <w:r w:rsidRPr="00565BAA">
              <w:rPr>
                <w:sz w:val="18"/>
                <w:szCs w:val="18"/>
              </w:rPr>
              <w:t>Büyükçekmece ve Küçükçekmece</w:t>
            </w:r>
            <w:r>
              <w:rPr>
                <w:sz w:val="18"/>
                <w:szCs w:val="18"/>
              </w:rPr>
              <w:t xml:space="preserve"> </w:t>
            </w:r>
            <w:r w:rsidRPr="00565BAA">
              <w:rPr>
                <w:sz w:val="18"/>
                <w:szCs w:val="18"/>
              </w:rPr>
              <w:t>lagünlerinin</w:t>
            </w:r>
            <w:r>
              <w:rPr>
                <w:sz w:val="18"/>
                <w:szCs w:val="18"/>
              </w:rPr>
              <w:t xml:space="preserve"> </w:t>
            </w:r>
            <w:r w:rsidRPr="00565BAA">
              <w:rPr>
                <w:sz w:val="18"/>
                <w:szCs w:val="18"/>
              </w:rPr>
              <w:t>bulunduğu kıyılar da limanlı kıyılara</w:t>
            </w:r>
            <w:r>
              <w:rPr>
                <w:sz w:val="18"/>
                <w:szCs w:val="18"/>
              </w:rPr>
              <w:t xml:space="preserve"> </w:t>
            </w:r>
            <w:r w:rsidRPr="00565BAA">
              <w:rPr>
                <w:sz w:val="18"/>
                <w:szCs w:val="18"/>
              </w:rPr>
              <w:t>örnektir. Marmara Denizi’nin güneyinde</w:t>
            </w:r>
            <w:r>
              <w:rPr>
                <w:sz w:val="18"/>
                <w:szCs w:val="18"/>
              </w:rPr>
              <w:t xml:space="preserve"> </w:t>
            </w:r>
            <w:r w:rsidRPr="00565BAA">
              <w:rPr>
                <w:sz w:val="18"/>
                <w:szCs w:val="18"/>
              </w:rPr>
              <w:t>bulunan Kapıdağ Yarımadası ise Türkiye'nin</w:t>
            </w:r>
            <w:r>
              <w:rPr>
                <w:sz w:val="18"/>
                <w:szCs w:val="18"/>
              </w:rPr>
              <w:t xml:space="preserve"> </w:t>
            </w:r>
            <w:r w:rsidRPr="00565BAA">
              <w:rPr>
                <w:sz w:val="18"/>
                <w:szCs w:val="18"/>
              </w:rPr>
              <w:t>görülmeye değer tombolo örnekleri arasında</w:t>
            </w:r>
            <w:r>
              <w:rPr>
                <w:sz w:val="18"/>
                <w:szCs w:val="18"/>
              </w:rPr>
              <w:t xml:space="preserve"> </w:t>
            </w:r>
            <w:r w:rsidRPr="00565BAA">
              <w:rPr>
                <w:sz w:val="18"/>
                <w:szCs w:val="18"/>
              </w:rPr>
              <w:t>yer almaktadır</w:t>
            </w:r>
            <w:r>
              <w:rPr>
                <w:sz w:val="18"/>
                <w:szCs w:val="18"/>
              </w:rPr>
              <w:t>.</w:t>
            </w:r>
          </w:p>
          <w:p w14:paraId="62EF4D44" w14:textId="77777777" w:rsidR="00C4130F" w:rsidRPr="00885A02" w:rsidRDefault="00C4130F" w:rsidP="00885A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C4B2B10" w14:textId="09AF9D78" w:rsidR="00C4130F" w:rsidRPr="00885A02" w:rsidRDefault="00AA6D1D" w:rsidP="00AA6D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6D1D">
              <w:rPr>
                <w:sz w:val="18"/>
                <w:szCs w:val="18"/>
              </w:rPr>
              <w:t>Girinti ve çıkıntının oldukça fazla olduğu Ege kıyıları;</w:t>
            </w:r>
            <w:r>
              <w:rPr>
                <w:sz w:val="18"/>
                <w:szCs w:val="18"/>
              </w:rPr>
              <w:t xml:space="preserve"> </w:t>
            </w:r>
            <w:r w:rsidRPr="00AA6D1D">
              <w:rPr>
                <w:sz w:val="18"/>
                <w:szCs w:val="18"/>
              </w:rPr>
              <w:t>genellikle enine kıyı tipine ait özellik gösterdiğinden</w:t>
            </w:r>
            <w:r>
              <w:rPr>
                <w:sz w:val="18"/>
                <w:szCs w:val="18"/>
              </w:rPr>
              <w:t xml:space="preserve"> </w:t>
            </w:r>
            <w:r w:rsidRPr="00AA6D1D">
              <w:rPr>
                <w:sz w:val="18"/>
                <w:szCs w:val="18"/>
              </w:rPr>
              <w:t>pek çok ada, yarımada, koy ve körfeze sahiptir.</w:t>
            </w:r>
            <w:r>
              <w:rPr>
                <w:sz w:val="18"/>
                <w:szCs w:val="18"/>
              </w:rPr>
              <w:t xml:space="preserve"> </w:t>
            </w:r>
            <w:r w:rsidRPr="00AA6D1D">
              <w:rPr>
                <w:sz w:val="18"/>
                <w:szCs w:val="18"/>
              </w:rPr>
              <w:t>Kıta sahanlığının çok geniş olduğu bu kıyılarda</w:t>
            </w:r>
            <w:r>
              <w:rPr>
                <w:sz w:val="18"/>
                <w:szCs w:val="18"/>
              </w:rPr>
              <w:t xml:space="preserve"> </w:t>
            </w:r>
            <w:r w:rsidRPr="00AA6D1D">
              <w:rPr>
                <w:sz w:val="18"/>
                <w:szCs w:val="18"/>
              </w:rPr>
              <w:t>dalgaların biriktirmesi sonucu oluşan çok sayıda</w:t>
            </w:r>
            <w:r>
              <w:rPr>
                <w:sz w:val="18"/>
                <w:szCs w:val="18"/>
              </w:rPr>
              <w:t xml:space="preserve"> </w:t>
            </w:r>
            <w:r w:rsidRPr="00AA6D1D">
              <w:rPr>
                <w:sz w:val="18"/>
                <w:szCs w:val="18"/>
              </w:rPr>
              <w:t>kumsal, lagün,</w:t>
            </w:r>
            <w:r>
              <w:rPr>
                <w:sz w:val="18"/>
                <w:szCs w:val="18"/>
              </w:rPr>
              <w:t xml:space="preserve"> </w:t>
            </w:r>
            <w:r w:rsidRPr="00AA6D1D">
              <w:rPr>
                <w:sz w:val="18"/>
                <w:szCs w:val="18"/>
              </w:rPr>
              <w:t>tombolo gibi yeryüzü şekli vardır. Ayrıca Ege kıyılarında Marmaris-Fethiye</w:t>
            </w:r>
            <w:r>
              <w:rPr>
                <w:sz w:val="18"/>
                <w:szCs w:val="18"/>
              </w:rPr>
              <w:t xml:space="preserve"> </w:t>
            </w:r>
            <w:r w:rsidRPr="00AA6D1D">
              <w:rPr>
                <w:sz w:val="18"/>
                <w:szCs w:val="18"/>
              </w:rPr>
              <w:t>kıyı çizgisinde olduğu gibi ria tipi kıyılara da rastlanır.</w:t>
            </w:r>
          </w:p>
          <w:p w14:paraId="0D82C1B5" w14:textId="77777777" w:rsidR="00C4130F" w:rsidRPr="00885A02" w:rsidRDefault="00C4130F" w:rsidP="00885A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3C3E798" w14:textId="42B11B9B" w:rsidR="00C4130F" w:rsidRPr="00885A02" w:rsidRDefault="00A575FB" w:rsidP="00A575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75FB">
              <w:rPr>
                <w:b/>
                <w:bCs/>
                <w:color w:val="FF0000"/>
                <w:sz w:val="18"/>
                <w:szCs w:val="18"/>
              </w:rPr>
              <w:t>Not:</w:t>
            </w:r>
            <w:r w:rsidRPr="00A575FB">
              <w:rPr>
                <w:color w:val="FF0000"/>
                <w:sz w:val="18"/>
                <w:szCs w:val="18"/>
              </w:rPr>
              <w:t xml:space="preserve"> </w:t>
            </w:r>
            <w:r w:rsidRPr="00A575FB">
              <w:rPr>
                <w:sz w:val="18"/>
                <w:szCs w:val="18"/>
              </w:rPr>
              <w:t>Türkiye'de mutlak konum özelliklerinden dolayı fiyort ve skyer, göreceli konum özelliklerinden dolayı</w:t>
            </w:r>
            <w:r>
              <w:rPr>
                <w:sz w:val="18"/>
                <w:szCs w:val="18"/>
              </w:rPr>
              <w:t xml:space="preserve"> </w:t>
            </w:r>
            <w:r w:rsidRPr="00A575FB">
              <w:rPr>
                <w:sz w:val="18"/>
                <w:szCs w:val="18"/>
              </w:rPr>
              <w:t>da haliçli ve watt tipi kıyılar görülmez.</w:t>
            </w:r>
          </w:p>
          <w:p w14:paraId="34613C86" w14:textId="6A1C540C" w:rsidR="00C4130F" w:rsidRPr="00885A02" w:rsidRDefault="00C4130F" w:rsidP="00A507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460171AE" w:rsidR="00DC06C5" w:rsidRDefault="006B4B38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Ülkemizde rüzgarların oluşturduğu yer şekillerine nerelerde rastlanır?</w:t>
            </w:r>
            <w:r w:rsidR="00DD3BFC">
              <w:rPr>
                <w:color w:val="000000"/>
                <w:sz w:val="16"/>
                <w:szCs w:val="16"/>
              </w:rPr>
              <w:t xml:space="preserve"> </w:t>
            </w:r>
          </w:p>
          <w:p w14:paraId="5BE34695" w14:textId="503D0D1D" w:rsidR="00DC06C5" w:rsidRDefault="00F62EEE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Ülkemizde tombolo şekillerinin görüldüğü yerlere örnek veriniz.</w:t>
            </w:r>
            <w:r w:rsidR="00DD3BFC">
              <w:rPr>
                <w:sz w:val="16"/>
                <w:szCs w:val="16"/>
              </w:rPr>
              <w:t xml:space="preserve"> </w:t>
            </w:r>
          </w:p>
          <w:p w14:paraId="3917B1A0" w14:textId="765D48C7" w:rsidR="00DC06C5" w:rsidRDefault="00F62EEE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Buzul şekillerinin görül</w:t>
            </w:r>
            <w:r w:rsidR="006422EB">
              <w:rPr>
                <w:sz w:val="16"/>
                <w:szCs w:val="16"/>
              </w:rPr>
              <w:t>dü</w:t>
            </w:r>
            <w:r>
              <w:rPr>
                <w:sz w:val="16"/>
                <w:szCs w:val="16"/>
              </w:rPr>
              <w:t>ğü dağlarımızdan beş tanesini söyleyiniz?</w:t>
            </w:r>
          </w:p>
          <w:p w14:paraId="4D3DACCA" w14:textId="58B261E0" w:rsidR="00DC06C5" w:rsidRDefault="001F33A2" w:rsidP="00DD3BFC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1F33A2">
              <w:rPr>
                <w:sz w:val="16"/>
                <w:szCs w:val="16"/>
              </w:rPr>
              <w:t>Türkiye'de yer alan başlıca polye ovaları</w:t>
            </w:r>
            <w:r>
              <w:rPr>
                <w:sz w:val="16"/>
                <w:szCs w:val="16"/>
              </w:rPr>
              <w:t>nın adlarını söyleyiniz?</w:t>
            </w:r>
          </w:p>
          <w:p w14:paraId="521A8F28" w14:textId="13A2FB1C" w:rsidR="00DC06C5" w:rsidRPr="00B4198C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 xml:space="preserve">5.   </w:t>
            </w:r>
            <w:r w:rsidR="00DD3BFC">
              <w:rPr>
                <w:sz w:val="16"/>
                <w:szCs w:val="16"/>
              </w:rPr>
              <w:t xml:space="preserve"> </w:t>
            </w:r>
            <w:r w:rsidRPr="00B4198C">
              <w:rPr>
                <w:sz w:val="16"/>
                <w:szCs w:val="16"/>
              </w:rPr>
              <w:t xml:space="preserve">  </w:t>
            </w:r>
          </w:p>
          <w:p w14:paraId="0FE09144" w14:textId="77777777" w:rsidR="00117A65" w:rsidRPr="00117A65" w:rsidRDefault="00117A65" w:rsidP="00117A6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117A65">
              <w:rPr>
                <w:sz w:val="16"/>
                <w:szCs w:val="16"/>
              </w:rPr>
              <w:t>Akarsuların taşıdıkları malzemeleri, deniz içerisinde biriktirmesi sonucu üçgene benzeyen düzlükler meydana gelir. Bunlara delta ovası adı verilir.</w:t>
            </w:r>
          </w:p>
          <w:p w14:paraId="3531997F" w14:textId="3F081089" w:rsidR="00117A65" w:rsidRPr="00117A65" w:rsidRDefault="00117A65" w:rsidP="00117A65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117A65">
              <w:rPr>
                <w:b/>
                <w:bCs/>
                <w:sz w:val="16"/>
                <w:szCs w:val="16"/>
              </w:rPr>
              <w:t xml:space="preserve">Aşağıda verilen ovalarımızdan hangisi bu şekilde oluşan ovalara örnek olarak </w:t>
            </w:r>
            <w:r w:rsidRPr="00117A65">
              <w:rPr>
                <w:b/>
                <w:bCs/>
                <w:sz w:val="16"/>
                <w:szCs w:val="16"/>
                <w:u w:val="single"/>
              </w:rPr>
              <w:t>gösterilemez</w:t>
            </w:r>
            <w:r w:rsidRPr="00117A65">
              <w:rPr>
                <w:b/>
                <w:bCs/>
                <w:sz w:val="16"/>
                <w:szCs w:val="16"/>
              </w:rPr>
              <w:t>?</w:t>
            </w:r>
          </w:p>
          <w:p w14:paraId="4ADA7507" w14:textId="77777777" w:rsidR="00117A65" w:rsidRPr="00117A65" w:rsidRDefault="00117A65" w:rsidP="00117A6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117A65">
              <w:rPr>
                <w:sz w:val="16"/>
                <w:szCs w:val="16"/>
              </w:rPr>
              <w:t xml:space="preserve">A) Çarşamba Ovası </w:t>
            </w:r>
          </w:p>
          <w:p w14:paraId="39C869DB" w14:textId="77777777" w:rsidR="00117A65" w:rsidRPr="00117A65" w:rsidRDefault="00117A65" w:rsidP="00117A6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117A65">
              <w:rPr>
                <w:sz w:val="16"/>
                <w:szCs w:val="16"/>
              </w:rPr>
              <w:t>B) Elmalı Ovası</w:t>
            </w:r>
          </w:p>
          <w:p w14:paraId="5891C801" w14:textId="77777777" w:rsidR="00117A65" w:rsidRPr="00117A65" w:rsidRDefault="00117A65" w:rsidP="00117A6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117A65">
              <w:rPr>
                <w:sz w:val="16"/>
                <w:szCs w:val="16"/>
              </w:rPr>
              <w:t xml:space="preserve">C) Çukurova </w:t>
            </w:r>
          </w:p>
          <w:p w14:paraId="6BB2B935" w14:textId="77777777" w:rsidR="00117A65" w:rsidRPr="00117A65" w:rsidRDefault="00117A65" w:rsidP="00117A6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117A65">
              <w:rPr>
                <w:sz w:val="16"/>
                <w:szCs w:val="16"/>
              </w:rPr>
              <w:t>D) Bafra Ovası</w:t>
            </w:r>
          </w:p>
          <w:p w14:paraId="5FF2E033" w14:textId="42782735" w:rsidR="00DC06C5" w:rsidRPr="00AF11E0" w:rsidRDefault="00117A65" w:rsidP="00117A65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17A65">
              <w:rPr>
                <w:sz w:val="16"/>
                <w:szCs w:val="16"/>
              </w:rPr>
              <w:t>E) Silifke Ovası</w:t>
            </w: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2CBA"/>
    <w:rsid w:val="00077707"/>
    <w:rsid w:val="00091E46"/>
    <w:rsid w:val="000A1CFD"/>
    <w:rsid w:val="000A641D"/>
    <w:rsid w:val="000B7772"/>
    <w:rsid w:val="000C1FB8"/>
    <w:rsid w:val="000C4478"/>
    <w:rsid w:val="000C6384"/>
    <w:rsid w:val="000F3778"/>
    <w:rsid w:val="001152C3"/>
    <w:rsid w:val="00117A65"/>
    <w:rsid w:val="001329EC"/>
    <w:rsid w:val="00140F6A"/>
    <w:rsid w:val="001450FC"/>
    <w:rsid w:val="0015191D"/>
    <w:rsid w:val="001667F7"/>
    <w:rsid w:val="00170036"/>
    <w:rsid w:val="00184604"/>
    <w:rsid w:val="00184E46"/>
    <w:rsid w:val="00185360"/>
    <w:rsid w:val="00191F66"/>
    <w:rsid w:val="00196B99"/>
    <w:rsid w:val="001A7D2A"/>
    <w:rsid w:val="001B1098"/>
    <w:rsid w:val="001C1201"/>
    <w:rsid w:val="001D4DF4"/>
    <w:rsid w:val="001D5C07"/>
    <w:rsid w:val="001E5F75"/>
    <w:rsid w:val="001F1866"/>
    <w:rsid w:val="001F33A2"/>
    <w:rsid w:val="001F6DB2"/>
    <w:rsid w:val="00202E27"/>
    <w:rsid w:val="00207D7C"/>
    <w:rsid w:val="0021141B"/>
    <w:rsid w:val="0022024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2373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13201"/>
    <w:rsid w:val="0042184A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03C72"/>
    <w:rsid w:val="00504DEF"/>
    <w:rsid w:val="00510498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65BAA"/>
    <w:rsid w:val="00572AA7"/>
    <w:rsid w:val="00574337"/>
    <w:rsid w:val="0057595A"/>
    <w:rsid w:val="00575EC5"/>
    <w:rsid w:val="00580E1C"/>
    <w:rsid w:val="005813A3"/>
    <w:rsid w:val="00583416"/>
    <w:rsid w:val="0059042D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2EB"/>
    <w:rsid w:val="00642DD4"/>
    <w:rsid w:val="00660494"/>
    <w:rsid w:val="00660AC9"/>
    <w:rsid w:val="0067755F"/>
    <w:rsid w:val="006804A3"/>
    <w:rsid w:val="006808A2"/>
    <w:rsid w:val="00684994"/>
    <w:rsid w:val="006931E2"/>
    <w:rsid w:val="00697D35"/>
    <w:rsid w:val="006A3343"/>
    <w:rsid w:val="006B1320"/>
    <w:rsid w:val="006B4B38"/>
    <w:rsid w:val="006C1A3C"/>
    <w:rsid w:val="006C39E7"/>
    <w:rsid w:val="006C5D95"/>
    <w:rsid w:val="006C5E99"/>
    <w:rsid w:val="006D1CB9"/>
    <w:rsid w:val="006E0876"/>
    <w:rsid w:val="006E7D80"/>
    <w:rsid w:val="006F64A4"/>
    <w:rsid w:val="007028B0"/>
    <w:rsid w:val="00705FAD"/>
    <w:rsid w:val="007060B9"/>
    <w:rsid w:val="007307DC"/>
    <w:rsid w:val="00740E4C"/>
    <w:rsid w:val="00745A5C"/>
    <w:rsid w:val="00761238"/>
    <w:rsid w:val="0077683F"/>
    <w:rsid w:val="007827C9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044E5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5A02"/>
    <w:rsid w:val="00886194"/>
    <w:rsid w:val="008877DF"/>
    <w:rsid w:val="00891A85"/>
    <w:rsid w:val="0089552E"/>
    <w:rsid w:val="00895E78"/>
    <w:rsid w:val="008A1208"/>
    <w:rsid w:val="008A5759"/>
    <w:rsid w:val="008A6A2F"/>
    <w:rsid w:val="008B214F"/>
    <w:rsid w:val="008D288F"/>
    <w:rsid w:val="008D4E92"/>
    <w:rsid w:val="008E6463"/>
    <w:rsid w:val="008F1048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444E6"/>
    <w:rsid w:val="00990197"/>
    <w:rsid w:val="0099636D"/>
    <w:rsid w:val="009A1812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48F"/>
    <w:rsid w:val="00A11D72"/>
    <w:rsid w:val="00A15F2A"/>
    <w:rsid w:val="00A247E7"/>
    <w:rsid w:val="00A2574A"/>
    <w:rsid w:val="00A35428"/>
    <w:rsid w:val="00A36557"/>
    <w:rsid w:val="00A507A4"/>
    <w:rsid w:val="00A575FB"/>
    <w:rsid w:val="00A6056B"/>
    <w:rsid w:val="00A6445A"/>
    <w:rsid w:val="00A66FDF"/>
    <w:rsid w:val="00A74778"/>
    <w:rsid w:val="00A85D5E"/>
    <w:rsid w:val="00A92E34"/>
    <w:rsid w:val="00A93607"/>
    <w:rsid w:val="00A947C9"/>
    <w:rsid w:val="00AA264F"/>
    <w:rsid w:val="00AA6D1D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073D3"/>
    <w:rsid w:val="00B074D8"/>
    <w:rsid w:val="00B26779"/>
    <w:rsid w:val="00B4198C"/>
    <w:rsid w:val="00B5169F"/>
    <w:rsid w:val="00B5505B"/>
    <w:rsid w:val="00B55C0F"/>
    <w:rsid w:val="00B67F88"/>
    <w:rsid w:val="00B76C7B"/>
    <w:rsid w:val="00B806BD"/>
    <w:rsid w:val="00B93621"/>
    <w:rsid w:val="00B94439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33D3D"/>
    <w:rsid w:val="00C4001D"/>
    <w:rsid w:val="00C4130F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D6515"/>
    <w:rsid w:val="00CF0045"/>
    <w:rsid w:val="00CF01D0"/>
    <w:rsid w:val="00D17831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0569"/>
    <w:rsid w:val="00D815E3"/>
    <w:rsid w:val="00D83956"/>
    <w:rsid w:val="00D83F9A"/>
    <w:rsid w:val="00D92EDE"/>
    <w:rsid w:val="00DA3B97"/>
    <w:rsid w:val="00DA3ED7"/>
    <w:rsid w:val="00DA53AA"/>
    <w:rsid w:val="00DB5989"/>
    <w:rsid w:val="00DB6E22"/>
    <w:rsid w:val="00DB7557"/>
    <w:rsid w:val="00DC06C5"/>
    <w:rsid w:val="00DC1D3A"/>
    <w:rsid w:val="00DD3BFC"/>
    <w:rsid w:val="00DE7213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A3BB6"/>
    <w:rsid w:val="00EB1F70"/>
    <w:rsid w:val="00EB1FFE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2EEE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8748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Türkiye'de Dış Kuvvetler Günlük Plan</dc:title>
  <dc:subject>cografyahocasi.com</dc:subject>
  <dc:creator>Osman ADIGÜZEL</dc:creator>
  <cp:keywords>cografyahocasi.com</cp:keywords>
  <dc:description>Coğrafya Günlük Plan</dc:description>
  <cp:lastModifiedBy>H.Abdullah Koyuncu</cp:lastModifiedBy>
  <cp:revision>69</cp:revision>
  <cp:lastPrinted>2009-01-06T22:36:00Z</cp:lastPrinted>
  <dcterms:created xsi:type="dcterms:W3CDTF">2020-02-17T18:02:00Z</dcterms:created>
  <dcterms:modified xsi:type="dcterms:W3CDTF">2021-01-03T16:19:00Z</dcterms:modified>
  <cp:category>cografyahocasi.com</cp:category>
  <cp:contentStatus>cografyahocasi.com</cp:contentStatus>
</cp:coreProperties>
</file>