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A3" w:rsidRPr="00FA3791" w:rsidRDefault="00A213DD"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w:t>
      </w:r>
      <w:r w:rsidR="008F1040" w:rsidRPr="00FA3791">
        <w:rPr>
          <w:rFonts w:ascii="Times New Roman" w:hAnsi="Times New Roman" w:cs="Times New Roman"/>
          <w:b/>
          <w:bCs/>
          <w:sz w:val="24"/>
          <w:szCs w:val="24"/>
        </w:rPr>
        <w:t xml:space="preserve"> ANADOLU LİSESİ </w:t>
      </w:r>
    </w:p>
    <w:p w:rsidR="007046A3" w:rsidRPr="00FA3791" w:rsidRDefault="007046A3"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201</w:t>
      </w:r>
      <w:r w:rsidR="00FA3791" w:rsidRPr="00FA3791">
        <w:rPr>
          <w:rFonts w:ascii="Times New Roman" w:hAnsi="Times New Roman" w:cs="Times New Roman"/>
          <w:b/>
          <w:bCs/>
          <w:sz w:val="24"/>
          <w:szCs w:val="24"/>
        </w:rPr>
        <w:t>9</w:t>
      </w:r>
      <w:r w:rsidRPr="00FA3791">
        <w:rPr>
          <w:rFonts w:ascii="Times New Roman" w:hAnsi="Times New Roman" w:cs="Times New Roman"/>
          <w:b/>
          <w:bCs/>
          <w:sz w:val="24"/>
          <w:szCs w:val="24"/>
        </w:rPr>
        <w:t>/20</w:t>
      </w:r>
      <w:r w:rsidR="00FA3791" w:rsidRPr="00FA3791">
        <w:rPr>
          <w:rFonts w:ascii="Times New Roman" w:hAnsi="Times New Roman" w:cs="Times New Roman"/>
          <w:b/>
          <w:bCs/>
          <w:sz w:val="24"/>
          <w:szCs w:val="24"/>
        </w:rPr>
        <w:t>20</w:t>
      </w:r>
      <w:r w:rsidRPr="00FA3791">
        <w:rPr>
          <w:rFonts w:ascii="Times New Roman" w:hAnsi="Times New Roman" w:cs="Times New Roman"/>
          <w:b/>
          <w:bCs/>
          <w:sz w:val="24"/>
          <w:szCs w:val="24"/>
        </w:rPr>
        <w:t xml:space="preserve"> EĞİTİM-ÖĞRETİM YILI </w:t>
      </w:r>
      <w:r w:rsidR="00240F34" w:rsidRPr="00FA3791">
        <w:rPr>
          <w:rFonts w:ascii="Times New Roman" w:hAnsi="Times New Roman" w:cs="Times New Roman"/>
          <w:b/>
          <w:bCs/>
          <w:sz w:val="24"/>
          <w:szCs w:val="24"/>
        </w:rPr>
        <w:t xml:space="preserve">COĞRAFYA ZÜMRESİ SENE </w:t>
      </w:r>
      <w:r w:rsidR="00FA3791" w:rsidRPr="00FA3791">
        <w:rPr>
          <w:rFonts w:ascii="Times New Roman" w:hAnsi="Times New Roman" w:cs="Times New Roman"/>
          <w:b/>
          <w:bCs/>
          <w:sz w:val="24"/>
          <w:szCs w:val="24"/>
        </w:rPr>
        <w:t>BAŞI TOPLANTI</w:t>
      </w:r>
      <w:r w:rsidRPr="00FA3791">
        <w:rPr>
          <w:rFonts w:ascii="Times New Roman" w:hAnsi="Times New Roman" w:cs="Times New Roman"/>
          <w:b/>
          <w:bCs/>
          <w:sz w:val="24"/>
          <w:szCs w:val="24"/>
        </w:rPr>
        <w:t xml:space="preserve"> TUTANAĞIDIR</w:t>
      </w:r>
    </w:p>
    <w:p w:rsidR="00714359"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 Tarihi.................: </w:t>
      </w:r>
      <w:r w:rsidR="00240F34" w:rsidRPr="00FA3791">
        <w:rPr>
          <w:rFonts w:ascii="Times New Roman" w:hAnsi="Times New Roman" w:cs="Times New Roman"/>
          <w:bCs/>
          <w:sz w:val="24"/>
          <w:szCs w:val="24"/>
        </w:rPr>
        <w:t>0</w:t>
      </w:r>
      <w:r w:rsidR="00FC7FE9">
        <w:rPr>
          <w:rFonts w:ascii="Times New Roman" w:hAnsi="Times New Roman" w:cs="Times New Roman"/>
          <w:bCs/>
          <w:sz w:val="24"/>
          <w:szCs w:val="24"/>
        </w:rPr>
        <w:t>3</w:t>
      </w:r>
      <w:r w:rsidRPr="00FA3791">
        <w:rPr>
          <w:rFonts w:ascii="Times New Roman" w:hAnsi="Times New Roman" w:cs="Times New Roman"/>
          <w:bCs/>
          <w:sz w:val="24"/>
          <w:szCs w:val="24"/>
        </w:rPr>
        <w:t>/09/20</w:t>
      </w:r>
      <w:r w:rsidR="00240F34" w:rsidRPr="00FA3791">
        <w:rPr>
          <w:rFonts w:ascii="Times New Roman" w:hAnsi="Times New Roman" w:cs="Times New Roman"/>
          <w:bCs/>
          <w:sz w:val="24"/>
          <w:szCs w:val="24"/>
        </w:rPr>
        <w:t>1</w:t>
      </w:r>
      <w:r w:rsidR="00FA3791" w:rsidRPr="00FA3791">
        <w:rPr>
          <w:rFonts w:ascii="Times New Roman" w:hAnsi="Times New Roman" w:cs="Times New Roman"/>
          <w:bCs/>
          <w:sz w:val="24"/>
          <w:szCs w:val="24"/>
        </w:rPr>
        <w:t>9</w:t>
      </w:r>
    </w:p>
    <w:p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Saati.................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240F34" w:rsidRPr="00FA3791">
        <w:rPr>
          <w:rFonts w:ascii="Times New Roman" w:hAnsi="Times New Roman" w:cs="Times New Roman"/>
          <w:bCs/>
          <w:sz w:val="24"/>
          <w:szCs w:val="24"/>
        </w:rPr>
        <w:t>1</w:t>
      </w:r>
      <w:r w:rsidR="00FC7FE9">
        <w:rPr>
          <w:rFonts w:ascii="Times New Roman" w:hAnsi="Times New Roman" w:cs="Times New Roman"/>
          <w:bCs/>
          <w:sz w:val="24"/>
          <w:szCs w:val="24"/>
        </w:rPr>
        <w:t>0</w:t>
      </w:r>
      <w:r w:rsidRPr="00FA3791">
        <w:rPr>
          <w:rFonts w:ascii="Times New Roman" w:hAnsi="Times New Roman" w:cs="Times New Roman"/>
          <w:bCs/>
          <w:sz w:val="24"/>
          <w:szCs w:val="24"/>
        </w:rPr>
        <w:t>:00</w:t>
      </w:r>
    </w:p>
    <w:p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proofErr w:type="gramStart"/>
      <w:r w:rsidRPr="00FA3791">
        <w:rPr>
          <w:rFonts w:ascii="Times New Roman" w:hAnsi="Times New Roman" w:cs="Times New Roman"/>
          <w:b/>
          <w:bCs/>
          <w:sz w:val="24"/>
          <w:szCs w:val="24"/>
        </w:rPr>
        <w:t>Toplantı  No</w:t>
      </w:r>
      <w:proofErr w:type="gramEnd"/>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1</w:t>
      </w:r>
    </w:p>
    <w:p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Toplantı Yeri...................</w:t>
      </w:r>
      <w:r w:rsid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8F1040" w:rsidRPr="00FA3791">
        <w:rPr>
          <w:rFonts w:ascii="Times New Roman" w:hAnsi="Times New Roman" w:cs="Times New Roman"/>
          <w:bCs/>
          <w:sz w:val="24"/>
          <w:szCs w:val="24"/>
        </w:rPr>
        <w:t>Öğretmenler Odası</w:t>
      </w:r>
    </w:p>
    <w:p w:rsidR="007046A3" w:rsidRPr="00FA3791" w:rsidRDefault="007046A3" w:rsidP="005F5933">
      <w:pPr>
        <w:pBdr>
          <w:top w:val="single" w:sz="4" w:space="0" w:color="auto"/>
          <w:left w:val="single" w:sz="4" w:space="0" w:color="auto"/>
          <w:bottom w:val="single" w:sz="4" w:space="1" w:color="auto"/>
          <w:right w:val="single" w:sz="4" w:space="12" w:color="auto"/>
          <w:between w:val="single" w:sz="4" w:space="1" w:color="auto"/>
        </w:pBdr>
        <w:tabs>
          <w:tab w:val="left" w:pos="210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Toplantıya </w:t>
      </w:r>
      <w:proofErr w:type="gramStart"/>
      <w:r w:rsidRPr="00FA3791">
        <w:rPr>
          <w:rFonts w:ascii="Times New Roman" w:hAnsi="Times New Roman" w:cs="Times New Roman"/>
          <w:b/>
          <w:bCs/>
          <w:sz w:val="24"/>
          <w:szCs w:val="24"/>
        </w:rPr>
        <w:t>Katılanlar….</w:t>
      </w:r>
      <w:proofErr w:type="gramEnd"/>
      <w:r w:rsidRPr="00FA3791">
        <w:rPr>
          <w:rFonts w:ascii="Times New Roman" w:hAnsi="Times New Roman" w:cs="Times New Roman"/>
          <w:b/>
          <w:bCs/>
          <w:sz w:val="24"/>
          <w:szCs w:val="24"/>
        </w:rPr>
        <w:t xml:space="preserve">.:  </w:t>
      </w:r>
      <w:r w:rsidR="00FA3791" w:rsidRPr="00FA3791">
        <w:rPr>
          <w:rFonts w:ascii="Times New Roman" w:hAnsi="Times New Roman" w:cs="Times New Roman"/>
          <w:bCs/>
          <w:sz w:val="24"/>
          <w:szCs w:val="24"/>
        </w:rPr>
        <w:t>…………</w:t>
      </w:r>
      <w:r w:rsidR="008F1040" w:rsidRPr="00FA3791">
        <w:rPr>
          <w:rFonts w:ascii="Times New Roman" w:hAnsi="Times New Roman" w:cs="Times New Roman"/>
          <w:bCs/>
          <w:sz w:val="24"/>
          <w:szCs w:val="24"/>
        </w:rPr>
        <w:t>,</w:t>
      </w:r>
      <w:r w:rsidR="009F4AA9"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r w:rsidR="008F1040" w:rsidRPr="00FA3791">
        <w:rPr>
          <w:rFonts w:ascii="Times New Roman" w:hAnsi="Times New Roman" w:cs="Times New Roman"/>
          <w:bCs/>
          <w:sz w:val="24"/>
          <w:szCs w:val="24"/>
        </w:rPr>
        <w:t>,</w:t>
      </w:r>
      <w:r w:rsidR="009F4AA9"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r w:rsidR="00FB410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p>
    <w:p w:rsidR="007046A3" w:rsidRPr="00FA3791" w:rsidRDefault="007046A3" w:rsidP="005F5933">
      <w:pPr>
        <w:spacing w:after="0" w:line="300" w:lineRule="exact"/>
        <w:ind w:left="284" w:hanging="284"/>
        <w:rPr>
          <w:rFonts w:ascii="Times New Roman" w:hAnsi="Times New Roman" w:cs="Times New Roman"/>
          <w:b/>
          <w:bCs/>
          <w:sz w:val="24"/>
          <w:szCs w:val="24"/>
        </w:rPr>
      </w:pPr>
    </w:p>
    <w:p w:rsidR="007046A3" w:rsidRPr="00FA3791" w:rsidRDefault="007046A3" w:rsidP="005F5933">
      <w:pPr>
        <w:spacing w:after="0" w:line="300" w:lineRule="exact"/>
        <w:ind w:left="284"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GÜNDEM</w:t>
      </w:r>
      <w:r w:rsidRPr="00FA3791">
        <w:rPr>
          <w:rFonts w:ascii="Times New Roman" w:hAnsi="Times New Roman" w:cs="Times New Roman"/>
          <w:b/>
          <w:bCs/>
          <w:sz w:val="24"/>
          <w:szCs w:val="24"/>
          <w:u w:val="single"/>
        </w:rPr>
        <w:tab/>
        <w:t>:</w:t>
      </w:r>
      <w:r w:rsidRPr="00FA3791">
        <w:rPr>
          <w:rFonts w:ascii="Times New Roman" w:hAnsi="Times New Roman" w:cs="Times New Roman"/>
          <w:b/>
          <w:bCs/>
          <w:snapToGrid w:val="0"/>
          <w:color w:val="000000"/>
          <w:w w:val="0"/>
          <w:sz w:val="24"/>
          <w:szCs w:val="24"/>
          <w:u w:color="000000"/>
          <w:bdr w:val="none" w:sz="0" w:space="0" w:color="000000"/>
          <w:shd w:val="clear" w:color="000000" w:fill="000000"/>
        </w:rPr>
        <w:t xml:space="preserve"> </w:t>
      </w:r>
    </w:p>
    <w:p w:rsidR="00D877DB" w:rsidRPr="00FA3791" w:rsidRDefault="007046A3" w:rsidP="001A7274">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Açılış ve Yoklama.</w:t>
      </w:r>
      <w:r w:rsidR="00D877DB" w:rsidRPr="00FA3791">
        <w:rPr>
          <w:rFonts w:ascii="Times New Roman" w:hAnsi="Times New Roman" w:cs="Times New Roman"/>
          <w:bCs/>
          <w:sz w:val="24"/>
          <w:szCs w:val="24"/>
        </w:rPr>
        <w:t xml:space="preserve"> Zümre başkanı ve yardımcısının seçilmesi.</w:t>
      </w:r>
    </w:p>
    <w:p w:rsidR="00D877DB" w:rsidRPr="00FA3791" w:rsidRDefault="00D877DB"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Bir önceki toplantıya ait zümre kararlarının uygulama sonuçlarının değerlendirilmesi ve uygulamaya yön</w:t>
      </w:r>
      <w:r w:rsidRPr="00FA3791">
        <w:rPr>
          <w:rFonts w:ascii="Times New Roman" w:hAnsi="Times New Roman" w:cs="Times New Roman"/>
          <w:sz w:val="24"/>
          <w:szCs w:val="24"/>
        </w:rPr>
        <w:t>e</w:t>
      </w:r>
      <w:r w:rsidRPr="00FA3791">
        <w:rPr>
          <w:rFonts w:ascii="Times New Roman" w:hAnsi="Times New Roman" w:cs="Times New Roman"/>
          <w:sz w:val="24"/>
          <w:szCs w:val="24"/>
        </w:rPr>
        <w:t>lik yeni kararların alı</w:t>
      </w:r>
      <w:r w:rsidRPr="00FA3791">
        <w:rPr>
          <w:rFonts w:ascii="Times New Roman" w:hAnsi="Times New Roman" w:cs="Times New Roman"/>
          <w:sz w:val="24"/>
          <w:szCs w:val="24"/>
        </w:rPr>
        <w:t>n</w:t>
      </w:r>
      <w:r w:rsidRPr="00FA3791">
        <w:rPr>
          <w:rFonts w:ascii="Times New Roman" w:hAnsi="Times New Roman" w:cs="Times New Roman"/>
          <w:sz w:val="24"/>
          <w:szCs w:val="24"/>
        </w:rPr>
        <w:t>ması.</w:t>
      </w:r>
    </w:p>
    <w:p w:rsidR="00F711AA" w:rsidRPr="00FA3791" w:rsidRDefault="00F711AA" w:rsidP="00D877DB">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Planların; eğitim ve öğretimle ilgili mevzuat, okulun kuruluş amacı ve ilgili alanın öğretim programına uygun yapılması.</w:t>
      </w:r>
    </w:p>
    <w:p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programlarında yer alması gereken Atatürkçülükle ilgili konular üzerinde durularak çalışmaların buna göre planlanması ile öğretim programının incelenmesi, programların çevre özellikleri de dikkate alınarak amacına ve içeriğine uygun olarak uygulanması, yıllık plan ve ders planlarının hazırlanmasında konu ve kazanım ağırlıklarının dikkate alınması.</w:t>
      </w:r>
    </w:p>
    <w:p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Öğretim programında belirtilen kazanım ve davranışlar dikkate alınarak derslerin işlenişinde uygulanacak öğretim yöntem ve teknikl</w:t>
      </w:r>
      <w:r w:rsidRPr="00FA3791">
        <w:rPr>
          <w:rFonts w:ascii="Times New Roman" w:hAnsi="Times New Roman" w:cs="Times New Roman"/>
          <w:sz w:val="24"/>
          <w:szCs w:val="24"/>
        </w:rPr>
        <w:t>e</w:t>
      </w:r>
      <w:r w:rsidRPr="00FA3791">
        <w:rPr>
          <w:rFonts w:ascii="Times New Roman" w:hAnsi="Times New Roman" w:cs="Times New Roman"/>
          <w:sz w:val="24"/>
          <w:szCs w:val="24"/>
        </w:rPr>
        <w:t>riyle bunların uygulama şeklinin belirlenmesi</w:t>
      </w:r>
    </w:p>
    <w:p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Özel eğitim ihtiyacı olan öğrenciler için bireyselleştirilmiş eğitim programları (BEP) ile ders planlarının görüşülmesi.</w:t>
      </w:r>
    </w:p>
    <w:p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Diğer zümre ve alan öğretmenleriyle yapılabilecek iş birliği ve esasların belirlenmesi.</w:t>
      </w:r>
    </w:p>
    <w:p w:rsidR="00A9676D" w:rsidRPr="00FA3791" w:rsidRDefault="00A9676D" w:rsidP="00A9676D">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sz w:val="24"/>
          <w:szCs w:val="24"/>
        </w:rPr>
        <w:t>Bilim ve teknolojideki gelişmelerin, derslere yansıtılmasını sağlayıcı kararlar alınması.</w:t>
      </w:r>
    </w:p>
    <w:p w:rsidR="00FA3791" w:rsidRDefault="00A9676D" w:rsidP="00FA3791">
      <w:pPr>
        <w:numPr>
          <w:ilvl w:val="0"/>
          <w:numId w:val="16"/>
        </w:num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Öğrencilerde girişimcilik bilincinin kazandırılmasına yönelik çalışmaların yapılması.</w:t>
      </w:r>
    </w:p>
    <w:p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Derslerin daha verimli işlenebilmesi için ihtiyaç duyulan kitap, araç-gereç vb. öğretim materyallerinin belirlenmesi.</w:t>
      </w:r>
    </w:p>
    <w:p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Okul ve çevre imkanlarının değerlendirilerek, yapılacak deney, proje, gezi ve gözlemlerin planlanması.</w:t>
      </w:r>
    </w:p>
    <w:p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 xml:space="preserve"> Sınavların ve ortak sınavların planlanması.</w:t>
      </w:r>
    </w:p>
    <w:p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sz w:val="24"/>
          <w:szCs w:val="24"/>
        </w:rPr>
        <w:t>Öğrencilerin okul içinde, YKS, ulusal ve uluslararası düzeyde katıldıkları çeşitli sınav ve yarışmalarda aldıkları sonu</w:t>
      </w:r>
      <w:r w:rsidRPr="00FA3791">
        <w:rPr>
          <w:rFonts w:ascii="Times New Roman" w:hAnsi="Times New Roman" w:cs="Times New Roman"/>
          <w:sz w:val="24"/>
          <w:szCs w:val="24"/>
        </w:rPr>
        <w:t>ç</w:t>
      </w:r>
      <w:r w:rsidRPr="00FA3791">
        <w:rPr>
          <w:rFonts w:ascii="Times New Roman" w:hAnsi="Times New Roman" w:cs="Times New Roman"/>
          <w:sz w:val="24"/>
          <w:szCs w:val="24"/>
        </w:rPr>
        <w:t>lara ilişkin başarı ve başarısızlık durumlarının değerlendirilmesi.</w:t>
      </w:r>
    </w:p>
    <w:p w:rsidR="00A9676D" w:rsidRPr="00FA3791" w:rsidRDefault="00A9676D"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7046A3" w:rsidRPr="00FA3791" w:rsidRDefault="00777890" w:rsidP="00FA3791">
      <w:pPr>
        <w:numPr>
          <w:ilvl w:val="0"/>
          <w:numId w:val="16"/>
        </w:num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İş sağlığı ve güvenliği tedbirlerinin değerlendirilmesi.</w:t>
      </w:r>
    </w:p>
    <w:p w:rsidR="007046A3" w:rsidRPr="00FA3791" w:rsidRDefault="00A658BB" w:rsidP="00FA3791">
      <w:pPr>
        <w:spacing w:after="0" w:line="300" w:lineRule="exact"/>
        <w:ind w:left="284" w:hanging="426"/>
        <w:rPr>
          <w:rFonts w:ascii="Times New Roman" w:hAnsi="Times New Roman" w:cs="Times New Roman"/>
          <w:bCs/>
          <w:sz w:val="24"/>
          <w:szCs w:val="24"/>
        </w:rPr>
      </w:pPr>
      <w:r w:rsidRPr="00FA3791">
        <w:rPr>
          <w:rFonts w:ascii="Times New Roman" w:hAnsi="Times New Roman" w:cs="Times New Roman"/>
          <w:bCs/>
          <w:sz w:val="24"/>
          <w:szCs w:val="24"/>
        </w:rPr>
        <w:t>1</w:t>
      </w:r>
      <w:r w:rsidR="00A9676D" w:rsidRPr="00FA3791">
        <w:rPr>
          <w:rFonts w:ascii="Times New Roman" w:hAnsi="Times New Roman" w:cs="Times New Roman"/>
          <w:bCs/>
          <w:sz w:val="24"/>
          <w:szCs w:val="24"/>
        </w:rPr>
        <w:t>6</w:t>
      </w:r>
      <w:r w:rsidR="002E1ABE" w:rsidRPr="00FA3791">
        <w:rPr>
          <w:rFonts w:ascii="Times New Roman" w:hAnsi="Times New Roman" w:cs="Times New Roman"/>
          <w:bCs/>
          <w:sz w:val="24"/>
          <w:szCs w:val="24"/>
        </w:rPr>
        <w:t>.</w:t>
      </w:r>
      <w:r w:rsidR="002E1ABE" w:rsidRPr="00FA3791">
        <w:rPr>
          <w:rFonts w:ascii="Times New Roman" w:hAnsi="Times New Roman" w:cs="Times New Roman"/>
          <w:bCs/>
          <w:sz w:val="24"/>
          <w:szCs w:val="24"/>
        </w:rPr>
        <w:tab/>
      </w:r>
      <w:r w:rsidR="007046A3" w:rsidRPr="00FA3791">
        <w:rPr>
          <w:rFonts w:ascii="Times New Roman" w:hAnsi="Times New Roman" w:cs="Times New Roman"/>
          <w:bCs/>
          <w:sz w:val="24"/>
          <w:szCs w:val="24"/>
        </w:rPr>
        <w:t>Dilek, temenniler ve kapanış.</w:t>
      </w:r>
    </w:p>
    <w:p w:rsidR="007046A3" w:rsidRPr="00FA3791" w:rsidRDefault="007046A3" w:rsidP="005F5933">
      <w:pPr>
        <w:spacing w:after="0" w:line="300" w:lineRule="exact"/>
        <w:ind w:left="284" w:hanging="284"/>
        <w:rPr>
          <w:rFonts w:ascii="Times New Roman" w:hAnsi="Times New Roman" w:cs="Times New Roman"/>
          <w:b/>
          <w:bCs/>
          <w:sz w:val="24"/>
          <w:szCs w:val="24"/>
        </w:rPr>
      </w:pPr>
    </w:p>
    <w:p w:rsidR="00BF48D2" w:rsidRPr="00FA3791" w:rsidRDefault="007046A3" w:rsidP="005F5933">
      <w:pPr>
        <w:spacing w:after="0" w:line="300" w:lineRule="exact"/>
        <w:ind w:left="284" w:hanging="284"/>
        <w:rPr>
          <w:rFonts w:ascii="Times New Roman" w:hAnsi="Times New Roman" w:cs="Times New Roman"/>
          <w:b/>
          <w:bCs/>
          <w:sz w:val="24"/>
          <w:szCs w:val="24"/>
        </w:rPr>
      </w:pPr>
      <w:r w:rsidRPr="00FA3791">
        <w:rPr>
          <w:rFonts w:ascii="Times New Roman" w:hAnsi="Times New Roman" w:cs="Times New Roman"/>
          <w:b/>
          <w:bCs/>
          <w:sz w:val="24"/>
          <w:szCs w:val="24"/>
        </w:rPr>
        <w:t xml:space="preserve">                             </w:t>
      </w:r>
    </w:p>
    <w:p w:rsidR="00BF48D2" w:rsidRDefault="00BF48D2" w:rsidP="001A7274">
      <w:pPr>
        <w:spacing w:after="0" w:line="300" w:lineRule="exact"/>
        <w:rPr>
          <w:rFonts w:ascii="Times New Roman" w:hAnsi="Times New Roman" w:cs="Times New Roman"/>
          <w:b/>
          <w:bCs/>
          <w:sz w:val="24"/>
          <w:szCs w:val="24"/>
        </w:rPr>
      </w:pPr>
    </w:p>
    <w:p w:rsidR="007F1BA9" w:rsidRDefault="007F1BA9" w:rsidP="001A7274">
      <w:pPr>
        <w:spacing w:after="0" w:line="300" w:lineRule="exact"/>
        <w:rPr>
          <w:rFonts w:ascii="Times New Roman" w:hAnsi="Times New Roman" w:cs="Times New Roman"/>
          <w:b/>
          <w:bCs/>
          <w:sz w:val="24"/>
          <w:szCs w:val="24"/>
        </w:rPr>
      </w:pPr>
    </w:p>
    <w:p w:rsidR="007F1BA9" w:rsidRPr="00FA3791" w:rsidRDefault="007F1BA9" w:rsidP="001A7274">
      <w:pPr>
        <w:spacing w:after="0" w:line="300" w:lineRule="exact"/>
        <w:rPr>
          <w:rFonts w:ascii="Times New Roman" w:hAnsi="Times New Roman" w:cs="Times New Roman"/>
          <w:b/>
          <w:bCs/>
          <w:sz w:val="24"/>
          <w:szCs w:val="24"/>
        </w:rPr>
      </w:pPr>
    </w:p>
    <w:p w:rsidR="007046A3" w:rsidRPr="00FA3791" w:rsidRDefault="007046A3" w:rsidP="00BF48D2">
      <w:pPr>
        <w:spacing w:after="0" w:line="300" w:lineRule="exact"/>
        <w:ind w:left="1700" w:firstLine="424"/>
        <w:rPr>
          <w:rFonts w:ascii="Times New Roman" w:hAnsi="Times New Roman" w:cs="Times New Roman"/>
          <w:b/>
          <w:bCs/>
          <w:sz w:val="24"/>
          <w:szCs w:val="24"/>
          <w:u w:val="single"/>
        </w:rPr>
      </w:pPr>
      <w:r w:rsidRPr="00FA3791">
        <w:rPr>
          <w:rFonts w:ascii="Times New Roman" w:hAnsi="Times New Roman" w:cs="Times New Roman"/>
          <w:b/>
          <w:bCs/>
          <w:sz w:val="24"/>
          <w:szCs w:val="24"/>
        </w:rPr>
        <w:lastRenderedPageBreak/>
        <w:t xml:space="preserve">         </w:t>
      </w:r>
      <w:proofErr w:type="gramStart"/>
      <w:r w:rsidRPr="00FA3791">
        <w:rPr>
          <w:rFonts w:ascii="Times New Roman" w:hAnsi="Times New Roman" w:cs="Times New Roman"/>
          <w:b/>
          <w:bCs/>
          <w:sz w:val="24"/>
          <w:szCs w:val="24"/>
          <w:u w:val="single"/>
        </w:rPr>
        <w:t>MADDELERİN  GÖRÜŞÜLMESİ</w:t>
      </w:r>
      <w:proofErr w:type="gramEnd"/>
    </w:p>
    <w:p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rsidR="00B2429C" w:rsidRPr="00FA3791" w:rsidRDefault="000A2353" w:rsidP="00A63086">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1. </w:t>
      </w:r>
      <w:r w:rsidR="007046A3" w:rsidRPr="00FA3791">
        <w:rPr>
          <w:rFonts w:ascii="Times New Roman" w:hAnsi="Times New Roman" w:cs="Times New Roman"/>
          <w:bCs/>
          <w:sz w:val="24"/>
          <w:szCs w:val="24"/>
        </w:rPr>
        <w:t xml:space="preserve">Açılış ve </w:t>
      </w:r>
      <w:proofErr w:type="gramStart"/>
      <w:r w:rsidR="007046A3" w:rsidRPr="00FA3791">
        <w:rPr>
          <w:rFonts w:ascii="Times New Roman" w:hAnsi="Times New Roman" w:cs="Times New Roman"/>
          <w:bCs/>
          <w:sz w:val="24"/>
          <w:szCs w:val="24"/>
        </w:rPr>
        <w:t>Yoklama</w:t>
      </w:r>
      <w:r w:rsidR="007046A3" w:rsidRPr="00FA3791">
        <w:rPr>
          <w:rFonts w:ascii="Times New Roman" w:hAnsi="Times New Roman" w:cs="Times New Roman"/>
          <w:b/>
          <w:bCs/>
          <w:sz w:val="24"/>
          <w:szCs w:val="24"/>
        </w:rPr>
        <w:t xml:space="preserve"> :</w:t>
      </w:r>
      <w:proofErr w:type="gramEnd"/>
      <w:r w:rsidR="007046A3" w:rsidRPr="00FA3791">
        <w:rPr>
          <w:rFonts w:ascii="Times New Roman" w:hAnsi="Times New Roman" w:cs="Times New Roman"/>
          <w:b/>
          <w:bCs/>
          <w:sz w:val="24"/>
          <w:szCs w:val="24"/>
        </w:rPr>
        <w:t xml:space="preserve"> </w:t>
      </w:r>
      <w:r w:rsidR="00A658BB" w:rsidRPr="00FA3791">
        <w:rPr>
          <w:rFonts w:ascii="Times New Roman" w:hAnsi="Times New Roman" w:cs="Times New Roman"/>
          <w:bCs/>
          <w:sz w:val="24"/>
          <w:szCs w:val="24"/>
        </w:rPr>
        <w:t xml:space="preserve">Milli Eğitim kurulları ve zümreleri yönergesi </w:t>
      </w:r>
      <w:r w:rsidR="00A658BB" w:rsidRPr="00FA3791">
        <w:rPr>
          <w:rFonts w:ascii="Times New Roman" w:hAnsi="Times New Roman" w:cs="Times New Roman"/>
          <w:b/>
          <w:bCs/>
          <w:sz w:val="24"/>
          <w:szCs w:val="24"/>
        </w:rPr>
        <w:t>2</w:t>
      </w:r>
      <w:r w:rsidR="00453721" w:rsidRPr="00FA3791">
        <w:rPr>
          <w:rFonts w:ascii="Times New Roman" w:hAnsi="Times New Roman" w:cs="Times New Roman"/>
          <w:b/>
          <w:bCs/>
          <w:sz w:val="24"/>
          <w:szCs w:val="24"/>
        </w:rPr>
        <w:t>7</w:t>
      </w:r>
      <w:r w:rsidR="00A658BB" w:rsidRPr="00FA3791">
        <w:rPr>
          <w:rFonts w:ascii="Times New Roman" w:hAnsi="Times New Roman" w:cs="Times New Roman"/>
          <w:b/>
          <w:bCs/>
          <w:sz w:val="24"/>
          <w:szCs w:val="24"/>
        </w:rPr>
        <w:t>.08.201</w:t>
      </w:r>
      <w:r w:rsidR="00453721" w:rsidRPr="00FA3791">
        <w:rPr>
          <w:rFonts w:ascii="Times New Roman" w:hAnsi="Times New Roman" w:cs="Times New Roman"/>
          <w:b/>
          <w:bCs/>
          <w:sz w:val="24"/>
          <w:szCs w:val="24"/>
        </w:rPr>
        <w:t>9</w:t>
      </w:r>
      <w:r w:rsidR="00A658BB" w:rsidRPr="00FA3791">
        <w:rPr>
          <w:rFonts w:ascii="Times New Roman" w:hAnsi="Times New Roman" w:cs="Times New Roman"/>
          <w:bCs/>
          <w:sz w:val="24"/>
          <w:szCs w:val="24"/>
        </w:rPr>
        <w:t xml:space="preserve"> tarihli ve </w:t>
      </w:r>
      <w:r w:rsidR="00A658BB" w:rsidRPr="00FA3791">
        <w:rPr>
          <w:rFonts w:ascii="Times New Roman" w:hAnsi="Times New Roman" w:cs="Times New Roman"/>
          <w:b/>
          <w:bCs/>
          <w:sz w:val="24"/>
          <w:szCs w:val="24"/>
        </w:rPr>
        <w:t>83203306-10.04-E</w:t>
      </w:r>
      <w:r w:rsidR="00453721" w:rsidRPr="00FA3791">
        <w:rPr>
          <w:rFonts w:ascii="Times New Roman" w:hAnsi="Times New Roman" w:cs="Times New Roman"/>
          <w:b/>
          <w:bCs/>
          <w:sz w:val="24"/>
          <w:szCs w:val="24"/>
        </w:rPr>
        <w:t>.</w:t>
      </w:r>
      <w:r w:rsidR="00A658BB" w:rsidRPr="00FA3791">
        <w:rPr>
          <w:rFonts w:ascii="Times New Roman" w:hAnsi="Times New Roman" w:cs="Times New Roman"/>
          <w:b/>
          <w:bCs/>
          <w:sz w:val="24"/>
          <w:szCs w:val="24"/>
        </w:rPr>
        <w:t>1</w:t>
      </w:r>
      <w:r w:rsidR="00453721" w:rsidRPr="00FA3791">
        <w:rPr>
          <w:rFonts w:ascii="Times New Roman" w:hAnsi="Times New Roman" w:cs="Times New Roman"/>
          <w:b/>
          <w:bCs/>
          <w:sz w:val="24"/>
          <w:szCs w:val="24"/>
        </w:rPr>
        <w:t>5362682</w:t>
      </w:r>
      <w:r w:rsidR="00A658BB" w:rsidRPr="00FA3791">
        <w:rPr>
          <w:rFonts w:ascii="Times New Roman" w:hAnsi="Times New Roman" w:cs="Times New Roman"/>
          <w:bCs/>
          <w:sz w:val="24"/>
          <w:szCs w:val="24"/>
        </w:rPr>
        <w:t xml:space="preserve"> sayı  numaralı yönerge dikkate alınarak iş bu zümre hazırlanmıştır. </w:t>
      </w:r>
      <w:r w:rsidR="007046A3" w:rsidRPr="00FA3791">
        <w:rPr>
          <w:rFonts w:ascii="Times New Roman" w:hAnsi="Times New Roman" w:cs="Times New Roman"/>
          <w:bCs/>
          <w:sz w:val="24"/>
          <w:szCs w:val="24"/>
        </w:rPr>
        <w:t>Gündem maddeleri görüşülmek üzere</w:t>
      </w:r>
      <w:r w:rsidR="008F1040" w:rsidRPr="00FA3791">
        <w:rPr>
          <w:rFonts w:ascii="Times New Roman" w:hAnsi="Times New Roman" w:cs="Times New Roman"/>
          <w:bCs/>
          <w:sz w:val="24"/>
          <w:szCs w:val="24"/>
        </w:rPr>
        <w:t xml:space="preserve"> </w:t>
      </w:r>
      <w:r w:rsidR="00453721" w:rsidRPr="00FA3791">
        <w:rPr>
          <w:rFonts w:ascii="Times New Roman" w:hAnsi="Times New Roman" w:cs="Times New Roman"/>
          <w:bCs/>
          <w:sz w:val="24"/>
          <w:szCs w:val="24"/>
        </w:rPr>
        <w:t>……………</w:t>
      </w:r>
      <w:r w:rsidR="008F1040" w:rsidRPr="00FA3791">
        <w:rPr>
          <w:rFonts w:ascii="Times New Roman" w:hAnsi="Times New Roman" w:cs="Times New Roman"/>
          <w:bCs/>
          <w:sz w:val="24"/>
          <w:szCs w:val="24"/>
        </w:rPr>
        <w:t xml:space="preserve">, </w:t>
      </w:r>
      <w:r w:rsidR="00453721" w:rsidRPr="00FA3791">
        <w:rPr>
          <w:rFonts w:ascii="Times New Roman" w:hAnsi="Times New Roman" w:cs="Times New Roman"/>
          <w:bCs/>
          <w:sz w:val="24"/>
          <w:szCs w:val="24"/>
        </w:rPr>
        <w:t>…………</w:t>
      </w:r>
      <w:proofErr w:type="gramStart"/>
      <w:r w:rsidR="00453721" w:rsidRPr="00FA3791">
        <w:rPr>
          <w:rFonts w:ascii="Times New Roman" w:hAnsi="Times New Roman" w:cs="Times New Roman"/>
          <w:bCs/>
          <w:sz w:val="24"/>
          <w:szCs w:val="24"/>
        </w:rPr>
        <w:t>…….</w:t>
      </w:r>
      <w:proofErr w:type="gramEnd"/>
      <w:r w:rsidR="00FB4106" w:rsidRPr="00FA3791">
        <w:rPr>
          <w:rFonts w:ascii="Times New Roman" w:hAnsi="Times New Roman" w:cs="Times New Roman"/>
          <w:bCs/>
          <w:sz w:val="24"/>
          <w:szCs w:val="24"/>
        </w:rPr>
        <w:t xml:space="preserve">, </w:t>
      </w:r>
      <w:r w:rsidR="00453721" w:rsidRPr="00FA3791">
        <w:rPr>
          <w:rFonts w:ascii="Times New Roman" w:hAnsi="Times New Roman" w:cs="Times New Roman"/>
          <w:bCs/>
          <w:sz w:val="24"/>
          <w:szCs w:val="24"/>
        </w:rPr>
        <w:t>……………….</w:t>
      </w:r>
      <w:r w:rsidR="00FB4106" w:rsidRPr="00FA3791">
        <w:rPr>
          <w:rFonts w:ascii="Times New Roman" w:hAnsi="Times New Roman" w:cs="Times New Roman"/>
          <w:bCs/>
          <w:sz w:val="24"/>
          <w:szCs w:val="24"/>
        </w:rPr>
        <w:t xml:space="preserve"> </w:t>
      </w:r>
      <w:proofErr w:type="gramStart"/>
      <w:r w:rsidR="00FB4106" w:rsidRPr="00FA3791">
        <w:rPr>
          <w:rFonts w:ascii="Times New Roman" w:hAnsi="Times New Roman" w:cs="Times New Roman"/>
          <w:bCs/>
          <w:sz w:val="24"/>
          <w:szCs w:val="24"/>
        </w:rPr>
        <w:t>ve</w:t>
      </w:r>
      <w:proofErr w:type="gramEnd"/>
      <w:r w:rsidR="00FB4106" w:rsidRPr="00FA3791">
        <w:rPr>
          <w:rFonts w:ascii="Times New Roman" w:hAnsi="Times New Roman" w:cs="Times New Roman"/>
          <w:bCs/>
          <w:sz w:val="24"/>
          <w:szCs w:val="24"/>
        </w:rPr>
        <w:t xml:space="preserve"> </w:t>
      </w:r>
      <w:r w:rsidR="00453721" w:rsidRPr="00FA3791">
        <w:rPr>
          <w:rFonts w:ascii="Times New Roman" w:hAnsi="Times New Roman" w:cs="Times New Roman"/>
          <w:bCs/>
          <w:sz w:val="24"/>
          <w:szCs w:val="24"/>
        </w:rPr>
        <w:t>………….</w:t>
      </w:r>
      <w:r w:rsidR="008F1040"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 xml:space="preserve">  </w:t>
      </w:r>
      <w:proofErr w:type="gramStart"/>
      <w:r w:rsidR="007046A3" w:rsidRPr="00FA3791">
        <w:rPr>
          <w:rFonts w:ascii="Times New Roman" w:hAnsi="Times New Roman" w:cs="Times New Roman"/>
          <w:bCs/>
          <w:sz w:val="24"/>
          <w:szCs w:val="24"/>
        </w:rPr>
        <w:t>katılımıyla</w:t>
      </w:r>
      <w:proofErr w:type="gramEnd"/>
      <w:r w:rsidR="007046A3" w:rsidRPr="00FA3791">
        <w:rPr>
          <w:rFonts w:ascii="Times New Roman" w:hAnsi="Times New Roman" w:cs="Times New Roman"/>
          <w:bCs/>
          <w:sz w:val="24"/>
          <w:szCs w:val="24"/>
        </w:rPr>
        <w:t xml:space="preserve"> toplantıya başlandı.</w:t>
      </w:r>
      <w:r w:rsidR="00A63086" w:rsidRPr="00FA3791">
        <w:rPr>
          <w:rFonts w:ascii="Times New Roman" w:hAnsi="Times New Roman" w:cs="Times New Roman"/>
          <w:bCs/>
          <w:sz w:val="24"/>
          <w:szCs w:val="24"/>
        </w:rPr>
        <w:t xml:space="preserve">    </w:t>
      </w:r>
      <w:r w:rsidR="00453721" w:rsidRPr="00FA3791">
        <w:rPr>
          <w:rFonts w:ascii="Times New Roman" w:hAnsi="Times New Roman" w:cs="Times New Roman"/>
          <w:bCs/>
          <w:sz w:val="24"/>
          <w:szCs w:val="24"/>
        </w:rPr>
        <w:t>……………………</w:t>
      </w:r>
      <w:r w:rsidR="008F1040" w:rsidRPr="00FA3791">
        <w:rPr>
          <w:rFonts w:ascii="Times New Roman" w:hAnsi="Times New Roman" w:cs="Times New Roman"/>
          <w:bCs/>
          <w:sz w:val="24"/>
          <w:szCs w:val="24"/>
        </w:rPr>
        <w:t xml:space="preserve"> oy birliği ile zümre başkanlığına seçildi.</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Başkan yardımcılığına </w:t>
      </w:r>
      <w:r w:rsidR="00453721" w:rsidRPr="00FA3791">
        <w:rPr>
          <w:rFonts w:ascii="Times New Roman" w:hAnsi="Times New Roman" w:cs="Times New Roman"/>
          <w:bCs/>
          <w:sz w:val="24"/>
          <w:szCs w:val="24"/>
        </w:rPr>
        <w:t>………………</w:t>
      </w:r>
      <w:r w:rsidR="00444529" w:rsidRPr="00FA3791">
        <w:rPr>
          <w:rFonts w:ascii="Times New Roman" w:hAnsi="Times New Roman" w:cs="Times New Roman"/>
          <w:bCs/>
          <w:sz w:val="24"/>
          <w:szCs w:val="24"/>
        </w:rPr>
        <w:t xml:space="preserve"> oy birliği ile seçildi.</w:t>
      </w:r>
      <w:r w:rsidR="00453721"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 xml:space="preserve">Yazmanlığa </w:t>
      </w:r>
      <w:r w:rsidR="00453721" w:rsidRPr="00FA3791">
        <w:rPr>
          <w:rFonts w:ascii="Times New Roman" w:hAnsi="Times New Roman" w:cs="Times New Roman"/>
          <w:bCs/>
          <w:sz w:val="24"/>
          <w:szCs w:val="24"/>
        </w:rPr>
        <w:t>……………</w:t>
      </w:r>
      <w:proofErr w:type="gramStart"/>
      <w:r w:rsidR="00453721" w:rsidRPr="00FA3791">
        <w:rPr>
          <w:rFonts w:ascii="Times New Roman" w:hAnsi="Times New Roman" w:cs="Times New Roman"/>
          <w:bCs/>
          <w:sz w:val="24"/>
          <w:szCs w:val="24"/>
        </w:rPr>
        <w:t>…….</w:t>
      </w:r>
      <w:proofErr w:type="gramEnd"/>
      <w:r w:rsidR="00453721" w:rsidRPr="00FA3791">
        <w:rPr>
          <w:rFonts w:ascii="Times New Roman" w:hAnsi="Times New Roman" w:cs="Times New Roman"/>
          <w:bCs/>
          <w:sz w:val="24"/>
          <w:szCs w:val="24"/>
        </w:rPr>
        <w:t>.</w:t>
      </w:r>
      <w:r w:rsidR="00637677" w:rsidRPr="00FA3791">
        <w:rPr>
          <w:rFonts w:ascii="Times New Roman" w:hAnsi="Times New Roman" w:cs="Times New Roman"/>
          <w:bCs/>
          <w:sz w:val="24"/>
          <w:szCs w:val="24"/>
        </w:rPr>
        <w:t xml:space="preserve"> </w:t>
      </w:r>
      <w:proofErr w:type="gramStart"/>
      <w:r w:rsidR="00637677" w:rsidRPr="00FA3791">
        <w:rPr>
          <w:rFonts w:ascii="Times New Roman" w:hAnsi="Times New Roman" w:cs="Times New Roman"/>
          <w:bCs/>
          <w:sz w:val="24"/>
          <w:szCs w:val="24"/>
        </w:rPr>
        <w:t>seçilmiştir</w:t>
      </w:r>
      <w:proofErr w:type="gramEnd"/>
      <w:r w:rsidR="00637677" w:rsidRPr="00FA3791">
        <w:rPr>
          <w:rFonts w:ascii="Times New Roman" w:hAnsi="Times New Roman" w:cs="Times New Roman"/>
          <w:bCs/>
          <w:sz w:val="24"/>
          <w:szCs w:val="24"/>
        </w:rPr>
        <w:t>.</w:t>
      </w:r>
    </w:p>
    <w:p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rsidR="007046A3"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2</w:t>
      </w:r>
      <w:r w:rsidR="000A2353" w:rsidRPr="00FA3791">
        <w:rPr>
          <w:rFonts w:ascii="Times New Roman" w:hAnsi="Times New Roman" w:cs="Times New Roman"/>
          <w:b/>
          <w:bCs/>
          <w:sz w:val="24"/>
          <w:szCs w:val="24"/>
        </w:rPr>
        <w:t xml:space="preserve">. </w:t>
      </w:r>
      <w:r w:rsidR="007046A3" w:rsidRPr="00FA3791">
        <w:rPr>
          <w:rFonts w:ascii="Times New Roman" w:hAnsi="Times New Roman" w:cs="Times New Roman"/>
          <w:bCs/>
          <w:sz w:val="24"/>
          <w:szCs w:val="24"/>
        </w:rPr>
        <w:t>Bir önceki toplantı tutanağı okundu. Alınan kararların uygulandığı kanaatine varıldı.</w:t>
      </w:r>
    </w:p>
    <w:p w:rsidR="00BF48D2" w:rsidRPr="00FA3791" w:rsidRDefault="00BF48D2" w:rsidP="005F5933">
      <w:pPr>
        <w:spacing w:after="0" w:line="300" w:lineRule="exact"/>
        <w:ind w:left="284" w:hanging="284"/>
        <w:jc w:val="both"/>
        <w:rPr>
          <w:rFonts w:ascii="Times New Roman" w:hAnsi="Times New Roman" w:cs="Times New Roman"/>
          <w:b/>
          <w:bCs/>
          <w:sz w:val="24"/>
          <w:szCs w:val="24"/>
        </w:rPr>
      </w:pPr>
    </w:p>
    <w:p w:rsidR="007046A3" w:rsidRPr="00FA3791" w:rsidRDefault="00A63086" w:rsidP="00A63086">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3</w:t>
      </w:r>
      <w:r w:rsidR="000A2353" w:rsidRPr="00FA3791">
        <w:rPr>
          <w:rFonts w:ascii="Times New Roman" w:hAnsi="Times New Roman" w:cs="Times New Roman"/>
          <w:b/>
          <w:bCs/>
          <w:sz w:val="24"/>
          <w:szCs w:val="24"/>
        </w:rPr>
        <w:t xml:space="preserve">. </w:t>
      </w:r>
      <w:r w:rsidRPr="00FA3791">
        <w:rPr>
          <w:rFonts w:ascii="Times New Roman" w:hAnsi="Times New Roman" w:cs="Times New Roman"/>
          <w:b/>
          <w:bCs/>
          <w:sz w:val="24"/>
          <w:szCs w:val="24"/>
        </w:rPr>
        <w:t>……………</w:t>
      </w:r>
      <w:proofErr w:type="gramStart"/>
      <w:r w:rsidRPr="00FA3791">
        <w:rPr>
          <w:rFonts w:ascii="Times New Roman" w:hAnsi="Times New Roman" w:cs="Times New Roman"/>
          <w:b/>
          <w:bCs/>
          <w:sz w:val="24"/>
          <w:szCs w:val="24"/>
        </w:rPr>
        <w:t>…….</w:t>
      </w:r>
      <w:proofErr w:type="gramEnd"/>
      <w:r w:rsidRPr="00FA3791">
        <w:rPr>
          <w:rFonts w:ascii="Times New Roman" w:hAnsi="Times New Roman" w:cs="Times New Roman"/>
          <w:b/>
          <w:bCs/>
          <w:sz w:val="24"/>
          <w:szCs w:val="24"/>
        </w:rPr>
        <w:t>.</w:t>
      </w:r>
      <w:r w:rsidR="00637677" w:rsidRPr="00FA3791">
        <w:rPr>
          <w:rFonts w:ascii="Times New Roman" w:hAnsi="Times New Roman" w:cs="Times New Roman"/>
          <w:b/>
          <w:bCs/>
          <w:sz w:val="24"/>
          <w:szCs w:val="24"/>
        </w:rPr>
        <w:t>:</w:t>
      </w:r>
      <w:r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Planlar</w:t>
      </w:r>
      <w:r w:rsidR="00444529" w:rsidRPr="00FA3791">
        <w:rPr>
          <w:rFonts w:ascii="Times New Roman" w:hAnsi="Times New Roman" w:cs="Times New Roman"/>
          <w:b/>
          <w:bCs/>
          <w:sz w:val="24"/>
          <w:szCs w:val="24"/>
        </w:rPr>
        <w:t xml:space="preserve"> </w:t>
      </w:r>
      <w:r w:rsidR="00444529" w:rsidRPr="00FA3791">
        <w:rPr>
          <w:rFonts w:ascii="Times New Roman" w:hAnsi="Times New Roman" w:cs="Times New Roman"/>
          <w:bCs/>
          <w:sz w:val="24"/>
          <w:szCs w:val="24"/>
        </w:rPr>
        <w:t>hazırlanırken eğitim ve öğretimle ilgili mevzuatlar incelenmiştir.</w:t>
      </w:r>
      <w:r w:rsidR="00637677" w:rsidRPr="00FA3791">
        <w:rPr>
          <w:rFonts w:ascii="Times New Roman" w:hAnsi="Times New Roman" w:cs="Times New Roman"/>
          <w:bCs/>
          <w:sz w:val="24"/>
          <w:szCs w:val="24"/>
        </w:rPr>
        <w:t xml:space="preserve"> </w:t>
      </w:r>
      <w:r w:rsidR="00444529" w:rsidRPr="00FA3791">
        <w:rPr>
          <w:rFonts w:ascii="Times New Roman" w:hAnsi="Times New Roman" w:cs="Times New Roman"/>
          <w:bCs/>
          <w:sz w:val="24"/>
          <w:szCs w:val="24"/>
        </w:rPr>
        <w:t xml:space="preserve">Ayrıca </w:t>
      </w:r>
      <w:r w:rsidR="00FA3791" w:rsidRPr="00FA3791">
        <w:rPr>
          <w:rFonts w:ascii="Times New Roman" w:hAnsi="Times New Roman" w:cs="Times New Roman"/>
          <w:bCs/>
          <w:sz w:val="24"/>
          <w:szCs w:val="24"/>
        </w:rPr>
        <w:t>Orta Öğretim</w:t>
      </w:r>
      <w:r w:rsidR="00444529" w:rsidRPr="00FA3791">
        <w:rPr>
          <w:rFonts w:ascii="Times New Roman" w:hAnsi="Times New Roman" w:cs="Times New Roman"/>
          <w:bCs/>
          <w:sz w:val="24"/>
          <w:szCs w:val="24"/>
        </w:rPr>
        <w:t xml:space="preserve"> </w:t>
      </w:r>
      <w:r w:rsidR="00A658BB" w:rsidRPr="00FA3791">
        <w:rPr>
          <w:rFonts w:ascii="Times New Roman" w:hAnsi="Times New Roman" w:cs="Times New Roman"/>
          <w:bCs/>
          <w:sz w:val="24"/>
          <w:szCs w:val="24"/>
        </w:rPr>
        <w:t>Coğrafya Dersi Öğretim Programı (2017)</w:t>
      </w:r>
      <w:r w:rsidR="00444529" w:rsidRPr="00FA3791">
        <w:rPr>
          <w:rFonts w:ascii="Times New Roman" w:hAnsi="Times New Roman" w:cs="Times New Roman"/>
          <w:bCs/>
          <w:sz w:val="24"/>
          <w:szCs w:val="24"/>
        </w:rPr>
        <w:t xml:space="preserve"> incelenerek planlar hazırlanmıştır.</w:t>
      </w:r>
      <w:r w:rsidR="007046A3" w:rsidRPr="00FA3791">
        <w:rPr>
          <w:rFonts w:ascii="Times New Roman" w:hAnsi="Times New Roman" w:cs="Times New Roman"/>
          <w:b/>
          <w:bCs/>
          <w:sz w:val="24"/>
          <w:szCs w:val="24"/>
        </w:rPr>
        <w:t xml:space="preserve"> </w:t>
      </w:r>
    </w:p>
    <w:p w:rsidR="00A63086" w:rsidRPr="00FA3791" w:rsidRDefault="00A63086" w:rsidP="00A63086">
      <w:pPr>
        <w:spacing w:after="0" w:line="300" w:lineRule="exact"/>
        <w:ind w:left="284" w:hanging="284"/>
        <w:jc w:val="both"/>
        <w:rPr>
          <w:rFonts w:ascii="Times New Roman" w:hAnsi="Times New Roman" w:cs="Times New Roman"/>
          <w:b/>
          <w:bCs/>
          <w:sz w:val="24"/>
          <w:szCs w:val="24"/>
        </w:rPr>
      </w:pPr>
    </w:p>
    <w:p w:rsidR="00A63086" w:rsidRPr="00FA3791" w:rsidRDefault="00A63086"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4</w:t>
      </w:r>
      <w:r w:rsidR="000A2353" w:rsidRPr="00FA3791">
        <w:rPr>
          <w:rFonts w:ascii="Times New Roman" w:hAnsi="Times New Roman" w:cs="Times New Roman"/>
          <w:b/>
          <w:bCs/>
          <w:sz w:val="24"/>
          <w:szCs w:val="24"/>
        </w:rPr>
        <w:t xml:space="preserve">. </w:t>
      </w:r>
      <w:r w:rsidRPr="00FA3791">
        <w:rPr>
          <w:rFonts w:ascii="Times New Roman" w:hAnsi="Times New Roman" w:cs="Times New Roman"/>
          <w:sz w:val="24"/>
          <w:szCs w:val="24"/>
        </w:rPr>
        <w:t>2488 sayılı Tebliğler dergisindeki Atatürkçülük ile ilgili konular okundu. Atatürk İnkılâp ve İlkelerinin Öğretim Esasları Yönergesine göre Talim ve Terbiye Kurulu Başkanlığının 15.08.2011 tarih ve 114 sayılı kararıyla kabul edilen öğretim programındaki plana uygun bir şekilde Atatürkçülükle ilgili konuların yıllık planda gösterilmesi ve derslerin işlenişinde bu konulara değinilmesi gerektiği zümre başkanı …………………. Tarafından dile getirildi.</w:t>
      </w:r>
    </w:p>
    <w:p w:rsidR="00DD756F" w:rsidRPr="00FA3791" w:rsidRDefault="00A63086"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637677" w:rsidRPr="00FA3791">
        <w:rPr>
          <w:rFonts w:ascii="Times New Roman" w:hAnsi="Times New Roman" w:cs="Times New Roman"/>
          <w:bCs/>
          <w:sz w:val="24"/>
          <w:szCs w:val="24"/>
        </w:rPr>
        <w:t>Öğr</w:t>
      </w:r>
      <w:r w:rsidR="00DD756F" w:rsidRPr="00FA3791">
        <w:rPr>
          <w:rFonts w:ascii="Times New Roman" w:hAnsi="Times New Roman" w:cs="Times New Roman"/>
          <w:bCs/>
          <w:sz w:val="24"/>
          <w:szCs w:val="24"/>
        </w:rPr>
        <w:t>etim programları incelendi. Coğrafya Dersi Öğretim Programıyla öğrencilerin kazanması gereken</w:t>
      </w:r>
      <w:r w:rsidRPr="00FA3791">
        <w:rPr>
          <w:rFonts w:ascii="Times New Roman" w:hAnsi="Times New Roman" w:cs="Times New Roman"/>
          <w:bCs/>
          <w:sz w:val="24"/>
          <w:szCs w:val="24"/>
        </w:rPr>
        <w:t xml:space="preserve"> </w:t>
      </w:r>
      <w:r w:rsidR="00126EA7" w:rsidRPr="00FA3791">
        <w:rPr>
          <w:rFonts w:ascii="Times New Roman" w:hAnsi="Times New Roman" w:cs="Times New Roman"/>
          <w:bCs/>
          <w:sz w:val="24"/>
          <w:szCs w:val="24"/>
        </w:rPr>
        <w:t>genel amaçlar</w:t>
      </w:r>
      <w:r w:rsidR="00DD756F" w:rsidRPr="00FA3791">
        <w:rPr>
          <w:rFonts w:ascii="Times New Roman" w:hAnsi="Times New Roman" w:cs="Times New Roman"/>
          <w:bCs/>
          <w:sz w:val="24"/>
          <w:szCs w:val="24"/>
        </w:rPr>
        <w:t>:</w:t>
      </w:r>
    </w:p>
    <w:p w:rsidR="00126EA7" w:rsidRPr="00FA3791" w:rsidRDefault="00126EA7" w:rsidP="005F5933">
      <w:pPr>
        <w:spacing w:after="0" w:line="300" w:lineRule="exact"/>
        <w:ind w:left="284" w:hanging="284"/>
        <w:jc w:val="both"/>
        <w:rPr>
          <w:rFonts w:ascii="Times New Roman" w:hAnsi="Times New Roman" w:cs="Times New Roman"/>
          <w:bCs/>
          <w:sz w:val="24"/>
          <w:szCs w:val="24"/>
        </w:rPr>
      </w:pP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Coğrafya biliminin </w:t>
      </w:r>
      <w:r w:rsidR="00A63086" w:rsidRPr="00FA3791">
        <w:rPr>
          <w:rFonts w:ascii="Times New Roman" w:hAnsi="Times New Roman" w:cs="Times New Roman"/>
          <w:sz w:val="24"/>
          <w:szCs w:val="24"/>
        </w:rPr>
        <w:t>temel kavram</w:t>
      </w:r>
      <w:r w:rsidRPr="00FA3791">
        <w:rPr>
          <w:rFonts w:ascii="Times New Roman" w:hAnsi="Times New Roman" w:cs="Times New Roman"/>
          <w:sz w:val="24"/>
          <w:szCs w:val="24"/>
        </w:rPr>
        <w:t xml:space="preserve">, kuram ve araştırma yöntemlerini kullanarak araştırmalar yapması ve sonucunu </w:t>
      </w:r>
      <w:proofErr w:type="spellStart"/>
      <w:r w:rsidRPr="00FA3791">
        <w:rPr>
          <w:rFonts w:ascii="Times New Roman" w:hAnsi="Times New Roman" w:cs="Times New Roman"/>
          <w:sz w:val="24"/>
          <w:szCs w:val="24"/>
        </w:rPr>
        <w:t>raporlaştırması</w:t>
      </w:r>
      <w:proofErr w:type="spellEnd"/>
      <w:r w:rsidRPr="00FA3791">
        <w:rPr>
          <w:rFonts w:ascii="Times New Roman" w:hAnsi="Times New Roman" w:cs="Times New Roman"/>
          <w:sz w:val="24"/>
          <w:szCs w:val="24"/>
        </w:rPr>
        <w:t xml:space="preserve">,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2. İnsan-doğa ilişkisi çerçevesinde coğrafi sorgulama becerileri kazanması,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3. Evrene ait temel unsurları hayat la ilişkilendirmesi,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4. Doğal ve beşerî sistemlerin işleyiş ve değişimini kavraması,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5. Yakın çevresinden başlayarak ülkesine ve dünyaya ait mekânsal değerleri anlama </w:t>
      </w:r>
      <w:r w:rsidR="00A63086" w:rsidRPr="00FA3791">
        <w:rPr>
          <w:rFonts w:ascii="Times New Roman" w:hAnsi="Times New Roman" w:cs="Times New Roman"/>
          <w:sz w:val="24"/>
          <w:szCs w:val="24"/>
        </w:rPr>
        <w:t>ve bu</w:t>
      </w:r>
      <w:r w:rsidRPr="00FA3791">
        <w:rPr>
          <w:rFonts w:ascii="Times New Roman" w:hAnsi="Times New Roman" w:cs="Times New Roman"/>
          <w:sz w:val="24"/>
          <w:szCs w:val="24"/>
        </w:rPr>
        <w:t xml:space="preserve"> </w:t>
      </w:r>
      <w:r w:rsidR="00A63086" w:rsidRPr="00FA3791">
        <w:rPr>
          <w:rFonts w:ascii="Times New Roman" w:hAnsi="Times New Roman" w:cs="Times New Roman"/>
          <w:sz w:val="24"/>
          <w:szCs w:val="24"/>
        </w:rPr>
        <w:t>değerlere sahip</w:t>
      </w:r>
      <w:r w:rsidRPr="00FA3791">
        <w:rPr>
          <w:rFonts w:ascii="Times New Roman" w:hAnsi="Times New Roman" w:cs="Times New Roman"/>
          <w:sz w:val="24"/>
          <w:szCs w:val="24"/>
        </w:rPr>
        <w:t xml:space="preserve"> çıkma bilinci geliştirmesi,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6. Ekosistemin işleyişine yönelik sorumluluk bilinci kazanması,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 Doğa ve insanın uyumlu birlikteliği ve sürekliliği için mekânsal planlamanın önemini kavraması,</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8. Doğal ve beşerî kaynakların kullanımında “tasarruf bilinci” geliştirmesi,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9. Doğal ve beşerî sistemlerin yerel ve küresel etkileşim içinde işleyişini anlamlandırması,</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10. Kalkınma süreçlerinin doğayla uyumlu kılınmasının önemini kavraması,</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11. Doğal afetler ve çevre sorunlarını değerlendirerek bunlardan korunma ve önlem alma yollarına yönelik uygulamalar geliştirmesi,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12. Bölgesel ve küresel düzeyde etkin olan çevresel, kültürel, siyasi ve ekonomik örgütlerin uluslararası ilişkilerdeki rolünü kavraması,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13.</w:t>
      </w:r>
      <w:r w:rsidR="00A63086" w:rsidRPr="00FA3791">
        <w:rPr>
          <w:rFonts w:ascii="Times New Roman" w:hAnsi="Times New Roman" w:cs="Times New Roman"/>
          <w:sz w:val="24"/>
          <w:szCs w:val="24"/>
        </w:rPr>
        <w:t xml:space="preserve"> Coğrafi birikim ve sentez ülkesi olan Türkiye’nin bölgesel ve küresel ilişkiler açısından konum</w:t>
      </w:r>
      <w:r w:rsidRPr="00FA3791">
        <w:rPr>
          <w:rFonts w:ascii="Times New Roman" w:hAnsi="Times New Roman" w:cs="Times New Roman"/>
          <w:sz w:val="24"/>
          <w:szCs w:val="24"/>
        </w:rPr>
        <w:t xml:space="preserve"> özelliklerini kavrayarak ülkesinin     sahip olduğu potansiyelin bilincine varması, </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14.</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 xml:space="preserve">Coğrafi   bilgilere sahip </w:t>
      </w:r>
      <w:r w:rsidR="00A63086" w:rsidRPr="00FA3791">
        <w:rPr>
          <w:rFonts w:ascii="Times New Roman" w:hAnsi="Times New Roman" w:cs="Times New Roman"/>
          <w:sz w:val="24"/>
          <w:szCs w:val="24"/>
        </w:rPr>
        <w:t>olmanın “vatan</w:t>
      </w:r>
      <w:r w:rsidRPr="00FA3791">
        <w:rPr>
          <w:rFonts w:ascii="Times New Roman" w:hAnsi="Times New Roman" w:cs="Times New Roman"/>
          <w:sz w:val="24"/>
          <w:szCs w:val="24"/>
        </w:rPr>
        <w:t xml:space="preserve"> bilinci” kazanılmasındaki önemini kavraması,</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15.</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Harita okuryazarlığına yönelik harita okuma, yorumlama, sorgulama ve çizim becerileri kazanması,</w:t>
      </w:r>
    </w:p>
    <w:p w:rsidR="00DD756F" w:rsidRPr="00FA3791" w:rsidRDefault="00DD756F"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lastRenderedPageBreak/>
        <w:t>16.</w:t>
      </w:r>
      <w:r w:rsidR="00A63086" w:rsidRPr="00FA3791">
        <w:rPr>
          <w:rFonts w:ascii="Times New Roman" w:hAnsi="Times New Roman" w:cs="Times New Roman"/>
          <w:sz w:val="24"/>
          <w:szCs w:val="24"/>
        </w:rPr>
        <w:t xml:space="preserve"> </w:t>
      </w:r>
      <w:r w:rsidRPr="00FA3791">
        <w:rPr>
          <w:rFonts w:ascii="Times New Roman" w:hAnsi="Times New Roman" w:cs="Times New Roman"/>
          <w:sz w:val="24"/>
          <w:szCs w:val="24"/>
        </w:rPr>
        <w:t>Türkiye</w:t>
      </w:r>
      <w:r w:rsidR="00A63086" w:rsidRPr="00FA3791">
        <w:rPr>
          <w:rFonts w:ascii="Times New Roman" w:hAnsi="Times New Roman" w:cs="Times New Roman"/>
          <w:sz w:val="24"/>
          <w:szCs w:val="24"/>
        </w:rPr>
        <w:t>’nin</w:t>
      </w:r>
      <w:r w:rsidRPr="00FA3791">
        <w:rPr>
          <w:rFonts w:ascii="Times New Roman" w:hAnsi="Times New Roman" w:cs="Times New Roman"/>
          <w:sz w:val="24"/>
          <w:szCs w:val="24"/>
        </w:rPr>
        <w:t xml:space="preserve"> yeni vizyonuna uygun olarak başta   Türkiye ile yakın ilişkisi bulunulan bölgeler ve ülkeler olmak üzere dünyadaki gelişmiş ve gelişmekte olan ülkeler hakkında bilgi sahibi olması amaçlanmaktadır.</w:t>
      </w:r>
    </w:p>
    <w:p w:rsidR="00716724" w:rsidRPr="00FA3791" w:rsidRDefault="00DD756F" w:rsidP="00716724">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 xml:space="preserve">Bu amaçlar doğrultusunda yıllık planlar kazanım ağırlıkları dikkate alınarak hazırlanmıştır. </w:t>
      </w:r>
      <w:r w:rsidR="00126EA7" w:rsidRPr="00FA3791">
        <w:rPr>
          <w:rFonts w:ascii="Times New Roman" w:hAnsi="Times New Roman" w:cs="Times New Roman"/>
          <w:sz w:val="24"/>
          <w:szCs w:val="24"/>
        </w:rPr>
        <w:t>Bu planlar hazırlanırken öğrencilerin kaza</w:t>
      </w:r>
      <w:r w:rsidR="00716724" w:rsidRPr="00FA3791">
        <w:rPr>
          <w:rFonts w:ascii="Times New Roman" w:hAnsi="Times New Roman" w:cs="Times New Roman"/>
          <w:sz w:val="24"/>
          <w:szCs w:val="24"/>
        </w:rPr>
        <w:t xml:space="preserve">nması gereken coğrafi beceriler göz önünde bulundurulmuştur. Bu </w:t>
      </w:r>
      <w:r w:rsidR="00365D5F" w:rsidRPr="00FA3791">
        <w:rPr>
          <w:rFonts w:ascii="Times New Roman" w:hAnsi="Times New Roman" w:cs="Times New Roman"/>
          <w:sz w:val="24"/>
          <w:szCs w:val="24"/>
        </w:rPr>
        <w:t>beceriler:</w:t>
      </w:r>
    </w:p>
    <w:p w:rsidR="00BF48D2" w:rsidRPr="00FA3791" w:rsidRDefault="00BF48D2" w:rsidP="00DD756F">
      <w:pPr>
        <w:shd w:val="clear" w:color="auto" w:fill="FFFFFF"/>
        <w:spacing w:after="0" w:line="240" w:lineRule="auto"/>
        <w:rPr>
          <w:rFonts w:ascii="Times New Roman" w:hAnsi="Times New Roman" w:cs="Times New Roman"/>
          <w:sz w:val="24"/>
          <w:szCs w:val="24"/>
        </w:rPr>
      </w:pP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1-Coğrafi Gözlem</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2-Arazide Çalışma</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3-Coğrafi Sorgulama</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4-Zamanı Algılama</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5-Değişim ve Sürekliliği Algılama</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6-Harita Becerileri</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7-Tablo, Grafik ve Diyagram hazırlama ve yorumlama</w:t>
      </w:r>
    </w:p>
    <w:p w:rsidR="00126EA7" w:rsidRPr="00FA3791" w:rsidRDefault="00126EA7" w:rsidP="00DD756F">
      <w:pPr>
        <w:shd w:val="clear" w:color="auto" w:fill="FFFFFF"/>
        <w:spacing w:after="0" w:line="240" w:lineRule="auto"/>
        <w:rPr>
          <w:rFonts w:ascii="Times New Roman" w:hAnsi="Times New Roman" w:cs="Times New Roman"/>
          <w:sz w:val="24"/>
          <w:szCs w:val="24"/>
        </w:rPr>
      </w:pPr>
      <w:r w:rsidRPr="00FA3791">
        <w:rPr>
          <w:rFonts w:ascii="Times New Roman" w:hAnsi="Times New Roman" w:cs="Times New Roman"/>
          <w:sz w:val="24"/>
          <w:szCs w:val="24"/>
        </w:rPr>
        <w:t>8-Kanıt kullanma</w:t>
      </w:r>
    </w:p>
    <w:p w:rsidR="00716724" w:rsidRPr="00FA3791" w:rsidRDefault="00716724" w:rsidP="00DD756F">
      <w:pPr>
        <w:spacing w:after="0" w:line="300" w:lineRule="exact"/>
        <w:jc w:val="both"/>
        <w:rPr>
          <w:rFonts w:ascii="Times New Roman" w:hAnsi="Times New Roman" w:cs="Times New Roman"/>
          <w:bCs/>
          <w:sz w:val="24"/>
          <w:szCs w:val="24"/>
        </w:rPr>
      </w:pPr>
    </w:p>
    <w:p w:rsidR="007046A3" w:rsidRPr="00FA3791" w:rsidRDefault="00DD756F" w:rsidP="00A63086">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H</w:t>
      </w:r>
      <w:r w:rsidR="00B12433" w:rsidRPr="00FA3791">
        <w:rPr>
          <w:rFonts w:ascii="Times New Roman" w:hAnsi="Times New Roman" w:cs="Times New Roman"/>
          <w:bCs/>
          <w:sz w:val="24"/>
          <w:szCs w:val="24"/>
        </w:rPr>
        <w:t>azırlanan y</w:t>
      </w:r>
      <w:r w:rsidR="00637677" w:rsidRPr="00FA3791">
        <w:rPr>
          <w:rFonts w:ascii="Times New Roman" w:hAnsi="Times New Roman" w:cs="Times New Roman"/>
          <w:bCs/>
          <w:sz w:val="24"/>
          <w:szCs w:val="24"/>
        </w:rPr>
        <w:t>ıllık plana uygun olarak ders planlarının hazırlanmasına karar verildi.</w:t>
      </w:r>
      <w:r w:rsidR="00B12433" w:rsidRPr="00FA3791">
        <w:rPr>
          <w:rFonts w:ascii="Times New Roman" w:hAnsi="Times New Roman" w:cs="Times New Roman"/>
          <w:bCs/>
          <w:sz w:val="24"/>
          <w:szCs w:val="24"/>
        </w:rPr>
        <w:t xml:space="preserve"> </w:t>
      </w:r>
      <w:r w:rsidR="00B43EE6" w:rsidRPr="00FA3791">
        <w:rPr>
          <w:rFonts w:ascii="Times New Roman" w:hAnsi="Times New Roman" w:cs="Times New Roman"/>
          <w:bCs/>
          <w:sz w:val="24"/>
          <w:szCs w:val="24"/>
        </w:rPr>
        <w:t xml:space="preserve">Bu planlar hazırlanırken uygulanacak öğretim yöntem ve tekniklerine uygun olması gerektiği belirtildi. </w:t>
      </w:r>
    </w:p>
    <w:p w:rsidR="00716724" w:rsidRPr="00FA3791" w:rsidRDefault="00716724" w:rsidP="00FB4106">
      <w:pPr>
        <w:spacing w:after="0" w:line="302" w:lineRule="atLeast"/>
        <w:jc w:val="both"/>
        <w:textAlignment w:val="baseline"/>
        <w:rPr>
          <w:rFonts w:ascii="Times New Roman" w:hAnsi="Times New Roman" w:cs="Times New Roman"/>
          <w:b/>
          <w:bCs/>
          <w:sz w:val="24"/>
          <w:szCs w:val="24"/>
        </w:rPr>
      </w:pPr>
    </w:p>
    <w:p w:rsidR="005356BD"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5</w:t>
      </w:r>
      <w:r w:rsidR="000A2353" w:rsidRPr="00FA3791">
        <w:rPr>
          <w:rFonts w:ascii="Times New Roman" w:hAnsi="Times New Roman" w:cs="Times New Roman"/>
          <w:b/>
          <w:bCs/>
          <w:sz w:val="24"/>
          <w:szCs w:val="24"/>
        </w:rPr>
        <w:t xml:space="preserve">. </w:t>
      </w:r>
      <w:r w:rsidR="005356BD" w:rsidRPr="00FA3791">
        <w:rPr>
          <w:rFonts w:ascii="Times New Roman" w:hAnsi="Times New Roman" w:cs="Times New Roman"/>
          <w:bCs/>
          <w:sz w:val="24"/>
          <w:szCs w:val="24"/>
        </w:rPr>
        <w:t xml:space="preserve">Coğrafya öğretimi açısından öğrenciler için en verimli yöntem ve teknikler zümre öğretmenleri tarafından tartışılarak belirlendi. </w:t>
      </w:r>
    </w:p>
    <w:p w:rsidR="007F680A" w:rsidRPr="00FA3791" w:rsidRDefault="005356B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 xml:space="preserve">Zümre başkanı </w:t>
      </w:r>
      <w:r w:rsidR="004B433D" w:rsidRPr="00FA3791">
        <w:rPr>
          <w:rFonts w:ascii="Times New Roman" w:hAnsi="Times New Roman" w:cs="Times New Roman"/>
          <w:b/>
          <w:bCs/>
          <w:sz w:val="24"/>
          <w:szCs w:val="24"/>
        </w:rPr>
        <w:t>…………………</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Tam öğrenme modeli, sunuş yoluyla öğrenme, programlı öğretim, problem çözme yöntemi, soru cevap, tartışma, proje çalışması, beyin fırtınası, benzetişim yöntemleri </w:t>
      </w:r>
      <w:r w:rsidR="00A658BB" w:rsidRPr="00FA3791">
        <w:rPr>
          <w:rFonts w:ascii="Times New Roman" w:hAnsi="Times New Roman" w:cs="Times New Roman"/>
          <w:bCs/>
          <w:sz w:val="24"/>
          <w:szCs w:val="24"/>
        </w:rPr>
        <w:t xml:space="preserve">gibi </w:t>
      </w:r>
      <w:r w:rsidRPr="00FA3791">
        <w:rPr>
          <w:rFonts w:ascii="Times New Roman" w:hAnsi="Times New Roman" w:cs="Times New Roman"/>
          <w:bCs/>
          <w:sz w:val="24"/>
          <w:szCs w:val="24"/>
        </w:rPr>
        <w:t>yöntemler coğrafya öğretimi için son derece uygun yöntemlerdir. Sene boyunca müfredatı işlerken bu yöntem ve tekniklerin uygulanması hem bizim için hem de öğrenciler için son derece verimli olacaktır.</w:t>
      </w:r>
      <w:r w:rsidR="00A658BB" w:rsidRPr="00FA3791">
        <w:rPr>
          <w:rFonts w:ascii="Times New Roman" w:hAnsi="Times New Roman" w:cs="Times New Roman"/>
          <w:bCs/>
          <w:sz w:val="24"/>
          <w:szCs w:val="24"/>
        </w:rPr>
        <w:t xml:space="preserve"> </w:t>
      </w:r>
    </w:p>
    <w:p w:rsidR="00A658BB"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w:t>
      </w:r>
      <w:proofErr w:type="gramStart"/>
      <w:r w:rsidRPr="00FA3791">
        <w:rPr>
          <w:rFonts w:ascii="Times New Roman" w:hAnsi="Times New Roman" w:cs="Times New Roman"/>
          <w:b/>
          <w:bCs/>
          <w:sz w:val="24"/>
          <w:szCs w:val="24"/>
        </w:rPr>
        <w:t>…….</w:t>
      </w:r>
      <w:proofErr w:type="gramEnd"/>
      <w:r w:rsidR="00A658BB" w:rsidRPr="00FA3791">
        <w:rPr>
          <w:rFonts w:ascii="Times New Roman" w:hAnsi="Times New Roman" w:cs="Times New Roman"/>
          <w:b/>
          <w:bCs/>
          <w:sz w:val="24"/>
          <w:szCs w:val="24"/>
        </w:rPr>
        <w:t>:</w:t>
      </w:r>
      <w:r w:rsidR="00A658BB" w:rsidRPr="00FA3791">
        <w:rPr>
          <w:rFonts w:ascii="Times New Roman" w:hAnsi="Times New Roman" w:cs="Times New Roman"/>
          <w:bCs/>
          <w:sz w:val="24"/>
          <w:szCs w:val="24"/>
        </w:rPr>
        <w:t xml:space="preserve"> Coğrafya dersinde akıllı tahtanın aktif olarak kullanılması gerektiğini belirterek özellikle EBA </w:t>
      </w:r>
      <w:r w:rsidR="00365D5F" w:rsidRPr="00FA3791">
        <w:rPr>
          <w:rFonts w:ascii="Times New Roman" w:hAnsi="Times New Roman" w:cs="Times New Roman"/>
          <w:bCs/>
          <w:sz w:val="24"/>
          <w:szCs w:val="24"/>
        </w:rPr>
        <w:t>portali</w:t>
      </w:r>
      <w:r w:rsidR="00A658BB" w:rsidRPr="00FA3791">
        <w:rPr>
          <w:rFonts w:ascii="Times New Roman" w:hAnsi="Times New Roman" w:cs="Times New Roman"/>
          <w:bCs/>
          <w:sz w:val="24"/>
          <w:szCs w:val="24"/>
        </w:rPr>
        <w:t xml:space="preserve"> üzerinden öğrencilere videoların ve animasyonların izletilmesi gerektiğini belirtti. Ayrıca 9. sınıflarda harita bilgisinin daha iyi kavranması için Türkiye ve Dünya haritaları konusunda ekstra çalışmalar yapılması gerekmektedir. </w:t>
      </w:r>
    </w:p>
    <w:p w:rsidR="00A658BB" w:rsidRPr="00FA3791" w:rsidRDefault="004B433D" w:rsidP="00FB4106">
      <w:pPr>
        <w:spacing w:after="0" w:line="302" w:lineRule="atLeast"/>
        <w:jc w:val="both"/>
        <w:textAlignment w:val="baseline"/>
        <w:rPr>
          <w:rFonts w:ascii="Times New Roman" w:hAnsi="Times New Roman" w:cs="Times New Roman"/>
          <w:bCs/>
          <w:sz w:val="24"/>
          <w:szCs w:val="24"/>
        </w:rPr>
      </w:pPr>
      <w:r w:rsidRPr="00FA3791">
        <w:rPr>
          <w:rFonts w:ascii="Times New Roman" w:hAnsi="Times New Roman" w:cs="Times New Roman"/>
          <w:b/>
          <w:bCs/>
          <w:sz w:val="24"/>
          <w:szCs w:val="24"/>
        </w:rPr>
        <w:t>…………………</w:t>
      </w:r>
      <w:r w:rsidR="00A658BB" w:rsidRPr="00FA3791">
        <w:rPr>
          <w:rFonts w:ascii="Times New Roman" w:hAnsi="Times New Roman" w:cs="Times New Roman"/>
          <w:b/>
          <w:bCs/>
          <w:sz w:val="24"/>
          <w:szCs w:val="24"/>
        </w:rPr>
        <w:t>:</w:t>
      </w:r>
      <w:r w:rsidR="00A658BB" w:rsidRPr="00FA3791">
        <w:rPr>
          <w:rFonts w:ascii="Times New Roman" w:hAnsi="Times New Roman" w:cs="Times New Roman"/>
          <w:bCs/>
          <w:sz w:val="24"/>
          <w:szCs w:val="24"/>
        </w:rPr>
        <w:t xml:space="preserve"> 10. sınıflarda kayaçlar ve topografya konularının daha iyi özümsenmesi amacıyla </w:t>
      </w:r>
      <w:r w:rsidR="00366D92" w:rsidRPr="00FA3791">
        <w:rPr>
          <w:rFonts w:ascii="Times New Roman" w:hAnsi="Times New Roman" w:cs="Times New Roman"/>
          <w:bCs/>
          <w:sz w:val="24"/>
          <w:szCs w:val="24"/>
        </w:rPr>
        <w:t>kayaçlar sergisi yapılması çok iyi olacaktır. Derslerde işlenen teorik konuların görsel bir şekilde uygulamasının yapılması öğrenciler için son derece verimli olacaktır. Aynı şekilde 11. ve 12. sınıflarda da buna benzer görselliği arttıran uygulamalar yapılacaktır.</w:t>
      </w:r>
    </w:p>
    <w:p w:rsidR="00B43EE6" w:rsidRPr="00FA3791" w:rsidRDefault="00B43EE6" w:rsidP="00B43EE6">
      <w:pPr>
        <w:tabs>
          <w:tab w:val="left" w:pos="284"/>
        </w:tabs>
        <w:spacing w:after="0" w:line="300" w:lineRule="exact"/>
        <w:ind w:left="284" w:hanging="284"/>
        <w:jc w:val="both"/>
        <w:rPr>
          <w:rFonts w:ascii="Times New Roman" w:hAnsi="Times New Roman" w:cs="Times New Roman"/>
          <w:b/>
          <w:bCs/>
          <w:sz w:val="24"/>
          <w:szCs w:val="24"/>
        </w:rPr>
      </w:pPr>
    </w:p>
    <w:p w:rsidR="00B43EE6" w:rsidRPr="00FA3791" w:rsidRDefault="00B43EE6" w:rsidP="00BF48D2">
      <w:pPr>
        <w:tabs>
          <w:tab w:val="left" w:pos="284"/>
        </w:tabs>
        <w:spacing w:after="0" w:line="300" w:lineRule="exact"/>
        <w:jc w:val="both"/>
        <w:rPr>
          <w:rFonts w:ascii="Times New Roman" w:hAnsi="Times New Roman" w:cs="Times New Roman"/>
          <w:b/>
          <w:bCs/>
          <w:sz w:val="24"/>
          <w:szCs w:val="24"/>
        </w:rPr>
      </w:pPr>
      <w:proofErr w:type="gramStart"/>
      <w:r w:rsidRPr="00FA3791">
        <w:rPr>
          <w:rFonts w:ascii="Times New Roman" w:hAnsi="Times New Roman" w:cs="Times New Roman"/>
          <w:b/>
          <w:bCs/>
          <w:sz w:val="24"/>
          <w:szCs w:val="24"/>
        </w:rPr>
        <w:t>KARAR :</w:t>
      </w:r>
      <w:proofErr w:type="gramEnd"/>
    </w:p>
    <w:p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Öğretimde verimliliği arttırmak için öğretmen-öğrenci aktifliği esas tutulacak,</w:t>
      </w:r>
    </w:p>
    <w:p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Öğretmen yerine göre etkili, ilgi çekici anlatım ve açıklamaları yanı sıra cevaplandırılması kolay sorular ile öğrencilerin konulara katılımlarını sağlayacak,</w:t>
      </w:r>
    </w:p>
    <w:p w:rsidR="00B43EE6" w:rsidRPr="00FA3791" w:rsidRDefault="00B43EE6" w:rsidP="00B43EE6">
      <w:pPr>
        <w:numPr>
          <w:ilvl w:val="0"/>
          <w:numId w:val="4"/>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Zümremiz konuların işlenmesinde aynı yöntemlerin kullanılmamasını, konuların özelliklerine göre coğrafya öğretiminde öğretmen; düz anlatım, soru-cevap, tartışma, gösteri, alan gezisi, etkileşimli tahtanın kullanımı, dramatize, kroki yapma, inceleme-araştırma, gözlem ve röportaj gibi yöntemleri başarı ile seçip uygulamalıdır. Öğrencilere alanı sevdirmek ve öğretimde başarı sağlamak için bunların dikkate alınmasını kararlaştırmıştır.</w:t>
      </w:r>
    </w:p>
    <w:p w:rsidR="00B43EE6" w:rsidRPr="00FA3791" w:rsidRDefault="00B43EE6" w:rsidP="00FB4106">
      <w:pPr>
        <w:spacing w:after="0" w:line="302" w:lineRule="atLeast"/>
        <w:jc w:val="both"/>
        <w:textAlignment w:val="baseline"/>
        <w:rPr>
          <w:rFonts w:ascii="Times New Roman" w:hAnsi="Times New Roman" w:cs="Times New Roman"/>
          <w:color w:val="222222"/>
          <w:sz w:val="24"/>
          <w:szCs w:val="24"/>
        </w:rPr>
      </w:pPr>
    </w:p>
    <w:p w:rsidR="004468C3" w:rsidRPr="00FA3791" w:rsidRDefault="00974AB4" w:rsidP="005F5933">
      <w:pPr>
        <w:spacing w:after="0" w:line="300" w:lineRule="exact"/>
        <w:ind w:left="284" w:hanging="284"/>
        <w:rPr>
          <w:rFonts w:ascii="Times New Roman" w:hAnsi="Times New Roman" w:cs="Times New Roman"/>
          <w:bCs/>
          <w:sz w:val="24"/>
          <w:szCs w:val="24"/>
        </w:rPr>
      </w:pPr>
      <w:r w:rsidRPr="00365D5F">
        <w:rPr>
          <w:rFonts w:ascii="Times New Roman" w:hAnsi="Times New Roman" w:cs="Times New Roman"/>
          <w:b/>
          <w:sz w:val="24"/>
          <w:szCs w:val="24"/>
        </w:rPr>
        <w:lastRenderedPageBreak/>
        <w:t>6</w:t>
      </w:r>
      <w:r w:rsidR="00366D92" w:rsidRPr="00365D5F">
        <w:rPr>
          <w:rFonts w:ascii="Times New Roman" w:hAnsi="Times New Roman" w:cs="Times New Roman"/>
          <w:b/>
          <w:sz w:val="24"/>
          <w:szCs w:val="24"/>
        </w:rPr>
        <w:t>.</w:t>
      </w:r>
      <w:r w:rsidR="00366D92" w:rsidRPr="00FA3791">
        <w:rPr>
          <w:rFonts w:ascii="Times New Roman" w:hAnsi="Times New Roman" w:cs="Times New Roman"/>
          <w:b/>
          <w:sz w:val="24"/>
          <w:szCs w:val="24"/>
        </w:rPr>
        <w:t xml:space="preserve"> </w:t>
      </w:r>
      <w:r w:rsidR="004B433D" w:rsidRPr="00FA3791">
        <w:rPr>
          <w:rFonts w:ascii="Times New Roman" w:hAnsi="Times New Roman" w:cs="Times New Roman"/>
          <w:sz w:val="24"/>
          <w:szCs w:val="24"/>
        </w:rPr>
        <w:t>Özel Eğitime ihtiyacı olan öğrencilerin engel durumlarına bakılarak yeni BEP hazırlanması gerektiği belirtildi. Bu planların Rehberlik Servisi ile incelenip uygulanması gerektiği belirtildi.</w:t>
      </w:r>
    </w:p>
    <w:p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rsidR="00B43EE6" w:rsidRPr="00FA3791" w:rsidRDefault="00974AB4" w:rsidP="00B43EE6">
      <w:pPr>
        <w:spacing w:after="0" w:line="300" w:lineRule="exact"/>
        <w:ind w:left="284" w:hanging="284"/>
        <w:jc w:val="both"/>
        <w:rPr>
          <w:rFonts w:ascii="Times New Roman" w:hAnsi="Times New Roman" w:cs="Times New Roman"/>
          <w:bCs/>
          <w:sz w:val="24"/>
          <w:szCs w:val="24"/>
        </w:rPr>
      </w:pPr>
      <w:r w:rsidRPr="00365D5F">
        <w:rPr>
          <w:rFonts w:ascii="Times New Roman" w:hAnsi="Times New Roman" w:cs="Times New Roman"/>
          <w:b/>
          <w:bCs/>
          <w:sz w:val="24"/>
          <w:szCs w:val="24"/>
        </w:rPr>
        <w:t>7</w:t>
      </w:r>
      <w:r w:rsidR="00B43EE6" w:rsidRPr="00365D5F">
        <w:rPr>
          <w:rFonts w:ascii="Times New Roman" w:hAnsi="Times New Roman" w:cs="Times New Roman"/>
          <w:b/>
          <w:bCs/>
          <w:sz w:val="24"/>
          <w:szCs w:val="24"/>
        </w:rPr>
        <w:t>.</w:t>
      </w:r>
      <w:r w:rsidR="00B43EE6"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Diğer Zümre Öğretmenleri ile </w:t>
      </w:r>
      <w:r w:rsidR="00FA3791" w:rsidRPr="00FA3791">
        <w:rPr>
          <w:rFonts w:ascii="Times New Roman" w:hAnsi="Times New Roman" w:cs="Times New Roman"/>
          <w:bCs/>
          <w:sz w:val="24"/>
          <w:szCs w:val="24"/>
        </w:rPr>
        <w:t>iş birliğinin</w:t>
      </w:r>
      <w:r w:rsidR="00B43EE6"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sağlanması:</w:t>
      </w:r>
    </w:p>
    <w:p w:rsidR="00B43EE6" w:rsidRPr="00FA3791" w:rsidRDefault="00B43EE6" w:rsidP="00B43EE6">
      <w:pPr>
        <w:spacing w:after="0" w:line="300" w:lineRule="exact"/>
        <w:ind w:left="284" w:hanging="284"/>
        <w:jc w:val="both"/>
        <w:rPr>
          <w:rFonts w:ascii="Times New Roman" w:hAnsi="Times New Roman" w:cs="Times New Roman"/>
          <w:b/>
          <w:bCs/>
          <w:sz w:val="24"/>
          <w:szCs w:val="24"/>
          <w:u w:val="single"/>
        </w:rPr>
      </w:pPr>
    </w:p>
    <w:p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9. Sınıflar</w:t>
      </w:r>
      <w:r w:rsidRPr="00FA3791">
        <w:rPr>
          <w:rFonts w:ascii="Times New Roman" w:hAnsi="Times New Roman" w:cs="Times New Roman"/>
          <w:bCs/>
          <w:sz w:val="24"/>
          <w:szCs w:val="24"/>
        </w:rPr>
        <w:t xml:space="preserve"> coğrafya Dersinde; doğal sistemler tarih, biyoloji, kimya öğretmenleriyle; coğrafyanın yararlandığı bilim dalları </w:t>
      </w:r>
      <w:r w:rsidR="00974AB4" w:rsidRPr="00FA3791">
        <w:rPr>
          <w:rFonts w:ascii="Times New Roman" w:hAnsi="Times New Roman" w:cs="Times New Roman"/>
          <w:bCs/>
          <w:sz w:val="24"/>
          <w:szCs w:val="24"/>
        </w:rPr>
        <w:t>açısından,</w:t>
      </w:r>
      <w:r w:rsidRPr="00FA3791">
        <w:rPr>
          <w:rFonts w:ascii="Times New Roman" w:hAnsi="Times New Roman" w:cs="Times New Roman"/>
          <w:bCs/>
          <w:sz w:val="24"/>
          <w:szCs w:val="24"/>
        </w:rPr>
        <w:t xml:space="preserve"> yerin şekli, boyutları, hareketleri, yerçekimi konularında fizik; saat ve ölçek, uzunluk, alan, eğim hesaplamalarında matematik; taşların çözülmesi, toprak oluşumu konularında kimya ve fizik öğretmeleriyle taşların çözülmesi ve ufalanması açısından; karstik şekiller konusunda Kimya öğretmeni </w:t>
      </w:r>
      <w:r w:rsidR="00974AB4" w:rsidRPr="00FA3791">
        <w:rPr>
          <w:rFonts w:ascii="Times New Roman" w:hAnsi="Times New Roman" w:cs="Times New Roman"/>
          <w:bCs/>
          <w:sz w:val="24"/>
          <w:szCs w:val="24"/>
        </w:rPr>
        <w:t>ile,</w:t>
      </w:r>
      <w:r w:rsidRPr="00FA3791">
        <w:rPr>
          <w:rFonts w:ascii="Times New Roman" w:hAnsi="Times New Roman" w:cs="Times New Roman"/>
          <w:bCs/>
          <w:sz w:val="24"/>
          <w:szCs w:val="24"/>
        </w:rPr>
        <w:t xml:space="preserve"> </w:t>
      </w:r>
    </w:p>
    <w:p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Yine tarih öğretmenleri ile Atatürkçülük konularında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rsidR="00B43EE6" w:rsidRPr="00FA3791" w:rsidRDefault="00B43EE6" w:rsidP="00B43EE6">
      <w:pPr>
        <w:spacing w:after="0" w:line="300" w:lineRule="exact"/>
        <w:ind w:left="284" w:hanging="284"/>
        <w:jc w:val="both"/>
        <w:rPr>
          <w:rFonts w:ascii="Times New Roman" w:hAnsi="Times New Roman" w:cs="Times New Roman"/>
          <w:b/>
          <w:bCs/>
          <w:sz w:val="24"/>
          <w:szCs w:val="24"/>
        </w:rPr>
      </w:pPr>
    </w:p>
    <w:p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u w:val="single"/>
        </w:rPr>
        <w:t>10. Sınıflar</w:t>
      </w:r>
      <w:r w:rsidRPr="00FA3791">
        <w:rPr>
          <w:rFonts w:ascii="Times New Roman" w:hAnsi="Times New Roman" w:cs="Times New Roman"/>
          <w:bCs/>
          <w:sz w:val="24"/>
          <w:szCs w:val="24"/>
        </w:rPr>
        <w:t xml:space="preserve"> Coğrafya dersinde, Türkiye’nin bitki örtüsü konusunda biyoloji öğretmeni ile bitkilerin yapısı ile toprak iklim arasındaki ilişki açısından; Türkiye’nin toprakları konusunda kimya ve fizik öğretmeleriyle taşların çözülmesi ve ufalanması açısından </w:t>
      </w:r>
      <w:r w:rsidR="00974AB4" w:rsidRPr="00FA3791">
        <w:rPr>
          <w:rFonts w:ascii="Times New Roman" w:hAnsi="Times New Roman" w:cs="Times New Roman"/>
          <w:bCs/>
          <w:sz w:val="24"/>
          <w:szCs w:val="24"/>
        </w:rPr>
        <w:t>iş birliği</w:t>
      </w:r>
      <w:r w:rsidRPr="00FA3791">
        <w:rPr>
          <w:rFonts w:ascii="Times New Roman" w:hAnsi="Times New Roman" w:cs="Times New Roman"/>
          <w:bCs/>
          <w:sz w:val="24"/>
          <w:szCs w:val="24"/>
        </w:rPr>
        <w:t xml:space="preserve"> yoluna gidilecektir.</w:t>
      </w:r>
    </w:p>
    <w:p w:rsidR="00B43EE6" w:rsidRPr="00FA3791" w:rsidRDefault="00B43EE6" w:rsidP="00B43EE6">
      <w:pPr>
        <w:pStyle w:val="DzMetin"/>
        <w:spacing w:line="300" w:lineRule="exact"/>
        <w:ind w:left="284"/>
        <w:jc w:val="both"/>
        <w:rPr>
          <w:rFonts w:ascii="Times New Roman" w:hAnsi="Times New Roman"/>
          <w:bCs/>
          <w:sz w:val="24"/>
          <w:szCs w:val="24"/>
        </w:rPr>
      </w:pPr>
    </w:p>
    <w:p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 xml:space="preserve">11.Sınıflarda </w:t>
      </w:r>
      <w:r w:rsidRPr="00FA3791">
        <w:rPr>
          <w:rFonts w:ascii="Times New Roman" w:hAnsi="Times New Roman"/>
          <w:bCs/>
          <w:sz w:val="24"/>
          <w:szCs w:val="24"/>
        </w:rPr>
        <w:t>özellikle ilk konular olan döngüler konusunun işlenmesinde biyoloji öğretmeniyle sıkı bir işbirliğine gidilecektir. Ayrıca madenler konusunda kimya öğretmeniyle iş birliği yapılacaktır.</w:t>
      </w:r>
    </w:p>
    <w:p w:rsidR="00B43EE6" w:rsidRPr="00FA3791" w:rsidRDefault="00B43EE6" w:rsidP="00B43EE6">
      <w:pPr>
        <w:pStyle w:val="DzMetin"/>
        <w:spacing w:line="300" w:lineRule="exact"/>
        <w:ind w:left="284"/>
        <w:jc w:val="both"/>
        <w:rPr>
          <w:rFonts w:ascii="Times New Roman" w:hAnsi="Times New Roman"/>
          <w:bCs/>
          <w:sz w:val="24"/>
          <w:szCs w:val="24"/>
        </w:rPr>
      </w:pPr>
    </w:p>
    <w:p w:rsidR="00B43EE6" w:rsidRPr="00FA3791" w:rsidRDefault="00B43EE6" w:rsidP="00B43EE6">
      <w:pPr>
        <w:pStyle w:val="DzMetin"/>
        <w:spacing w:line="300" w:lineRule="exact"/>
        <w:ind w:left="360"/>
        <w:jc w:val="both"/>
        <w:rPr>
          <w:rFonts w:ascii="Times New Roman" w:hAnsi="Times New Roman"/>
          <w:bCs/>
          <w:sz w:val="24"/>
          <w:szCs w:val="24"/>
        </w:rPr>
      </w:pPr>
      <w:r w:rsidRPr="00FA3791">
        <w:rPr>
          <w:rFonts w:ascii="Times New Roman" w:hAnsi="Times New Roman"/>
          <w:bCs/>
          <w:sz w:val="24"/>
          <w:szCs w:val="24"/>
          <w:u w:val="single"/>
        </w:rPr>
        <w:t>12.Sınıflarda</w:t>
      </w:r>
      <w:r w:rsidRPr="00FA3791">
        <w:rPr>
          <w:rFonts w:ascii="Times New Roman" w:hAnsi="Times New Roman"/>
          <w:bCs/>
          <w:sz w:val="24"/>
          <w:szCs w:val="24"/>
        </w:rPr>
        <w:t>; Ticaret konusunda matematik, ticaretin sosyal yapıya etkisinde felsefe, çevre bilinci konularında biyoloji öğretmenleriyle iş birliği yapılacaktır.</w:t>
      </w:r>
    </w:p>
    <w:p w:rsidR="00B43EE6" w:rsidRPr="00FA3791" w:rsidRDefault="00B43EE6" w:rsidP="00BF48D2">
      <w:pPr>
        <w:pStyle w:val="DzMetin"/>
        <w:spacing w:line="300" w:lineRule="exact"/>
        <w:jc w:val="both"/>
        <w:rPr>
          <w:rFonts w:ascii="Times New Roman" w:hAnsi="Times New Roman"/>
          <w:bCs/>
          <w:sz w:val="24"/>
          <w:szCs w:val="24"/>
        </w:rPr>
      </w:pPr>
    </w:p>
    <w:p w:rsidR="00B43EE6" w:rsidRPr="00FA3791" w:rsidRDefault="00B43EE6" w:rsidP="00B43EE6">
      <w:pPr>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Sonuç itibariyle genel olarak matematik coğrafya konuları ( ölçekler, </w:t>
      </w:r>
      <w:r w:rsidR="00974AB4" w:rsidRPr="00FA3791">
        <w:rPr>
          <w:rFonts w:ascii="Times New Roman" w:hAnsi="Times New Roman" w:cs="Times New Roman"/>
          <w:bCs/>
          <w:sz w:val="24"/>
          <w:szCs w:val="24"/>
        </w:rPr>
        <w:t>uzunluk, alan</w:t>
      </w:r>
      <w:r w:rsidRPr="00FA3791">
        <w:rPr>
          <w:rFonts w:ascii="Times New Roman" w:hAnsi="Times New Roman" w:cs="Times New Roman"/>
          <w:bCs/>
          <w:sz w:val="24"/>
          <w:szCs w:val="24"/>
        </w:rPr>
        <w:t xml:space="preserve"> ve eğim  hesaplamaları vb.) işlenirken Matematik Öğretmenleriyle, geçmişten günümüze geçim tarzları  işlenirken Tarih Öğretmenleriyle, madencilik, enerji kaynaklarında Fizik ve Kimya Öğretmenleri ile yurt sevgisi, Türkçeyi güzel konuşma ve yazma konusunda Edebiyat Öğretmenleri ile; öğrencilerin sergilemiş oldukları olumsuz davranışların giderilmesi için sınıf rehber öğretmenleri ve okul rehber öğretmeni ile işbirliğine gidilmesi kararlaştırılmıştır.</w:t>
      </w:r>
    </w:p>
    <w:p w:rsidR="007046A3" w:rsidRPr="00FA3791" w:rsidRDefault="007046A3" w:rsidP="00B43EE6">
      <w:pPr>
        <w:tabs>
          <w:tab w:val="left" w:pos="284"/>
        </w:tabs>
        <w:spacing w:after="0" w:line="300" w:lineRule="exact"/>
        <w:jc w:val="both"/>
        <w:rPr>
          <w:rFonts w:ascii="Times New Roman" w:hAnsi="Times New Roman" w:cs="Times New Roman"/>
          <w:bCs/>
          <w:sz w:val="24"/>
          <w:szCs w:val="24"/>
        </w:rPr>
      </w:pPr>
    </w:p>
    <w:p w:rsidR="007046A3" w:rsidRPr="00FA3791" w:rsidRDefault="00974AB4" w:rsidP="00716724">
      <w:pPr>
        <w:tabs>
          <w:tab w:val="left" w:pos="284"/>
        </w:tabs>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8</w:t>
      </w:r>
      <w:r w:rsidR="007046A3" w:rsidRPr="00FA3791">
        <w:rPr>
          <w:rFonts w:ascii="Times New Roman" w:hAnsi="Times New Roman" w:cs="Times New Roman"/>
          <w:b/>
          <w:bCs/>
          <w:sz w:val="24"/>
          <w:szCs w:val="24"/>
        </w:rPr>
        <w:t xml:space="preserve">- </w:t>
      </w:r>
      <w:r w:rsidR="00B43EE6" w:rsidRPr="00FA3791">
        <w:rPr>
          <w:rFonts w:ascii="Times New Roman" w:hAnsi="Times New Roman" w:cs="Times New Roman"/>
          <w:bCs/>
          <w:sz w:val="24"/>
          <w:szCs w:val="24"/>
        </w:rPr>
        <w:t xml:space="preserve">Coğrafya Dersi ile alakalı güncel makale, dergi, teknolojik gelişmeler vb. yenilikleri takip ederek konuların içeriğine göre sınıflarda işlenmesi gerektiği kararına varıldı. Örnek olarak harita bilgisinde öğrencilere akıllı tahta üzerinden </w:t>
      </w:r>
      <w:proofErr w:type="spellStart"/>
      <w:r w:rsidR="00A426BD" w:rsidRPr="00FA3791">
        <w:rPr>
          <w:rFonts w:ascii="Times New Roman" w:hAnsi="Times New Roman" w:cs="Times New Roman"/>
          <w:bCs/>
          <w:sz w:val="24"/>
          <w:szCs w:val="24"/>
        </w:rPr>
        <w:t>google</w:t>
      </w:r>
      <w:proofErr w:type="spellEnd"/>
      <w:r w:rsidR="00A426BD" w:rsidRPr="00FA3791">
        <w:rPr>
          <w:rFonts w:ascii="Times New Roman" w:hAnsi="Times New Roman" w:cs="Times New Roman"/>
          <w:bCs/>
          <w:sz w:val="24"/>
          <w:szCs w:val="24"/>
        </w:rPr>
        <w:t xml:space="preserve"> veya </w:t>
      </w:r>
      <w:proofErr w:type="spellStart"/>
      <w:r w:rsidR="00A426BD" w:rsidRPr="00FA3791">
        <w:rPr>
          <w:rFonts w:ascii="Times New Roman" w:hAnsi="Times New Roman" w:cs="Times New Roman"/>
          <w:bCs/>
          <w:sz w:val="24"/>
          <w:szCs w:val="24"/>
        </w:rPr>
        <w:t>yandex</w:t>
      </w:r>
      <w:proofErr w:type="spellEnd"/>
      <w:r w:rsidR="00A426BD" w:rsidRPr="00FA3791">
        <w:rPr>
          <w:rFonts w:ascii="Times New Roman" w:hAnsi="Times New Roman" w:cs="Times New Roman"/>
          <w:bCs/>
          <w:sz w:val="24"/>
          <w:szCs w:val="24"/>
        </w:rPr>
        <w:t xml:space="preserve"> </w:t>
      </w:r>
      <w:proofErr w:type="spellStart"/>
      <w:r w:rsidR="00A426BD" w:rsidRPr="00FA3791">
        <w:rPr>
          <w:rFonts w:ascii="Times New Roman" w:hAnsi="Times New Roman" w:cs="Times New Roman"/>
          <w:bCs/>
          <w:sz w:val="24"/>
          <w:szCs w:val="24"/>
        </w:rPr>
        <w:t>maps</w:t>
      </w:r>
      <w:proofErr w:type="spellEnd"/>
      <w:r w:rsidR="00A426BD" w:rsidRPr="00FA3791">
        <w:rPr>
          <w:rFonts w:ascii="Times New Roman" w:hAnsi="Times New Roman" w:cs="Times New Roman"/>
          <w:bCs/>
          <w:sz w:val="24"/>
          <w:szCs w:val="24"/>
        </w:rPr>
        <w:t xml:space="preserve"> üzerinden incelemeler yaptırılması. </w:t>
      </w:r>
    </w:p>
    <w:p w:rsidR="007046A3" w:rsidRPr="00FA3791" w:rsidRDefault="007046A3" w:rsidP="005F5933">
      <w:pPr>
        <w:tabs>
          <w:tab w:val="left" w:pos="284"/>
        </w:tabs>
        <w:spacing w:after="0" w:line="300" w:lineRule="exact"/>
        <w:ind w:left="284" w:hanging="284"/>
        <w:jc w:val="both"/>
        <w:rPr>
          <w:rFonts w:ascii="Times New Roman" w:hAnsi="Times New Roman" w:cs="Times New Roman"/>
          <w:bCs/>
          <w:sz w:val="24"/>
          <w:szCs w:val="24"/>
        </w:rPr>
      </w:pPr>
    </w:p>
    <w:p w:rsidR="007046A3"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9</w:t>
      </w:r>
      <w:r w:rsidR="007046A3" w:rsidRPr="00FA3791">
        <w:rPr>
          <w:rFonts w:ascii="Times New Roman" w:hAnsi="Times New Roman" w:cs="Times New Roman"/>
          <w:b/>
          <w:bCs/>
          <w:sz w:val="24"/>
          <w:szCs w:val="24"/>
        </w:rPr>
        <w:t xml:space="preserve">- </w:t>
      </w:r>
      <w:r w:rsidR="00A426BD" w:rsidRPr="00FA3791">
        <w:rPr>
          <w:rFonts w:ascii="Times New Roman" w:hAnsi="Times New Roman" w:cs="Times New Roman"/>
          <w:bCs/>
          <w:sz w:val="24"/>
          <w:szCs w:val="24"/>
        </w:rPr>
        <w:t>Öğrencilere görevler verilerek girişimcilik özelliklerinin geliştirilmesinin gerektiği belirtildi. Örnek olarak gezi faaliyetlerinin öğrenciler tarafından organize edilmesi…</w:t>
      </w:r>
    </w:p>
    <w:p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Girişimcilik ile alakalı eğitim, fuar vb. gibi etkinliklere gezi düzenlenmesi gerektiği belirtildi.</w:t>
      </w:r>
    </w:p>
    <w:p w:rsidR="00A426BD" w:rsidRPr="00FA3791" w:rsidRDefault="00A426BD"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 xml:space="preserve"> </w:t>
      </w:r>
    </w:p>
    <w:p w:rsidR="004E3CDD" w:rsidRPr="00FA3791" w:rsidRDefault="00974AB4" w:rsidP="00A426BD">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10</w:t>
      </w:r>
      <w:r w:rsidR="000A2353" w:rsidRPr="00FA3791">
        <w:rPr>
          <w:rFonts w:ascii="Times New Roman" w:hAnsi="Times New Roman" w:cs="Times New Roman"/>
          <w:b/>
          <w:bCs/>
          <w:sz w:val="24"/>
          <w:szCs w:val="24"/>
        </w:rPr>
        <w:t>.</w:t>
      </w:r>
      <w:r w:rsidR="007046A3"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Derslerin daha verimli işlenebilmesi için öğretim yöntem ve tekniklerinin haricinde</w:t>
      </w:r>
      <w:r w:rsidR="00F535FD" w:rsidRPr="00FA3791">
        <w:rPr>
          <w:rFonts w:ascii="Times New Roman" w:hAnsi="Times New Roman" w:cs="Times New Roman"/>
          <w:b/>
          <w:bCs/>
          <w:sz w:val="24"/>
          <w:szCs w:val="24"/>
        </w:rPr>
        <w:t xml:space="preserve"> </w:t>
      </w:r>
      <w:r w:rsidR="00F535FD" w:rsidRPr="00FA3791">
        <w:rPr>
          <w:rFonts w:ascii="Times New Roman" w:hAnsi="Times New Roman" w:cs="Times New Roman"/>
          <w:bCs/>
          <w:sz w:val="24"/>
          <w:szCs w:val="24"/>
        </w:rPr>
        <w:t xml:space="preserve">etkileşimli tahtanın özellikle görseller ve videoların aktif olarak kullanılması gerektiği belirtildi. EBA Ders </w:t>
      </w:r>
      <w:proofErr w:type="spellStart"/>
      <w:r w:rsidR="00F535FD" w:rsidRPr="00FA3791">
        <w:rPr>
          <w:rFonts w:ascii="Times New Roman" w:hAnsi="Times New Roman" w:cs="Times New Roman"/>
          <w:bCs/>
          <w:sz w:val="24"/>
          <w:szCs w:val="24"/>
        </w:rPr>
        <w:t>Portalı</w:t>
      </w:r>
      <w:proofErr w:type="spellEnd"/>
      <w:r w:rsidR="00F535FD" w:rsidRPr="00FA3791">
        <w:rPr>
          <w:rFonts w:ascii="Times New Roman" w:hAnsi="Times New Roman" w:cs="Times New Roman"/>
          <w:bCs/>
          <w:sz w:val="24"/>
          <w:szCs w:val="24"/>
        </w:rPr>
        <w:t xml:space="preserve"> üzerinden mümkün olduğunca öğrencilere sorular gönderilerek sonuçların </w:t>
      </w:r>
      <w:r w:rsidR="00F535FD" w:rsidRPr="00FA3791">
        <w:rPr>
          <w:rFonts w:ascii="Times New Roman" w:hAnsi="Times New Roman" w:cs="Times New Roman"/>
          <w:bCs/>
          <w:sz w:val="24"/>
          <w:szCs w:val="24"/>
        </w:rPr>
        <w:lastRenderedPageBreak/>
        <w:t xml:space="preserve">incelenmesi gerektiği belirtildi. İmkanlar dahilinde konulara uygun olarak gezilerin yapılması gerektiği belirtildi. </w:t>
      </w:r>
    </w:p>
    <w:p w:rsidR="00716724" w:rsidRPr="00FA3791" w:rsidRDefault="00716724" w:rsidP="005F5933">
      <w:pPr>
        <w:spacing w:after="0" w:line="300" w:lineRule="exact"/>
        <w:ind w:left="284" w:hanging="284"/>
        <w:jc w:val="both"/>
        <w:rPr>
          <w:rFonts w:ascii="Times New Roman" w:hAnsi="Times New Roman" w:cs="Times New Roman"/>
          <w:b/>
          <w:bCs/>
          <w:sz w:val="24"/>
          <w:szCs w:val="24"/>
        </w:rPr>
      </w:pPr>
    </w:p>
    <w:p w:rsidR="006C3EF0" w:rsidRPr="00FA3791" w:rsidRDefault="004021F5"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974AB4" w:rsidRPr="00FA3791">
        <w:rPr>
          <w:rFonts w:ascii="Times New Roman" w:hAnsi="Times New Roman" w:cs="Times New Roman"/>
          <w:b/>
          <w:bCs/>
          <w:sz w:val="24"/>
          <w:szCs w:val="24"/>
        </w:rPr>
        <w:t>1</w:t>
      </w:r>
      <w:r w:rsidR="007046A3" w:rsidRPr="00FA3791">
        <w:rPr>
          <w:rFonts w:ascii="Times New Roman" w:hAnsi="Times New Roman" w:cs="Times New Roman"/>
          <w:b/>
          <w:bCs/>
          <w:sz w:val="24"/>
          <w:szCs w:val="24"/>
        </w:rPr>
        <w:t xml:space="preserve">- </w:t>
      </w:r>
      <w:r w:rsidR="006C3EF0" w:rsidRPr="00FA3791">
        <w:rPr>
          <w:rFonts w:ascii="Times New Roman" w:hAnsi="Times New Roman" w:cs="Times New Roman"/>
          <w:bCs/>
          <w:sz w:val="24"/>
          <w:szCs w:val="24"/>
        </w:rPr>
        <w:t xml:space="preserve">Okul ve çevre imkanlarının ölçüsünde gezilerin Gezi, İnceleme ve Tanıtım </w:t>
      </w:r>
      <w:r w:rsidR="00974AB4" w:rsidRPr="00FA3791">
        <w:rPr>
          <w:rFonts w:ascii="Times New Roman" w:hAnsi="Times New Roman" w:cs="Times New Roman"/>
          <w:bCs/>
          <w:sz w:val="24"/>
          <w:szCs w:val="24"/>
        </w:rPr>
        <w:t>Kulübü</w:t>
      </w:r>
      <w:r w:rsidR="006C3EF0" w:rsidRPr="00FA3791">
        <w:rPr>
          <w:rFonts w:ascii="Times New Roman" w:hAnsi="Times New Roman" w:cs="Times New Roman"/>
          <w:bCs/>
          <w:sz w:val="24"/>
          <w:szCs w:val="24"/>
        </w:rPr>
        <w:t xml:space="preserve"> tarafında</w:t>
      </w:r>
      <w:r w:rsidR="00974AB4" w:rsidRPr="00FA3791">
        <w:rPr>
          <w:rFonts w:ascii="Times New Roman" w:hAnsi="Times New Roman" w:cs="Times New Roman"/>
          <w:bCs/>
          <w:sz w:val="24"/>
          <w:szCs w:val="24"/>
        </w:rPr>
        <w:t>n</w:t>
      </w:r>
      <w:r w:rsidR="006C3EF0" w:rsidRPr="00FA3791">
        <w:rPr>
          <w:rFonts w:ascii="Times New Roman" w:hAnsi="Times New Roman" w:cs="Times New Roman"/>
          <w:bCs/>
          <w:sz w:val="24"/>
          <w:szCs w:val="24"/>
        </w:rPr>
        <w:t xml:space="preserve"> planlaması yapılacaktır. Özellikle öğrencilerin maddi imkanlarının göz önünde bulundurulması gerektiği belirtildi. Bu istinaden İlçe ve Büyükşehir Belediyesi ücretsiz </w:t>
      </w:r>
      <w:r w:rsidR="00974AB4" w:rsidRPr="00FA3791">
        <w:rPr>
          <w:rFonts w:ascii="Times New Roman" w:hAnsi="Times New Roman" w:cs="Times New Roman"/>
          <w:bCs/>
          <w:sz w:val="24"/>
          <w:szCs w:val="24"/>
        </w:rPr>
        <w:t>gezilerinde ekonomik</w:t>
      </w:r>
      <w:r w:rsidR="006C3EF0" w:rsidRPr="00FA3791">
        <w:rPr>
          <w:rFonts w:ascii="Times New Roman" w:hAnsi="Times New Roman" w:cs="Times New Roman"/>
          <w:bCs/>
          <w:sz w:val="24"/>
          <w:szCs w:val="24"/>
        </w:rPr>
        <w:t xml:space="preserve"> </w:t>
      </w:r>
      <w:r w:rsidR="00974AB4" w:rsidRPr="00FA3791">
        <w:rPr>
          <w:rFonts w:ascii="Times New Roman" w:hAnsi="Times New Roman" w:cs="Times New Roman"/>
          <w:bCs/>
          <w:sz w:val="24"/>
          <w:szCs w:val="24"/>
        </w:rPr>
        <w:t>imkânı</w:t>
      </w:r>
      <w:r w:rsidR="006C3EF0" w:rsidRPr="00FA3791">
        <w:rPr>
          <w:rFonts w:ascii="Times New Roman" w:hAnsi="Times New Roman" w:cs="Times New Roman"/>
          <w:bCs/>
          <w:sz w:val="24"/>
          <w:szCs w:val="24"/>
        </w:rPr>
        <w:t xml:space="preserve"> olmayan öğrencilere öncelik tanınması gerektiği belirtildi. </w:t>
      </w:r>
    </w:p>
    <w:p w:rsidR="00BF48D2" w:rsidRPr="00FA3791" w:rsidRDefault="00BF48D2" w:rsidP="00CD30E4">
      <w:pPr>
        <w:spacing w:after="0" w:line="300" w:lineRule="exact"/>
        <w:jc w:val="both"/>
        <w:rPr>
          <w:rFonts w:ascii="Times New Roman" w:hAnsi="Times New Roman" w:cs="Times New Roman"/>
          <w:b/>
          <w:bCs/>
          <w:sz w:val="24"/>
          <w:szCs w:val="24"/>
        </w:rPr>
      </w:pPr>
    </w:p>
    <w:p w:rsidR="00C51A9B" w:rsidRPr="00FA3791" w:rsidRDefault="00C51A9B"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2</w:t>
      </w:r>
      <w:r w:rsidRPr="00FA3791">
        <w:rPr>
          <w:rFonts w:ascii="Times New Roman" w:hAnsi="Times New Roman" w:cs="Times New Roman"/>
          <w:b/>
          <w:bCs/>
          <w:sz w:val="24"/>
          <w:szCs w:val="24"/>
        </w:rPr>
        <w:t>-</w:t>
      </w:r>
      <w:r w:rsidRPr="00FA3791">
        <w:rPr>
          <w:rFonts w:ascii="Times New Roman" w:hAnsi="Times New Roman" w:cs="Times New Roman"/>
          <w:bCs/>
          <w:sz w:val="24"/>
          <w:szCs w:val="24"/>
        </w:rPr>
        <w:t xml:space="preserve"> Her ders ile alakalı iki ortak sınavın yapılmasına karar verildi. Ortak sınav planı şu şekildedir.</w:t>
      </w:r>
    </w:p>
    <w:p w:rsidR="00C51A9B" w:rsidRPr="00FA3791" w:rsidRDefault="00C51A9B" w:rsidP="005F5933">
      <w:pPr>
        <w:spacing w:after="0" w:line="300" w:lineRule="exact"/>
        <w:ind w:left="284" w:hanging="284"/>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940"/>
        <w:gridCol w:w="1538"/>
        <w:gridCol w:w="1671"/>
        <w:gridCol w:w="1842"/>
      </w:tblGrid>
      <w:tr w:rsidR="00C51A9B" w:rsidRPr="00FA3791" w:rsidTr="00FC7FE9">
        <w:trPr>
          <w:trHeight w:val="389"/>
        </w:trPr>
        <w:tc>
          <w:tcPr>
            <w:tcW w:w="2093" w:type="dxa"/>
          </w:tcPr>
          <w:p w:rsidR="00C51A9B" w:rsidRPr="00100F46" w:rsidRDefault="00C51A9B" w:rsidP="00137769">
            <w:pPr>
              <w:pStyle w:val="DzMetin"/>
              <w:jc w:val="both"/>
              <w:rPr>
                <w:rFonts w:ascii="Times New Roman" w:eastAsia="MS Mincho" w:hAnsi="Times New Roman"/>
                <w:b/>
                <w:sz w:val="22"/>
                <w:szCs w:val="22"/>
              </w:rPr>
            </w:pPr>
            <w:r w:rsidRPr="00100F46">
              <w:rPr>
                <w:rFonts w:ascii="Times New Roman" w:eastAsia="MS Mincho" w:hAnsi="Times New Roman"/>
                <w:b/>
                <w:sz w:val="22"/>
                <w:szCs w:val="22"/>
              </w:rPr>
              <w:t>DERSLER</w:t>
            </w:r>
          </w:p>
        </w:tc>
        <w:tc>
          <w:tcPr>
            <w:tcW w:w="3544" w:type="dxa"/>
            <w:gridSpan w:val="2"/>
          </w:tcPr>
          <w:p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DÖNEM</w:t>
            </w:r>
          </w:p>
        </w:tc>
        <w:tc>
          <w:tcPr>
            <w:tcW w:w="3580" w:type="dxa"/>
            <w:gridSpan w:val="2"/>
          </w:tcPr>
          <w:p w:rsidR="00C51A9B" w:rsidRPr="00100F46" w:rsidRDefault="00C51A9B"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DÖNEM</w:t>
            </w:r>
          </w:p>
        </w:tc>
      </w:tr>
      <w:tr w:rsidR="00100F46" w:rsidRPr="00FA3791" w:rsidTr="00FC7FE9">
        <w:trPr>
          <w:trHeight w:val="389"/>
        </w:trPr>
        <w:tc>
          <w:tcPr>
            <w:tcW w:w="2093" w:type="dxa"/>
          </w:tcPr>
          <w:p w:rsidR="00100F46" w:rsidRPr="00100F46" w:rsidRDefault="00100F46" w:rsidP="00137769">
            <w:pPr>
              <w:pStyle w:val="DzMetin"/>
              <w:jc w:val="both"/>
              <w:rPr>
                <w:rFonts w:ascii="Times New Roman" w:eastAsia="MS Mincho" w:hAnsi="Times New Roman"/>
                <w:b/>
                <w:sz w:val="22"/>
                <w:szCs w:val="22"/>
              </w:rPr>
            </w:pPr>
          </w:p>
        </w:tc>
        <w:tc>
          <w:tcPr>
            <w:tcW w:w="1981" w:type="dxa"/>
          </w:tcPr>
          <w:p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563" w:type="dxa"/>
          </w:tcPr>
          <w:p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c>
          <w:tcPr>
            <w:tcW w:w="1701" w:type="dxa"/>
          </w:tcPr>
          <w:p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 SINAV</w:t>
            </w:r>
          </w:p>
        </w:tc>
        <w:tc>
          <w:tcPr>
            <w:tcW w:w="1879" w:type="dxa"/>
          </w:tcPr>
          <w:p w:rsidR="00100F46" w:rsidRPr="00100F46" w:rsidRDefault="00100F46" w:rsidP="00137769">
            <w:pPr>
              <w:pStyle w:val="DzMetin"/>
              <w:jc w:val="center"/>
              <w:rPr>
                <w:rFonts w:ascii="Times New Roman" w:eastAsia="MS Mincho" w:hAnsi="Times New Roman"/>
                <w:b/>
                <w:sz w:val="22"/>
                <w:szCs w:val="22"/>
              </w:rPr>
            </w:pPr>
            <w:r w:rsidRPr="00100F46">
              <w:rPr>
                <w:rFonts w:ascii="Times New Roman" w:eastAsia="MS Mincho" w:hAnsi="Times New Roman"/>
                <w:b/>
                <w:sz w:val="22"/>
                <w:szCs w:val="22"/>
              </w:rPr>
              <w:t>II. SINAV</w:t>
            </w:r>
          </w:p>
        </w:tc>
      </w:tr>
      <w:tr w:rsidR="00100F46" w:rsidRPr="00FA3791" w:rsidTr="00FC7FE9">
        <w:trPr>
          <w:trHeight w:val="389"/>
        </w:trPr>
        <w:tc>
          <w:tcPr>
            <w:tcW w:w="2093" w:type="dxa"/>
            <w:vAlign w:val="center"/>
          </w:tcPr>
          <w:p w:rsidR="00100F46" w:rsidRPr="00100F46" w:rsidRDefault="00100F46" w:rsidP="00137769">
            <w:pPr>
              <w:pStyle w:val="DzMetin"/>
              <w:rPr>
                <w:rFonts w:ascii="Times New Roman" w:eastAsia="MS Mincho" w:hAnsi="Times New Roman"/>
                <w:sz w:val="22"/>
                <w:szCs w:val="22"/>
                <w:lang w:val="tr-TR"/>
              </w:rPr>
            </w:pPr>
            <w:r w:rsidRPr="00100F46">
              <w:rPr>
                <w:rFonts w:ascii="Times New Roman" w:eastAsia="MS Mincho" w:hAnsi="Times New Roman"/>
                <w:b/>
                <w:bCs/>
                <w:sz w:val="22"/>
                <w:szCs w:val="22"/>
              </w:rPr>
              <w:t>COĞRAFYA 9</w:t>
            </w:r>
            <w:r w:rsidRPr="00100F46">
              <w:rPr>
                <w:rFonts w:ascii="Times New Roman" w:eastAsia="MS Mincho" w:hAnsi="Times New Roman"/>
                <w:b/>
                <w:bCs/>
                <w:sz w:val="22"/>
                <w:szCs w:val="22"/>
                <w:lang w:val="tr-TR"/>
              </w:rPr>
              <w:t xml:space="preserve"> </w:t>
            </w:r>
          </w:p>
        </w:tc>
        <w:tc>
          <w:tcPr>
            <w:tcW w:w="1981"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sidRPr="00100F46">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879"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Hafta</w:t>
            </w:r>
          </w:p>
        </w:tc>
      </w:tr>
      <w:tr w:rsidR="00100F46" w:rsidRPr="00FA3791" w:rsidTr="00FC7FE9">
        <w:trPr>
          <w:trHeight w:val="389"/>
        </w:trPr>
        <w:tc>
          <w:tcPr>
            <w:tcW w:w="2093" w:type="dxa"/>
            <w:vAlign w:val="center"/>
          </w:tcPr>
          <w:p w:rsidR="00100F46" w:rsidRPr="00100F46" w:rsidRDefault="00100F46" w:rsidP="00137769">
            <w:pPr>
              <w:pStyle w:val="DzMetin"/>
              <w:rPr>
                <w:rFonts w:ascii="Times New Roman" w:eastAsia="MS Mincho" w:hAnsi="Times New Roman"/>
                <w:b/>
                <w:bCs/>
                <w:sz w:val="22"/>
                <w:szCs w:val="22"/>
                <w:lang w:val="tr-TR"/>
              </w:rPr>
            </w:pPr>
            <w:r w:rsidRPr="00100F46">
              <w:rPr>
                <w:rFonts w:ascii="Times New Roman" w:eastAsia="MS Mincho" w:hAnsi="Times New Roman"/>
                <w:b/>
                <w:bCs/>
                <w:sz w:val="22"/>
                <w:szCs w:val="22"/>
              </w:rPr>
              <w:t xml:space="preserve">COĞRAFYA 10 </w:t>
            </w:r>
          </w:p>
        </w:tc>
        <w:tc>
          <w:tcPr>
            <w:tcW w:w="1981"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Kasım </w:t>
            </w:r>
            <w:r>
              <w:rPr>
                <w:rFonts w:ascii="Times New Roman" w:eastAsia="MS Mincho" w:hAnsi="Times New Roman"/>
                <w:bCs/>
                <w:iCs/>
                <w:sz w:val="22"/>
                <w:szCs w:val="22"/>
                <w:lang w:val="tr-TR"/>
              </w:rPr>
              <w:t>II</w:t>
            </w:r>
            <w:r w:rsidRPr="00100F46">
              <w:rPr>
                <w:rFonts w:ascii="Times New Roman" w:eastAsia="MS Mincho" w:hAnsi="Times New Roman"/>
                <w:bCs/>
                <w:iCs/>
                <w:sz w:val="22"/>
                <w:szCs w:val="22"/>
              </w:rPr>
              <w:t>. Hafta</w:t>
            </w:r>
          </w:p>
        </w:tc>
        <w:tc>
          <w:tcPr>
            <w:tcW w:w="1563"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Ocak I. Hafta</w:t>
            </w:r>
          </w:p>
        </w:tc>
        <w:tc>
          <w:tcPr>
            <w:tcW w:w="1701" w:type="dxa"/>
          </w:tcPr>
          <w:p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w:t>
            </w:r>
            <w:r w:rsidRPr="00100F46">
              <w:rPr>
                <w:rFonts w:ascii="Times New Roman" w:eastAsia="MS Mincho" w:hAnsi="Times New Roman"/>
                <w:bCs/>
                <w:iCs/>
                <w:sz w:val="22"/>
                <w:szCs w:val="22"/>
              </w:rPr>
              <w:t xml:space="preserve"> Hafta.</w:t>
            </w:r>
          </w:p>
        </w:tc>
        <w:tc>
          <w:tcPr>
            <w:tcW w:w="1879"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xml:space="preserve">. </w:t>
            </w:r>
            <w:r w:rsidRPr="00100F46">
              <w:rPr>
                <w:rFonts w:ascii="Times New Roman" w:eastAsia="MS Mincho" w:hAnsi="Times New Roman"/>
                <w:bCs/>
                <w:iCs/>
                <w:sz w:val="22"/>
                <w:szCs w:val="22"/>
              </w:rPr>
              <w:t xml:space="preserve"> Hafta</w:t>
            </w:r>
          </w:p>
        </w:tc>
      </w:tr>
      <w:tr w:rsidR="00100F46" w:rsidRPr="00FA3791" w:rsidTr="00FC7FE9">
        <w:trPr>
          <w:trHeight w:val="389"/>
        </w:trPr>
        <w:tc>
          <w:tcPr>
            <w:tcW w:w="2093" w:type="dxa"/>
            <w:vAlign w:val="center"/>
          </w:tcPr>
          <w:p w:rsidR="00100F46" w:rsidRPr="00100F46" w:rsidRDefault="00100F46" w:rsidP="00137769">
            <w:pPr>
              <w:pStyle w:val="DzMetin"/>
              <w:rPr>
                <w:rFonts w:ascii="Times New Roman" w:eastAsia="MS Mincho" w:hAnsi="Times New Roman"/>
                <w:b/>
                <w:sz w:val="22"/>
                <w:szCs w:val="22"/>
                <w:lang w:val="tr-TR"/>
              </w:rPr>
            </w:pPr>
            <w:r w:rsidRPr="00100F46">
              <w:rPr>
                <w:rFonts w:ascii="Times New Roman" w:eastAsia="MS Mincho" w:hAnsi="Times New Roman"/>
                <w:b/>
                <w:bCs/>
                <w:sz w:val="22"/>
                <w:szCs w:val="22"/>
              </w:rPr>
              <w:t>COĞRAFYA 11</w:t>
            </w:r>
          </w:p>
        </w:tc>
        <w:tc>
          <w:tcPr>
            <w:tcW w:w="1981"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Ocak </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701" w:type="dxa"/>
          </w:tcPr>
          <w:p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w:t>
            </w:r>
            <w:r w:rsidRPr="00100F46">
              <w:rPr>
                <w:rFonts w:ascii="Times New Roman" w:eastAsia="MS Mincho" w:hAnsi="Times New Roman"/>
                <w:bCs/>
                <w:iCs/>
                <w:sz w:val="22"/>
                <w:szCs w:val="22"/>
              </w:rPr>
              <w:t xml:space="preserve"> Hafta.</w:t>
            </w:r>
          </w:p>
        </w:tc>
        <w:tc>
          <w:tcPr>
            <w:tcW w:w="1879"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xml:space="preserve">. </w:t>
            </w:r>
            <w:r w:rsidRPr="00100F46">
              <w:rPr>
                <w:rFonts w:ascii="Times New Roman" w:eastAsia="MS Mincho" w:hAnsi="Times New Roman"/>
                <w:bCs/>
                <w:iCs/>
                <w:sz w:val="22"/>
                <w:szCs w:val="22"/>
              </w:rPr>
              <w:t>Hafta</w:t>
            </w:r>
          </w:p>
        </w:tc>
      </w:tr>
      <w:tr w:rsidR="00100F46" w:rsidRPr="00FA3791" w:rsidTr="00FC7FE9">
        <w:trPr>
          <w:trHeight w:val="389"/>
        </w:trPr>
        <w:tc>
          <w:tcPr>
            <w:tcW w:w="2093" w:type="dxa"/>
            <w:vAlign w:val="center"/>
          </w:tcPr>
          <w:p w:rsidR="00100F46" w:rsidRPr="00100F46" w:rsidRDefault="00100F46" w:rsidP="00137769">
            <w:pPr>
              <w:pStyle w:val="DzMetin"/>
              <w:rPr>
                <w:rFonts w:ascii="Times New Roman" w:eastAsia="MS Mincho" w:hAnsi="Times New Roman"/>
                <w:sz w:val="22"/>
                <w:szCs w:val="22"/>
              </w:rPr>
            </w:pPr>
            <w:r w:rsidRPr="00100F46">
              <w:rPr>
                <w:rFonts w:ascii="Times New Roman" w:eastAsia="MS Mincho" w:hAnsi="Times New Roman"/>
                <w:b/>
                <w:bCs/>
                <w:sz w:val="22"/>
                <w:szCs w:val="22"/>
              </w:rPr>
              <w:t xml:space="preserve">COĞRAFYA 12 </w:t>
            </w:r>
          </w:p>
        </w:tc>
        <w:tc>
          <w:tcPr>
            <w:tcW w:w="1981"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Kasım I</w:t>
            </w:r>
            <w:r w:rsidRPr="00100F46">
              <w:rPr>
                <w:rFonts w:ascii="Times New Roman" w:eastAsia="MS Mincho" w:hAnsi="Times New Roman"/>
                <w:bCs/>
                <w:iCs/>
                <w:sz w:val="22"/>
                <w:szCs w:val="22"/>
                <w:lang w:val="tr-TR"/>
              </w:rPr>
              <w:t>I</w:t>
            </w:r>
            <w:r w:rsidRPr="00100F46">
              <w:rPr>
                <w:rFonts w:ascii="Times New Roman" w:eastAsia="MS Mincho" w:hAnsi="Times New Roman"/>
                <w:bCs/>
                <w:iCs/>
                <w:sz w:val="22"/>
                <w:szCs w:val="22"/>
              </w:rPr>
              <w:t>. Hafta</w:t>
            </w:r>
          </w:p>
        </w:tc>
        <w:tc>
          <w:tcPr>
            <w:tcW w:w="1563" w:type="dxa"/>
          </w:tcPr>
          <w:p w:rsidR="00100F46" w:rsidRPr="00100F46" w:rsidRDefault="00100F46" w:rsidP="00100F46">
            <w:pPr>
              <w:pStyle w:val="DzMetin"/>
              <w:jc w:val="center"/>
              <w:rPr>
                <w:rFonts w:ascii="Times New Roman" w:eastAsia="MS Mincho" w:hAnsi="Times New Roman"/>
                <w:bCs/>
                <w:sz w:val="22"/>
                <w:szCs w:val="22"/>
                <w:lang w:val="tr-TR"/>
              </w:rPr>
            </w:pPr>
            <w:r w:rsidRPr="00100F46">
              <w:rPr>
                <w:rFonts w:ascii="Times New Roman" w:eastAsia="MS Mincho" w:hAnsi="Times New Roman"/>
                <w:bCs/>
                <w:sz w:val="22"/>
                <w:szCs w:val="22"/>
                <w:lang w:val="tr-TR"/>
              </w:rPr>
              <w:t>Ocak I. Hafta</w:t>
            </w:r>
          </w:p>
        </w:tc>
        <w:tc>
          <w:tcPr>
            <w:tcW w:w="1701" w:type="dxa"/>
          </w:tcPr>
          <w:p w:rsidR="00100F46" w:rsidRPr="00100F46" w:rsidRDefault="00100F46" w:rsidP="00100F46">
            <w:pPr>
              <w:pStyle w:val="DzMetin"/>
              <w:jc w:val="center"/>
              <w:rPr>
                <w:rFonts w:ascii="Times New Roman" w:eastAsia="MS Mincho" w:hAnsi="Times New Roman"/>
                <w:bCs/>
                <w:sz w:val="22"/>
                <w:szCs w:val="22"/>
              </w:rPr>
            </w:pPr>
            <w:r>
              <w:rPr>
                <w:rFonts w:ascii="Times New Roman" w:eastAsia="MS Mincho" w:hAnsi="Times New Roman"/>
                <w:bCs/>
                <w:iCs/>
                <w:sz w:val="22"/>
                <w:szCs w:val="22"/>
                <w:lang w:val="tr-TR"/>
              </w:rPr>
              <w:t>Mart</w:t>
            </w:r>
            <w:r w:rsidRPr="00100F46">
              <w:rPr>
                <w:rFonts w:ascii="Times New Roman" w:eastAsia="MS Mincho" w:hAnsi="Times New Roman"/>
                <w:bCs/>
                <w:iCs/>
                <w:sz w:val="22"/>
                <w:szCs w:val="22"/>
              </w:rPr>
              <w:t xml:space="preserve"> I</w:t>
            </w:r>
            <w:r>
              <w:rPr>
                <w:rFonts w:ascii="Times New Roman" w:eastAsia="MS Mincho" w:hAnsi="Times New Roman"/>
                <w:bCs/>
                <w:iCs/>
                <w:sz w:val="22"/>
                <w:szCs w:val="22"/>
                <w:lang w:val="tr-TR"/>
              </w:rPr>
              <w:t>I</w:t>
            </w:r>
            <w:r w:rsidRPr="00100F46">
              <w:rPr>
                <w:rFonts w:ascii="Times New Roman" w:eastAsia="MS Mincho" w:hAnsi="Times New Roman"/>
                <w:bCs/>
                <w:iCs/>
                <w:sz w:val="22"/>
                <w:szCs w:val="22"/>
              </w:rPr>
              <w:t>.</w:t>
            </w:r>
            <w:r w:rsidRPr="00100F46">
              <w:rPr>
                <w:rFonts w:ascii="Times New Roman" w:eastAsia="MS Mincho" w:hAnsi="Times New Roman"/>
                <w:bCs/>
                <w:iCs/>
                <w:sz w:val="22"/>
                <w:szCs w:val="22"/>
              </w:rPr>
              <w:t xml:space="preserve"> Hafta</w:t>
            </w:r>
          </w:p>
        </w:tc>
        <w:tc>
          <w:tcPr>
            <w:tcW w:w="1879" w:type="dxa"/>
          </w:tcPr>
          <w:p w:rsidR="00100F46" w:rsidRPr="00100F46" w:rsidRDefault="00100F46" w:rsidP="00100F46">
            <w:pPr>
              <w:pStyle w:val="DzMetin"/>
              <w:jc w:val="center"/>
              <w:rPr>
                <w:rFonts w:ascii="Times New Roman" w:eastAsia="MS Mincho" w:hAnsi="Times New Roman"/>
                <w:bCs/>
                <w:sz w:val="22"/>
                <w:szCs w:val="22"/>
              </w:rPr>
            </w:pPr>
            <w:r w:rsidRPr="00100F46">
              <w:rPr>
                <w:rFonts w:ascii="Times New Roman" w:eastAsia="MS Mincho" w:hAnsi="Times New Roman"/>
                <w:bCs/>
                <w:iCs/>
                <w:sz w:val="22"/>
                <w:szCs w:val="22"/>
              </w:rPr>
              <w:t xml:space="preserve">Mayıs </w:t>
            </w:r>
            <w:r w:rsidRPr="00100F46">
              <w:rPr>
                <w:rFonts w:ascii="Times New Roman" w:eastAsia="MS Mincho" w:hAnsi="Times New Roman"/>
                <w:bCs/>
                <w:iCs/>
                <w:sz w:val="22"/>
                <w:szCs w:val="22"/>
                <w:lang w:val="tr-TR"/>
              </w:rPr>
              <w:t>I</w:t>
            </w:r>
            <w:r>
              <w:rPr>
                <w:rFonts w:ascii="Times New Roman" w:eastAsia="MS Mincho" w:hAnsi="Times New Roman"/>
                <w:bCs/>
                <w:iCs/>
                <w:sz w:val="22"/>
                <w:szCs w:val="22"/>
                <w:lang w:val="tr-TR"/>
              </w:rPr>
              <w:t>V</w:t>
            </w:r>
            <w:r w:rsidRPr="00100F46">
              <w:rPr>
                <w:rFonts w:ascii="Times New Roman" w:eastAsia="MS Mincho" w:hAnsi="Times New Roman"/>
                <w:bCs/>
                <w:iCs/>
                <w:sz w:val="22"/>
                <w:szCs w:val="22"/>
              </w:rPr>
              <w:t xml:space="preserve">. </w:t>
            </w:r>
            <w:r w:rsidRPr="00100F46">
              <w:rPr>
                <w:rFonts w:ascii="Times New Roman" w:eastAsia="MS Mincho" w:hAnsi="Times New Roman"/>
                <w:bCs/>
                <w:iCs/>
                <w:sz w:val="22"/>
                <w:szCs w:val="22"/>
              </w:rPr>
              <w:t>Hafta</w:t>
            </w:r>
          </w:p>
        </w:tc>
      </w:tr>
    </w:tbl>
    <w:p w:rsidR="00C51A9B" w:rsidRPr="00FA3791" w:rsidRDefault="00C51A9B" w:rsidP="005F5933">
      <w:pPr>
        <w:spacing w:after="0" w:line="300" w:lineRule="exact"/>
        <w:ind w:left="284" w:hanging="284"/>
        <w:jc w:val="both"/>
        <w:rPr>
          <w:rFonts w:ascii="Times New Roman" w:hAnsi="Times New Roman" w:cs="Times New Roman"/>
          <w:bCs/>
          <w:sz w:val="24"/>
          <w:szCs w:val="24"/>
        </w:rPr>
      </w:pPr>
    </w:p>
    <w:p w:rsidR="006C3EF0" w:rsidRPr="00FA3791" w:rsidRDefault="006C3EF0" w:rsidP="005F5933">
      <w:pPr>
        <w:spacing w:after="0" w:line="300" w:lineRule="exact"/>
        <w:ind w:left="284" w:hanging="284"/>
        <w:jc w:val="both"/>
        <w:rPr>
          <w:rFonts w:ascii="Times New Roman" w:hAnsi="Times New Roman" w:cs="Times New Roman"/>
          <w:b/>
          <w:bCs/>
          <w:sz w:val="24"/>
          <w:szCs w:val="24"/>
        </w:rPr>
      </w:pPr>
    </w:p>
    <w:p w:rsidR="00CD30E4" w:rsidRPr="00FA3791" w:rsidRDefault="00C51A9B" w:rsidP="00550987">
      <w:pPr>
        <w:spacing w:after="0" w:line="0" w:lineRule="atLeast"/>
        <w:rPr>
          <w:rFonts w:ascii="Times New Roman" w:hAnsi="Times New Roman" w:cs="Times New Roman"/>
          <w:sz w:val="24"/>
          <w:szCs w:val="24"/>
        </w:rPr>
      </w:pPr>
      <w:r w:rsidRPr="00FA3791">
        <w:rPr>
          <w:rFonts w:ascii="Times New Roman" w:hAnsi="Times New Roman" w:cs="Times New Roman"/>
          <w:b/>
          <w:bCs/>
          <w:sz w:val="24"/>
          <w:szCs w:val="24"/>
        </w:rPr>
        <w:t>1</w:t>
      </w:r>
      <w:r w:rsidR="00CD30E4" w:rsidRPr="00FA3791">
        <w:rPr>
          <w:rFonts w:ascii="Times New Roman" w:hAnsi="Times New Roman" w:cs="Times New Roman"/>
          <w:b/>
          <w:bCs/>
          <w:sz w:val="24"/>
          <w:szCs w:val="24"/>
        </w:rPr>
        <w:t>3</w:t>
      </w:r>
      <w:r w:rsidRPr="00FA3791">
        <w:rPr>
          <w:rFonts w:ascii="Times New Roman" w:hAnsi="Times New Roman" w:cs="Times New Roman"/>
          <w:b/>
          <w:bCs/>
          <w:sz w:val="24"/>
          <w:szCs w:val="24"/>
        </w:rPr>
        <w:t xml:space="preserve">- </w:t>
      </w:r>
      <w:r w:rsidR="00CD30E4" w:rsidRPr="00FA3791">
        <w:rPr>
          <w:rFonts w:ascii="Times New Roman" w:hAnsi="Times New Roman" w:cs="Times New Roman"/>
          <w:sz w:val="24"/>
          <w:szCs w:val="24"/>
        </w:rPr>
        <w:t>Zümre Başkanı ………………</w:t>
      </w:r>
      <w:proofErr w:type="gramStart"/>
      <w:r w:rsidR="00CD30E4" w:rsidRPr="00FA3791">
        <w:rPr>
          <w:rFonts w:ascii="Times New Roman" w:hAnsi="Times New Roman" w:cs="Times New Roman"/>
          <w:sz w:val="24"/>
          <w:szCs w:val="24"/>
        </w:rPr>
        <w:t>…….</w:t>
      </w:r>
      <w:proofErr w:type="gramEnd"/>
      <w:r w:rsidR="00CD30E4" w:rsidRPr="00FA3791">
        <w:rPr>
          <w:rFonts w:ascii="Times New Roman" w:hAnsi="Times New Roman" w:cs="Times New Roman"/>
          <w:sz w:val="24"/>
          <w:szCs w:val="24"/>
        </w:rPr>
        <w:t>. 2018/2019 eğitim öğretim yılı coğrafya dersi açısı</w:t>
      </w:r>
      <w:r w:rsidR="00CD30E4" w:rsidRPr="00FA3791">
        <w:rPr>
          <w:rFonts w:ascii="Times New Roman" w:hAnsi="Times New Roman" w:cs="Times New Roman"/>
          <w:sz w:val="24"/>
          <w:szCs w:val="24"/>
        </w:rPr>
        <w:t>n</w:t>
      </w:r>
      <w:r w:rsidR="00CD30E4" w:rsidRPr="00FA3791">
        <w:rPr>
          <w:rFonts w:ascii="Times New Roman" w:hAnsi="Times New Roman" w:cs="Times New Roman"/>
          <w:sz w:val="24"/>
          <w:szCs w:val="24"/>
        </w:rPr>
        <w:t>dan genel başarıyı şöyle değerlendirdi:</w:t>
      </w:r>
    </w:p>
    <w:p w:rsidR="007F1BA9" w:rsidRDefault="007F1BA9" w:rsidP="007F1BA9">
      <w:pPr>
        <w:spacing w:after="0" w:line="0" w:lineRule="atLeast"/>
        <w:rPr>
          <w:rFonts w:ascii="Times New Roman" w:hAnsi="Times New Roman" w:cs="Times New Roman"/>
          <w:sz w:val="24"/>
          <w:szCs w:val="24"/>
        </w:rPr>
      </w:pPr>
    </w:p>
    <w:p w:rsidR="00CD30E4" w:rsidRPr="00FA3791" w:rsidRDefault="00CD30E4" w:rsidP="007F1BA9">
      <w:pPr>
        <w:spacing w:after="0" w:line="0" w:lineRule="atLeast"/>
        <w:rPr>
          <w:rFonts w:ascii="Times New Roman" w:hAnsi="Times New Roman" w:cs="Times New Roman"/>
          <w:sz w:val="24"/>
          <w:szCs w:val="24"/>
        </w:rPr>
      </w:pPr>
      <w:r w:rsidRPr="00FA3791">
        <w:rPr>
          <w:rFonts w:ascii="Times New Roman" w:hAnsi="Times New Roman" w:cs="Times New Roman"/>
          <w:sz w:val="24"/>
          <w:szCs w:val="24"/>
        </w:rPr>
        <w:t>Öğrencilerimizin derslerimize ilgisi oldukça yüksektir. Bu durum öğrencilerimizin akademik başarısına da yans</w:t>
      </w:r>
      <w:r w:rsidRPr="00FA3791">
        <w:rPr>
          <w:rFonts w:ascii="Times New Roman" w:hAnsi="Times New Roman" w:cs="Times New Roman"/>
          <w:sz w:val="24"/>
          <w:szCs w:val="24"/>
        </w:rPr>
        <w:t>ı</w:t>
      </w:r>
      <w:r w:rsidRPr="00FA3791">
        <w:rPr>
          <w:rFonts w:ascii="Times New Roman" w:hAnsi="Times New Roman" w:cs="Times New Roman"/>
          <w:sz w:val="24"/>
          <w:szCs w:val="24"/>
        </w:rPr>
        <w:t xml:space="preserve">mıştır. </w:t>
      </w:r>
    </w:p>
    <w:p w:rsidR="007F1BA9" w:rsidRDefault="007F1BA9" w:rsidP="00CD30E4">
      <w:pPr>
        <w:spacing w:after="0" w:line="0" w:lineRule="atLeast"/>
        <w:rPr>
          <w:rFonts w:ascii="Times New Roman" w:hAnsi="Times New Roman" w:cs="Times New Roman"/>
          <w:sz w:val="24"/>
          <w:szCs w:val="24"/>
        </w:rPr>
      </w:pPr>
    </w:p>
    <w:p w:rsidR="00CD30E4" w:rsidRPr="00FA3791" w:rsidRDefault="00CD30E4" w:rsidP="00CD30E4">
      <w:pPr>
        <w:spacing w:after="0" w:line="0" w:lineRule="atLeast"/>
        <w:rPr>
          <w:rFonts w:ascii="Times New Roman" w:hAnsi="Times New Roman" w:cs="Times New Roman"/>
          <w:bCs/>
          <w:sz w:val="24"/>
          <w:szCs w:val="24"/>
        </w:rPr>
      </w:pPr>
      <w:r w:rsidRPr="00FA3791">
        <w:rPr>
          <w:rFonts w:ascii="Times New Roman" w:hAnsi="Times New Roman" w:cs="Times New Roman"/>
          <w:sz w:val="24"/>
          <w:szCs w:val="24"/>
        </w:rPr>
        <w:t>Yazılı sınavlarda değişik tipte sorulara yer verilmesi, soruların zorluk düzeyinin sınıf seviyesine göre ayarla</w:t>
      </w:r>
      <w:r w:rsidRPr="00FA3791">
        <w:rPr>
          <w:rFonts w:ascii="Times New Roman" w:hAnsi="Times New Roman" w:cs="Times New Roman"/>
          <w:sz w:val="24"/>
          <w:szCs w:val="24"/>
        </w:rPr>
        <w:t>n</w:t>
      </w:r>
      <w:r w:rsidRPr="00FA3791">
        <w:rPr>
          <w:rFonts w:ascii="Times New Roman" w:hAnsi="Times New Roman" w:cs="Times New Roman"/>
          <w:sz w:val="24"/>
          <w:szCs w:val="24"/>
        </w:rPr>
        <w:t xml:space="preserve">ması, yapılacak sınav analiz sonuçlarına göre tekrar ve pekiştirmelere gidilmesi </w:t>
      </w:r>
      <w:r w:rsidR="00550987" w:rsidRPr="00FA3791">
        <w:rPr>
          <w:rFonts w:ascii="Times New Roman" w:hAnsi="Times New Roman" w:cs="Times New Roman"/>
          <w:bCs/>
          <w:sz w:val="24"/>
          <w:szCs w:val="24"/>
        </w:rPr>
        <w:t>gerekmektedir.</w:t>
      </w:r>
    </w:p>
    <w:p w:rsidR="006C3EF0" w:rsidRPr="007F1BA9" w:rsidRDefault="00550987" w:rsidP="007F1BA9">
      <w:pPr>
        <w:spacing w:after="0" w:line="300" w:lineRule="exact"/>
        <w:ind w:left="284" w:hanging="284"/>
        <w:rPr>
          <w:rFonts w:ascii="Times New Roman" w:hAnsi="Times New Roman" w:cs="Times New Roman"/>
          <w:sz w:val="24"/>
          <w:szCs w:val="24"/>
        </w:rPr>
      </w:pPr>
      <w:r w:rsidRPr="00FA3791">
        <w:rPr>
          <w:rFonts w:ascii="Times New Roman" w:hAnsi="Times New Roman" w:cs="Times New Roman"/>
          <w:b/>
          <w:sz w:val="24"/>
          <w:szCs w:val="24"/>
        </w:rPr>
        <w:t>……………………</w:t>
      </w:r>
      <w:proofErr w:type="gramStart"/>
      <w:r w:rsidRPr="00FA3791">
        <w:rPr>
          <w:rFonts w:ascii="Times New Roman" w:hAnsi="Times New Roman" w:cs="Times New Roman"/>
          <w:b/>
          <w:sz w:val="24"/>
          <w:szCs w:val="24"/>
        </w:rPr>
        <w:t>…….</w:t>
      </w:r>
      <w:proofErr w:type="gramEnd"/>
      <w:r w:rsidRPr="00FA3791">
        <w:rPr>
          <w:rFonts w:ascii="Times New Roman" w:hAnsi="Times New Roman" w:cs="Times New Roman"/>
          <w:b/>
          <w:sz w:val="24"/>
          <w:szCs w:val="24"/>
        </w:rPr>
        <w:t>.</w:t>
      </w:r>
      <w:r w:rsidR="00CD30E4" w:rsidRPr="00FA3791">
        <w:rPr>
          <w:rFonts w:ascii="Times New Roman" w:hAnsi="Times New Roman" w:cs="Times New Roman"/>
          <w:sz w:val="24"/>
          <w:szCs w:val="24"/>
        </w:rPr>
        <w:t>, 2019 üniversite sınavında yerleştirme başarının çok yüksek</w:t>
      </w:r>
      <w:r w:rsidR="007F1BA9">
        <w:rPr>
          <w:rFonts w:ascii="Times New Roman" w:hAnsi="Times New Roman" w:cs="Times New Roman"/>
          <w:sz w:val="24"/>
          <w:szCs w:val="24"/>
        </w:rPr>
        <w:t xml:space="preserve"> </w:t>
      </w:r>
      <w:r w:rsidR="00CD30E4" w:rsidRPr="00FA3791">
        <w:rPr>
          <w:rFonts w:ascii="Times New Roman" w:hAnsi="Times New Roman" w:cs="Times New Roman"/>
          <w:sz w:val="24"/>
          <w:szCs w:val="24"/>
        </w:rPr>
        <w:t>olduğunu söyledi.</w:t>
      </w:r>
    </w:p>
    <w:p w:rsidR="00126EA7" w:rsidRPr="00FA3791" w:rsidRDefault="00126EA7" w:rsidP="00126EA7">
      <w:pPr>
        <w:spacing w:after="0" w:line="300" w:lineRule="exact"/>
        <w:jc w:val="both"/>
        <w:rPr>
          <w:rFonts w:ascii="Times New Roman" w:hAnsi="Times New Roman" w:cs="Times New Roman"/>
          <w:b/>
          <w:bCs/>
          <w:sz w:val="24"/>
          <w:szCs w:val="24"/>
        </w:rPr>
      </w:pPr>
    </w:p>
    <w:p w:rsidR="00126EA7" w:rsidRPr="00FA3791" w:rsidRDefault="00126EA7" w:rsidP="00126EA7">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550987" w:rsidRPr="00FA3791">
        <w:rPr>
          <w:rFonts w:ascii="Times New Roman" w:hAnsi="Times New Roman" w:cs="Times New Roman"/>
          <w:b/>
          <w:bCs/>
          <w:sz w:val="24"/>
          <w:szCs w:val="24"/>
        </w:rPr>
        <w:t>4</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 xml:space="preserve">Öğrenci başarısının ölçülmesinde kullanılan ölçme araçlarından birisi de projelerdir. Buna göre 28758 sayılı </w:t>
      </w:r>
      <w:proofErr w:type="gramStart"/>
      <w:r w:rsidRPr="00FA3791">
        <w:rPr>
          <w:rFonts w:ascii="Times New Roman" w:hAnsi="Times New Roman" w:cs="Times New Roman"/>
          <w:bCs/>
          <w:sz w:val="24"/>
          <w:szCs w:val="24"/>
        </w:rPr>
        <w:t>Resmi</w:t>
      </w:r>
      <w:proofErr w:type="gramEnd"/>
      <w:r w:rsidRPr="00FA3791">
        <w:rPr>
          <w:rFonts w:ascii="Times New Roman" w:hAnsi="Times New Roman" w:cs="Times New Roman"/>
          <w:bCs/>
          <w:sz w:val="24"/>
          <w:szCs w:val="24"/>
        </w:rPr>
        <w:t xml:space="preserve"> Gazetede yayımlanan </w:t>
      </w:r>
      <w:r w:rsidR="00550987" w:rsidRPr="00FA3791">
        <w:rPr>
          <w:rFonts w:ascii="Times New Roman" w:hAnsi="Times New Roman" w:cs="Times New Roman"/>
          <w:bCs/>
          <w:sz w:val="24"/>
          <w:szCs w:val="24"/>
        </w:rPr>
        <w:t>yönetmeliğin 50.</w:t>
      </w:r>
      <w:r w:rsidRPr="00FA3791">
        <w:rPr>
          <w:rFonts w:ascii="Times New Roman" w:hAnsi="Times New Roman" w:cs="Times New Roman"/>
          <w:bCs/>
          <w:sz w:val="24"/>
          <w:szCs w:val="24"/>
        </w:rPr>
        <w:t xml:space="preserve"> Maddesine göre öğrencilere Kasım ayı içerisinde verilecek proje konularının Nisan ayı içerisinde toplanması kararlaştırıldı. Değerlendirmenin Proje Değerlendirme Ölçeğine göre yapılması karara alındı.</w:t>
      </w:r>
    </w:p>
    <w:p w:rsidR="00126EA7" w:rsidRPr="00FA3791" w:rsidRDefault="00126EA7" w:rsidP="00126EA7">
      <w:pPr>
        <w:tabs>
          <w:tab w:val="left" w:pos="540"/>
        </w:tabs>
        <w:spacing w:after="0" w:line="300" w:lineRule="exact"/>
        <w:jc w:val="both"/>
        <w:rPr>
          <w:rFonts w:ascii="Times New Roman" w:hAnsi="Times New Roman" w:cs="Times New Roman"/>
          <w:bCs/>
          <w:sz w:val="24"/>
          <w:szCs w:val="24"/>
        </w:rPr>
      </w:pPr>
      <w:r w:rsidRPr="00FA3791">
        <w:rPr>
          <w:rFonts w:ascii="Times New Roman" w:hAnsi="Times New Roman" w:cs="Times New Roman"/>
          <w:bCs/>
          <w:sz w:val="24"/>
          <w:szCs w:val="24"/>
        </w:rPr>
        <w:t>Yine projelerin veriliş tarihleri ile toplanma tarihleri arasında çalışmaların daha verimli olması için kontrol tarihlerinin belirlenmesine ve bunun öğrencilere bildirilmesine karar verildi. Bu tarihlerin dışında da öğrencilerin projelerine destek verileceği belirtildi.</w:t>
      </w:r>
    </w:p>
    <w:p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veriliş tarihi </w:t>
      </w:r>
      <w:r w:rsidRPr="00FA3791">
        <w:rPr>
          <w:rFonts w:ascii="Times New Roman" w:hAnsi="Times New Roman" w:cs="Times New Roman"/>
          <w:bCs/>
          <w:sz w:val="24"/>
          <w:szCs w:val="24"/>
        </w:rPr>
        <w:tab/>
        <w:t xml:space="preserve">: Kasım ayının 2.haftası         </w:t>
      </w:r>
    </w:p>
    <w:p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Ödev teslim tarihi </w:t>
      </w:r>
      <w:r w:rsidRPr="00FA3791">
        <w:rPr>
          <w:rFonts w:ascii="Times New Roman" w:hAnsi="Times New Roman" w:cs="Times New Roman"/>
          <w:bCs/>
          <w:sz w:val="24"/>
          <w:szCs w:val="24"/>
        </w:rPr>
        <w:tab/>
        <w:t xml:space="preserve">: Nisan ayının </w:t>
      </w:r>
      <w:r w:rsidR="00FC7FE9">
        <w:rPr>
          <w:rFonts w:ascii="Times New Roman" w:hAnsi="Times New Roman" w:cs="Times New Roman"/>
          <w:bCs/>
          <w:sz w:val="24"/>
          <w:szCs w:val="24"/>
        </w:rPr>
        <w:t>3</w:t>
      </w:r>
      <w:r w:rsidRPr="00FA3791">
        <w:rPr>
          <w:rFonts w:ascii="Times New Roman" w:hAnsi="Times New Roman" w:cs="Times New Roman"/>
          <w:bCs/>
          <w:sz w:val="24"/>
          <w:szCs w:val="24"/>
        </w:rPr>
        <w:t xml:space="preserve">. haftası  </w:t>
      </w:r>
    </w:p>
    <w:p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Ocak ayının ilk haftasında   </w:t>
      </w:r>
      <w:r w:rsidRPr="00FA3791">
        <w:rPr>
          <w:rFonts w:ascii="Times New Roman" w:hAnsi="Times New Roman" w:cs="Times New Roman"/>
          <w:bCs/>
          <w:sz w:val="24"/>
          <w:szCs w:val="24"/>
        </w:rPr>
        <w:tab/>
        <w:t>: 1.</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Şubat ayının son haftasında   </w:t>
      </w:r>
      <w:r w:rsidRPr="00FA3791">
        <w:rPr>
          <w:rFonts w:ascii="Times New Roman" w:hAnsi="Times New Roman" w:cs="Times New Roman"/>
          <w:bCs/>
          <w:sz w:val="24"/>
          <w:szCs w:val="24"/>
        </w:rPr>
        <w:tab/>
        <w:t>: 2.</w:t>
      </w:r>
      <w:r w:rsidR="00FC7FE9">
        <w:rPr>
          <w:rFonts w:ascii="Times New Roman" w:hAnsi="Times New Roman" w:cs="Times New Roman"/>
          <w:bCs/>
          <w:sz w:val="24"/>
          <w:szCs w:val="24"/>
        </w:rPr>
        <w:t xml:space="preserve"> </w:t>
      </w:r>
      <w:r w:rsidRPr="00FA3791">
        <w:rPr>
          <w:rFonts w:ascii="Times New Roman" w:hAnsi="Times New Roman" w:cs="Times New Roman"/>
          <w:bCs/>
          <w:sz w:val="24"/>
          <w:szCs w:val="24"/>
        </w:rPr>
        <w:t>kontrol</w:t>
      </w:r>
    </w:p>
    <w:p w:rsidR="00126EA7" w:rsidRPr="00FA3791" w:rsidRDefault="00126EA7" w:rsidP="00126EA7">
      <w:pPr>
        <w:tabs>
          <w:tab w:val="left" w:pos="540"/>
          <w:tab w:val="left" w:pos="4500"/>
        </w:tabs>
        <w:spacing w:after="0" w:line="300" w:lineRule="exact"/>
        <w:ind w:left="284"/>
        <w:jc w:val="both"/>
        <w:rPr>
          <w:rFonts w:ascii="Times New Roman" w:hAnsi="Times New Roman" w:cs="Times New Roman"/>
          <w:bCs/>
          <w:sz w:val="24"/>
          <w:szCs w:val="24"/>
        </w:rPr>
      </w:pPr>
      <w:r w:rsidRPr="00FA3791">
        <w:rPr>
          <w:rFonts w:ascii="Times New Roman" w:hAnsi="Times New Roman" w:cs="Times New Roman"/>
          <w:bCs/>
          <w:sz w:val="24"/>
          <w:szCs w:val="24"/>
        </w:rPr>
        <w:t xml:space="preserve">Mart ayının son haftasında    </w:t>
      </w:r>
      <w:r w:rsidRPr="00FA3791">
        <w:rPr>
          <w:rFonts w:ascii="Times New Roman" w:hAnsi="Times New Roman" w:cs="Times New Roman"/>
          <w:bCs/>
          <w:sz w:val="24"/>
          <w:szCs w:val="24"/>
        </w:rPr>
        <w:tab/>
        <w:t xml:space="preserve">: Son kontrol    </w:t>
      </w:r>
    </w:p>
    <w:p w:rsidR="00126EA7" w:rsidRPr="00FA3791" w:rsidRDefault="00550987" w:rsidP="00126EA7">
      <w:pPr>
        <w:spacing w:after="0" w:line="300" w:lineRule="exact"/>
        <w:ind w:left="284" w:right="-142"/>
        <w:jc w:val="both"/>
        <w:rPr>
          <w:rFonts w:ascii="Times New Roman" w:hAnsi="Times New Roman" w:cs="Times New Roman"/>
          <w:bCs/>
          <w:sz w:val="24"/>
          <w:szCs w:val="24"/>
          <w:u w:val="single"/>
        </w:rPr>
      </w:pPr>
      <w:r w:rsidRPr="00FA3791">
        <w:rPr>
          <w:rFonts w:ascii="Times New Roman" w:hAnsi="Times New Roman" w:cs="Times New Roman"/>
          <w:bCs/>
          <w:sz w:val="24"/>
          <w:szCs w:val="24"/>
          <w:u w:val="single"/>
        </w:rPr>
        <w:lastRenderedPageBreak/>
        <w:t>Aşağıdaki proje</w:t>
      </w:r>
      <w:r w:rsidR="00126EA7" w:rsidRPr="00FA3791">
        <w:rPr>
          <w:rFonts w:ascii="Times New Roman" w:hAnsi="Times New Roman" w:cs="Times New Roman"/>
          <w:bCs/>
          <w:sz w:val="24"/>
          <w:szCs w:val="24"/>
          <w:u w:val="single"/>
        </w:rPr>
        <w:t xml:space="preserve"> konuları dışında öğrencinin ilgi ve yeteneği doğrultusunda çalışma yayabileceği karara alındı.</w:t>
      </w:r>
    </w:p>
    <w:p w:rsidR="00126EA7" w:rsidRPr="00FA3791" w:rsidRDefault="00126EA7" w:rsidP="00126EA7">
      <w:pPr>
        <w:spacing w:after="0" w:line="300" w:lineRule="exact"/>
        <w:ind w:left="284" w:hanging="284"/>
        <w:rPr>
          <w:rFonts w:ascii="Times New Roman" w:hAnsi="Times New Roman" w:cs="Times New Roman"/>
          <w:bCs/>
          <w:sz w:val="24"/>
          <w:szCs w:val="24"/>
          <w:u w:val="single"/>
        </w:rPr>
      </w:pPr>
      <w:proofErr w:type="gramStart"/>
      <w:r w:rsidRPr="00FA3791">
        <w:rPr>
          <w:rFonts w:ascii="Times New Roman" w:hAnsi="Times New Roman" w:cs="Times New Roman"/>
          <w:b/>
          <w:bCs/>
          <w:sz w:val="24"/>
          <w:szCs w:val="24"/>
          <w:u w:val="single"/>
        </w:rPr>
        <w:t>NOT :</w:t>
      </w:r>
      <w:proofErr w:type="gramEnd"/>
      <w:r w:rsidRPr="00FA3791">
        <w:rPr>
          <w:rFonts w:ascii="Times New Roman" w:hAnsi="Times New Roman" w:cs="Times New Roman"/>
          <w:b/>
          <w:bCs/>
          <w:sz w:val="24"/>
          <w:szCs w:val="24"/>
          <w:u w:val="single"/>
        </w:rPr>
        <w:t xml:space="preserve">  </w:t>
      </w:r>
      <w:r w:rsidR="00DA5CF2" w:rsidRPr="00FA3791">
        <w:rPr>
          <w:rFonts w:ascii="Times New Roman" w:hAnsi="Times New Roman" w:cs="Times New Roman"/>
          <w:bCs/>
          <w:sz w:val="24"/>
          <w:szCs w:val="24"/>
          <w:u w:val="single"/>
        </w:rPr>
        <w:t>Proje ve performans değerlendirme ölçeği ekte sunulmuştur.</w:t>
      </w:r>
    </w:p>
    <w:p w:rsidR="00DA5CF2" w:rsidRPr="00FA3791" w:rsidRDefault="00DA5CF2" w:rsidP="00126EA7">
      <w:pPr>
        <w:spacing w:after="0" w:line="300" w:lineRule="exact"/>
        <w:ind w:left="284" w:hanging="284"/>
        <w:rPr>
          <w:rFonts w:ascii="Times New Roman" w:hAnsi="Times New Roman" w:cs="Times New Roman"/>
          <w:bCs/>
          <w:sz w:val="24"/>
          <w:szCs w:val="24"/>
        </w:rPr>
      </w:pPr>
    </w:p>
    <w:p w:rsidR="00126EA7" w:rsidRPr="00FA3791" w:rsidRDefault="00126EA7" w:rsidP="00126EA7">
      <w:pPr>
        <w:spacing w:after="0" w:line="300" w:lineRule="exact"/>
        <w:ind w:left="284" w:hanging="284"/>
        <w:rPr>
          <w:rFonts w:ascii="Times New Roman" w:hAnsi="Times New Roman" w:cs="Times New Roman"/>
          <w:b/>
          <w:bCs/>
          <w:color w:val="000000"/>
          <w:sz w:val="24"/>
          <w:szCs w:val="24"/>
          <w:u w:val="single"/>
        </w:rPr>
      </w:pPr>
      <w:r w:rsidRPr="00FA3791">
        <w:rPr>
          <w:rFonts w:ascii="Times New Roman" w:hAnsi="Times New Roman" w:cs="Times New Roman"/>
          <w:bCs/>
          <w:sz w:val="24"/>
          <w:szCs w:val="24"/>
        </w:rPr>
        <w:t>Projeler hazırlanırken yararlanılabilecek kaynaklar ise şunlardır:</w:t>
      </w:r>
    </w:p>
    <w:p w:rsidR="00FC7FE9" w:rsidRDefault="00FC7FE9" w:rsidP="00126EA7">
      <w:pPr>
        <w:spacing w:after="0" w:line="300" w:lineRule="exact"/>
        <w:ind w:left="284" w:hanging="284"/>
        <w:jc w:val="center"/>
        <w:rPr>
          <w:rFonts w:ascii="Times New Roman" w:hAnsi="Times New Roman" w:cs="Times New Roman"/>
          <w:b/>
          <w:bCs/>
          <w:color w:val="000000"/>
          <w:sz w:val="24"/>
          <w:szCs w:val="24"/>
          <w:u w:val="single"/>
        </w:rPr>
      </w:pPr>
    </w:p>
    <w:p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PROJE KONULARI</w:t>
      </w:r>
    </w:p>
    <w:p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r w:rsidRPr="00FA3791">
        <w:rPr>
          <w:rFonts w:ascii="Times New Roman" w:hAnsi="Times New Roman" w:cs="Times New Roman"/>
          <w:b/>
          <w:bCs/>
          <w:color w:val="000000"/>
          <w:sz w:val="24"/>
          <w:szCs w:val="24"/>
          <w:u w:val="single"/>
        </w:rPr>
        <w:t>COĞRAFYA 9-10-11-12</w:t>
      </w:r>
    </w:p>
    <w:p w:rsidR="00126EA7" w:rsidRPr="00FA3791" w:rsidRDefault="00126EA7" w:rsidP="00126EA7">
      <w:pPr>
        <w:spacing w:after="0" w:line="300" w:lineRule="exact"/>
        <w:ind w:left="284" w:hanging="284"/>
        <w:jc w:val="center"/>
        <w:rPr>
          <w:rFonts w:ascii="Times New Roman" w:hAnsi="Times New Roman" w:cs="Times New Roman"/>
          <w:b/>
          <w:bCs/>
          <w:color w:val="000000"/>
          <w:sz w:val="24"/>
          <w:szCs w:val="24"/>
          <w:u w:val="single"/>
        </w:rPr>
      </w:pP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çevrenin yanlış kullanılması sonucu çevremizde meydana gelen değişimler.</w:t>
      </w:r>
      <w:r w:rsidR="00550987"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Yeryüzü şekilleri maketi yapılması.</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Temiz su kaynaklarının durumu ve suyu verimli kullanmanın önemi.</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Yakın çevreden 15 hanelik mini ölçekli nüfus sayımı yapılması.</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İnsan yaşantısında doğal koşullara bağımlılığın en az düzeye indirilmesi için çözüm önerileri.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Türkiye’deki Milli Parklar.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Doğal Afetler.</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(Sunu)</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CBS</w:t>
      </w:r>
      <w:r w:rsidR="00FA3791" w:rsidRPr="00FA3791">
        <w:rPr>
          <w:rFonts w:ascii="Times New Roman" w:hAnsi="Times New Roman" w:cs="Times New Roman"/>
          <w:bCs/>
          <w:color w:val="000000"/>
          <w:sz w:val="24"/>
          <w:szCs w:val="24"/>
        </w:rPr>
        <w:t xml:space="preserve"> </w:t>
      </w:r>
      <w:r w:rsidRPr="00FA3791">
        <w:rPr>
          <w:rFonts w:ascii="Times New Roman" w:hAnsi="Times New Roman" w:cs="Times New Roman"/>
          <w:bCs/>
          <w:color w:val="000000"/>
          <w:sz w:val="24"/>
          <w:szCs w:val="24"/>
        </w:rPr>
        <w:t>(Coğrafya Bilgi Sistemi)</w:t>
      </w:r>
    </w:p>
    <w:p w:rsidR="00126EA7" w:rsidRPr="00FA3791" w:rsidRDefault="0055098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Ortadoğu’nun</w:t>
      </w:r>
      <w:r w:rsidR="00126EA7" w:rsidRPr="00FA3791">
        <w:rPr>
          <w:rFonts w:ascii="Times New Roman" w:hAnsi="Times New Roman" w:cs="Times New Roman"/>
          <w:bCs/>
          <w:color w:val="000000"/>
          <w:sz w:val="24"/>
          <w:szCs w:val="24"/>
        </w:rPr>
        <w:t xml:space="preserve"> İkliminin Sosyal Yapıya Etkisi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Bölgemizdeki İnşaat Sektörünün Doğal Yapıya Etkileri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Dünyanın hareketleri, sonuçları ve insan yaşamına etkileri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İklimin insan psikolojisi, yaşantısı ve kültürüne etkisi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Küresel iklim değişikliklerinin sebepleri ve etkileri</w:t>
      </w:r>
    </w:p>
    <w:p w:rsidR="00126EA7" w:rsidRPr="00FA3791" w:rsidRDefault="00126EA7" w:rsidP="00126EA7">
      <w:pPr>
        <w:numPr>
          <w:ilvl w:val="0"/>
          <w:numId w:val="15"/>
        </w:numPr>
        <w:tabs>
          <w:tab w:val="clear" w:pos="720"/>
          <w:tab w:val="num" w:pos="426"/>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Teknolojik gelişim çevre üzerindeki olumlu ve olumsuz sonuçları</w:t>
      </w:r>
    </w:p>
    <w:p w:rsidR="00126EA7" w:rsidRPr="00FA3791" w:rsidRDefault="00126EA7" w:rsidP="00126EA7">
      <w:pPr>
        <w:tabs>
          <w:tab w:val="num" w:pos="426"/>
        </w:tabs>
        <w:spacing w:after="0" w:line="300" w:lineRule="exact"/>
        <w:ind w:left="284" w:hanging="284"/>
        <w:rPr>
          <w:rFonts w:ascii="Times New Roman" w:hAnsi="Times New Roman" w:cs="Times New Roman"/>
          <w:bCs/>
          <w:color w:val="000000"/>
          <w:sz w:val="24"/>
          <w:szCs w:val="24"/>
        </w:rPr>
      </w:pPr>
    </w:p>
    <w:p w:rsidR="00126EA7" w:rsidRPr="00FA3791" w:rsidRDefault="00126EA7" w:rsidP="00BF48D2">
      <w:pPr>
        <w:pStyle w:val="NormalWeb"/>
        <w:tabs>
          <w:tab w:val="left" w:pos="1080"/>
        </w:tabs>
        <w:spacing w:before="0" w:beforeAutospacing="0" w:after="0" w:afterAutospacing="0" w:line="300" w:lineRule="exact"/>
        <w:ind w:left="284" w:hanging="284"/>
        <w:jc w:val="both"/>
        <w:rPr>
          <w:rFonts w:ascii="Times New Roman" w:hAnsi="Times New Roman"/>
          <w:b/>
          <w:bCs/>
        </w:rPr>
      </w:pPr>
      <w:r w:rsidRPr="00FA3791">
        <w:rPr>
          <w:rFonts w:ascii="Times New Roman" w:hAnsi="Times New Roman"/>
          <w:b/>
        </w:rPr>
        <w:t xml:space="preserve">     </w:t>
      </w:r>
      <w:r w:rsidRPr="00FA3791">
        <w:rPr>
          <w:rFonts w:ascii="Times New Roman" w:hAnsi="Times New Roman"/>
        </w:rPr>
        <w:t>Performans notu her dönem için iki tane verilir. Performans notunun biri öğretmenin kanaatine göre öğrencinin ders içi etkinliği, derse katılımı, ders araç gereçlerini getirme vb. konular için verilir. İkinci performans ise aşağıdaki konular dahilinde öğrenciye verilen sözlü, yazılı veya uygulamalı ödevler göz önüne alınarak verilir. Öğrencinin durumu, çevre şartları vb. gibi sebeplerden dolayı aşağıda belirtilen konular dışında da ödev verilebilir.</w:t>
      </w:r>
    </w:p>
    <w:p w:rsidR="00FC7FE9" w:rsidRDefault="00FC7FE9" w:rsidP="00126EA7">
      <w:pPr>
        <w:spacing w:after="0" w:line="300" w:lineRule="exact"/>
        <w:ind w:left="284" w:right="-142" w:hanging="284"/>
        <w:jc w:val="both"/>
        <w:rPr>
          <w:rFonts w:ascii="Times New Roman" w:hAnsi="Times New Roman" w:cs="Times New Roman"/>
          <w:b/>
          <w:bCs/>
          <w:sz w:val="24"/>
          <w:szCs w:val="24"/>
          <w:u w:val="single"/>
        </w:rPr>
      </w:pPr>
    </w:p>
    <w:p w:rsidR="00126EA7" w:rsidRPr="00FA3791" w:rsidRDefault="00126EA7" w:rsidP="00126EA7">
      <w:pPr>
        <w:spacing w:after="0" w:line="300" w:lineRule="exact"/>
        <w:ind w:left="284" w:right="-142" w:hanging="284"/>
        <w:jc w:val="both"/>
        <w:rPr>
          <w:rFonts w:ascii="Times New Roman" w:hAnsi="Times New Roman" w:cs="Times New Roman"/>
          <w:b/>
          <w:bCs/>
          <w:sz w:val="24"/>
          <w:szCs w:val="24"/>
          <w:u w:val="single"/>
        </w:rPr>
      </w:pPr>
      <w:r w:rsidRPr="00FA3791">
        <w:rPr>
          <w:rFonts w:ascii="Times New Roman" w:hAnsi="Times New Roman" w:cs="Times New Roman"/>
          <w:b/>
          <w:bCs/>
          <w:sz w:val="24"/>
          <w:szCs w:val="24"/>
          <w:u w:val="single"/>
        </w:rPr>
        <w:t>ÖDEV KONULARI</w:t>
      </w:r>
    </w:p>
    <w:p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1. Coğrafya 9</w:t>
      </w:r>
    </w:p>
    <w:p w:rsidR="00126EA7" w:rsidRPr="00FA3791" w:rsidRDefault="00126EA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Yeryüzündeki başlıca iklim tipleri.</w:t>
      </w:r>
    </w:p>
    <w:p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Coğrafyaya katkı sağlamış bilim insanları hakkında kısa bilgiler derleyiniz</w:t>
      </w:r>
      <w:r w:rsidR="00126EA7" w:rsidRPr="00FA3791">
        <w:rPr>
          <w:rFonts w:ascii="Times New Roman" w:hAnsi="Times New Roman" w:cs="Times New Roman"/>
          <w:bCs/>
          <w:sz w:val="24"/>
          <w:szCs w:val="24"/>
        </w:rPr>
        <w:t xml:space="preserve">. </w:t>
      </w:r>
    </w:p>
    <w:p w:rsidR="00126EA7" w:rsidRPr="00FA3791" w:rsidRDefault="00550987" w:rsidP="00126EA7">
      <w:pPr>
        <w:numPr>
          <w:ilvl w:val="0"/>
          <w:numId w:val="11"/>
        </w:numPr>
        <w:tabs>
          <w:tab w:val="left" w:pos="284"/>
          <w:tab w:val="left" w:pos="360"/>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 ve İslam tarihindeki haritacılığı araştırınız.</w:t>
      </w:r>
    </w:p>
    <w:p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Dünya’nın şekli, eksen eğikliği, günlük ve yıllık hareketlerinin etkisi.</w:t>
      </w:r>
    </w:p>
    <w:p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Harita ve ölçeklerden yararlanma, harita üzerinde uzunluk ve alan hesaplamaları.</w:t>
      </w:r>
    </w:p>
    <w:p w:rsidR="00126EA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Muson iklimini, özelliklerini ve etkili olduğu yerleri araştırınız.</w:t>
      </w:r>
    </w:p>
    <w:p w:rsidR="00126EA7" w:rsidRPr="00FA3791" w:rsidRDefault="00126EA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İklim elemanlarını araştırınız.</w:t>
      </w:r>
    </w:p>
    <w:p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 etkili olan rüzgarlar ve özellikleri.</w:t>
      </w:r>
    </w:p>
    <w:p w:rsidR="00550987" w:rsidRPr="00FA3791" w:rsidRDefault="00550987" w:rsidP="00126EA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Kır yerleşmeleri hakkında araştırma yapınız.</w:t>
      </w:r>
    </w:p>
    <w:p w:rsidR="00126EA7"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rsidR="00FC7FE9"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rsidR="00FC7FE9" w:rsidRPr="00FA3791" w:rsidRDefault="00FC7FE9"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lastRenderedPageBreak/>
        <w:t>Lis</w:t>
      </w:r>
      <w:bookmarkStart w:id="0" w:name="_GoBack"/>
      <w:bookmarkEnd w:id="0"/>
      <w:r w:rsidRPr="00FA3791">
        <w:rPr>
          <w:rFonts w:ascii="Times New Roman" w:hAnsi="Times New Roman" w:cs="Times New Roman"/>
          <w:b/>
          <w:bCs/>
          <w:sz w:val="24"/>
          <w:szCs w:val="24"/>
        </w:rPr>
        <w:t>e 2. Coğrafya 10</w:t>
      </w:r>
    </w:p>
    <w:p w:rsidR="00550987" w:rsidRPr="00FA3791"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Başlıca dış kuvvetleri araştırınız</w:t>
      </w:r>
    </w:p>
    <w:p w:rsidR="00550987" w:rsidRPr="00FA3791" w:rsidRDefault="00550987" w:rsidP="00550987">
      <w:pPr>
        <w:numPr>
          <w:ilvl w:val="0"/>
          <w:numId w:val="11"/>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İç kuvvetler ve Türkiye’deki etkilerini araştırınız.</w:t>
      </w:r>
    </w:p>
    <w:p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Türkiye’de nüfusun coğrafi dağılışı ve bu dağılışı etkileyen coğrafi faktörler.</w:t>
      </w:r>
    </w:p>
    <w:p w:rsidR="00126EA7" w:rsidRPr="00FA3791" w:rsidRDefault="00126EA7" w:rsidP="00126EA7">
      <w:pPr>
        <w:numPr>
          <w:ilvl w:val="0"/>
          <w:numId w:val="10"/>
        </w:numPr>
        <w:tabs>
          <w:tab w:val="left" w:pos="284"/>
          <w:tab w:val="left" w:pos="54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İstanbul’un nüfus özelliklerini araştırınız.</w:t>
      </w:r>
    </w:p>
    <w:p w:rsidR="00126EA7" w:rsidRPr="00FA3791" w:rsidRDefault="00126EA7" w:rsidP="00126EA7">
      <w:pPr>
        <w:numPr>
          <w:ilvl w:val="0"/>
          <w:numId w:val="10"/>
        </w:numPr>
        <w:tabs>
          <w:tab w:val="left" w:pos="180"/>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Türkiye’de </w:t>
      </w:r>
      <w:r w:rsidR="00703237" w:rsidRPr="00FA3791">
        <w:rPr>
          <w:rFonts w:ascii="Times New Roman" w:hAnsi="Times New Roman" w:cs="Times New Roman"/>
          <w:bCs/>
          <w:sz w:val="24"/>
          <w:szCs w:val="24"/>
        </w:rPr>
        <w:t>su kaynaklarından faydalanma.</w:t>
      </w:r>
    </w:p>
    <w:p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Azonal topraklar hakkında bilgi.</w:t>
      </w:r>
    </w:p>
    <w:p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Arı kovanı nüfus piramidine sahip ülkelerin özellikleri.</w:t>
      </w:r>
    </w:p>
    <w:p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Doğal afetlerin genel özellikleri.</w:t>
      </w:r>
    </w:p>
    <w:p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Levha tektoniğini araştırınız.</w:t>
      </w:r>
    </w:p>
    <w:p w:rsidR="00126EA7" w:rsidRPr="00FA3791" w:rsidRDefault="0070323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Göç türleri ve göçlerin sonuçları.</w:t>
      </w:r>
    </w:p>
    <w:p w:rsidR="00126EA7" w:rsidRPr="00FA3791" w:rsidRDefault="00126EA7" w:rsidP="00126EA7">
      <w:pPr>
        <w:numPr>
          <w:ilvl w:val="0"/>
          <w:numId w:val="10"/>
        </w:numPr>
        <w:tabs>
          <w:tab w:val="left" w:pos="284"/>
          <w:tab w:val="left" w:pos="360"/>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GAP ve Türkiye ekonomisine katkıları.</w:t>
      </w:r>
    </w:p>
    <w:p w:rsidR="00126EA7" w:rsidRPr="00FA3791" w:rsidRDefault="00126EA7" w:rsidP="00126EA7">
      <w:pPr>
        <w:numPr>
          <w:ilvl w:val="0"/>
          <w:numId w:val="10"/>
        </w:numPr>
        <w:tabs>
          <w:tab w:val="left" w:pos="284"/>
        </w:tabs>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Yerkabuğunu oluşturan kayaçlar ve özellikleri hakkında araştırma yapınız.</w:t>
      </w:r>
    </w:p>
    <w:p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Cs/>
          <w:sz w:val="24"/>
          <w:szCs w:val="24"/>
        </w:rPr>
      </w:pPr>
    </w:p>
    <w:p w:rsidR="00126EA7" w:rsidRPr="00FA3791" w:rsidRDefault="00126EA7" w:rsidP="00126EA7">
      <w:pPr>
        <w:tabs>
          <w:tab w:val="left" w:pos="284"/>
          <w:tab w:val="left" w:pos="360"/>
          <w:tab w:val="left" w:pos="720"/>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3. Coğrafya 11</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Dünyadaki su kaynakları ve kullanım alanlarını araştırınız.</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Su döngüsü hakkında araştırma yapınız.</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Atmosfer döngüsü (azot ve oksijen) nedir? Araştırınız.</w:t>
      </w:r>
    </w:p>
    <w:p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şehirlerin fonksiyonlarını araştırınız.</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Gelişmiş ve geri kalmış ülkelerin nüfus politikalarını genel olarak karşılaştırınız.</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Ülkemizdeki doğal kaynakların kalkınmamıza etkilerini araştırınız.</w:t>
      </w:r>
    </w:p>
    <w:p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Anadolu’nun kültürel özellikleri hakkında araştırma yapınız.</w:t>
      </w:r>
    </w:p>
    <w:p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Küresel çevre sorunları nelerdir? Araştırınız.</w:t>
      </w:r>
    </w:p>
    <w:p w:rsidR="00126EA7" w:rsidRPr="00FA3791" w:rsidRDefault="00703237" w:rsidP="00716724">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Uluslararası örgütleri araştırınız.</w:t>
      </w:r>
    </w:p>
    <w:p w:rsidR="00FC7FE9" w:rsidRDefault="00FC7FE9" w:rsidP="00126EA7">
      <w:pPr>
        <w:tabs>
          <w:tab w:val="left" w:pos="284"/>
        </w:tabs>
        <w:spacing w:after="0" w:line="300" w:lineRule="exact"/>
        <w:ind w:left="284" w:hanging="284"/>
        <w:jc w:val="both"/>
        <w:rPr>
          <w:rFonts w:ascii="Times New Roman" w:hAnsi="Times New Roman" w:cs="Times New Roman"/>
          <w:b/>
          <w:bCs/>
          <w:sz w:val="24"/>
          <w:szCs w:val="24"/>
        </w:rPr>
      </w:pPr>
    </w:p>
    <w:p w:rsidR="00126EA7" w:rsidRPr="00FA3791" w:rsidRDefault="00126EA7" w:rsidP="00126EA7">
      <w:pPr>
        <w:tabs>
          <w:tab w:val="left" w:pos="284"/>
        </w:tabs>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Lise 4. Coğrafya 12</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Ekstrem durumların doğal süreçlere etkileri.</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Ekonomik faaliyetlerin sosyo-kültürel etkileri.</w:t>
      </w:r>
    </w:p>
    <w:p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işlevsel bölgeleri.</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w:t>
      </w:r>
      <w:r w:rsidR="00703237" w:rsidRPr="00FA3791">
        <w:rPr>
          <w:rFonts w:ascii="Times New Roman" w:hAnsi="Times New Roman" w:cs="Times New Roman"/>
          <w:bCs/>
          <w:sz w:val="24"/>
          <w:szCs w:val="24"/>
        </w:rPr>
        <w:t>iye’deki ulaşım sistemlerinin gelişimi.</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Türkiye’nin Dünya ticaretindeki yeri ve önemi.</w:t>
      </w:r>
    </w:p>
    <w:p w:rsidR="00126EA7" w:rsidRPr="00FA3791" w:rsidRDefault="00126EA7" w:rsidP="00126EA7">
      <w:pPr>
        <w:numPr>
          <w:ilvl w:val="0"/>
          <w:numId w:val="12"/>
        </w:numPr>
        <w:tabs>
          <w:tab w:val="left" w:pos="284"/>
        </w:tabs>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Türkiye’yi sembolize eden mekanlar.</w:t>
      </w:r>
    </w:p>
    <w:p w:rsidR="00126EA7" w:rsidRPr="00FA3791" w:rsidRDefault="00703237" w:rsidP="00126EA7">
      <w:pPr>
        <w:numPr>
          <w:ilvl w:val="0"/>
          <w:numId w:val="12"/>
        </w:numPr>
        <w:tabs>
          <w:tab w:val="left" w:pos="284"/>
        </w:tabs>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Teknolojik Gelişmelerin Kültürel ve Ekonomik Etkileri</w:t>
      </w:r>
    </w:p>
    <w:p w:rsidR="00126EA7" w:rsidRPr="00FA3791" w:rsidRDefault="00126EA7" w:rsidP="005F5933">
      <w:pPr>
        <w:spacing w:after="0" w:line="300" w:lineRule="exact"/>
        <w:ind w:left="284" w:hanging="284"/>
        <w:jc w:val="both"/>
        <w:rPr>
          <w:rFonts w:ascii="Times New Roman" w:hAnsi="Times New Roman" w:cs="Times New Roman"/>
          <w:b/>
          <w:bCs/>
          <w:sz w:val="24"/>
          <w:szCs w:val="24"/>
        </w:rPr>
      </w:pPr>
    </w:p>
    <w:p w:rsidR="00716724" w:rsidRPr="00FA3791" w:rsidRDefault="00716724"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F26ADD" w:rsidRPr="00FA3791">
        <w:rPr>
          <w:rFonts w:ascii="Times New Roman" w:hAnsi="Times New Roman" w:cs="Times New Roman"/>
          <w:b/>
          <w:bCs/>
          <w:sz w:val="24"/>
          <w:szCs w:val="24"/>
        </w:rPr>
        <w:t>5</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İş sağlığı</w:t>
      </w:r>
      <w:r w:rsidRPr="00FA3791">
        <w:rPr>
          <w:rFonts w:ascii="Times New Roman" w:hAnsi="Times New Roman" w:cs="Times New Roman"/>
          <w:b/>
          <w:bCs/>
          <w:sz w:val="24"/>
          <w:szCs w:val="24"/>
        </w:rPr>
        <w:t xml:space="preserve"> </w:t>
      </w:r>
      <w:r w:rsidRPr="00FA3791">
        <w:rPr>
          <w:rFonts w:ascii="Times New Roman" w:hAnsi="Times New Roman" w:cs="Times New Roman"/>
          <w:bCs/>
          <w:sz w:val="24"/>
          <w:szCs w:val="24"/>
        </w:rPr>
        <w:t>ve güvenlik tedbirlerinin dersimizden ziyade okulun genel belirlemesi gereken tedbirler olduğu belirtildi. Okul idaresinin bu konuda alacağı tüm tedbir ve kararlara uygun hareket edeceği belirlendi.</w:t>
      </w:r>
    </w:p>
    <w:p w:rsidR="0044337B" w:rsidRPr="00FA3791" w:rsidRDefault="003643B5" w:rsidP="00716724">
      <w:pPr>
        <w:tabs>
          <w:tab w:val="left" w:pos="3969"/>
        </w:tabs>
        <w:spacing w:after="0" w:line="300" w:lineRule="exact"/>
        <w:ind w:left="284"/>
        <w:rPr>
          <w:rFonts w:ascii="Times New Roman" w:hAnsi="Times New Roman" w:cs="Times New Roman"/>
          <w:bCs/>
          <w:sz w:val="24"/>
          <w:szCs w:val="24"/>
        </w:rPr>
      </w:pPr>
      <w:r w:rsidRPr="00FA3791">
        <w:rPr>
          <w:rFonts w:ascii="Times New Roman" w:hAnsi="Times New Roman" w:cs="Times New Roman"/>
          <w:bCs/>
          <w:sz w:val="24"/>
          <w:szCs w:val="24"/>
        </w:rPr>
        <w:t xml:space="preserve">               </w:t>
      </w:r>
    </w:p>
    <w:p w:rsidR="007046A3" w:rsidRPr="00FA3791" w:rsidRDefault="00716724" w:rsidP="0044337B">
      <w:pPr>
        <w:spacing w:after="0" w:line="300" w:lineRule="exact"/>
        <w:jc w:val="both"/>
        <w:rPr>
          <w:rFonts w:ascii="Times New Roman" w:hAnsi="Times New Roman" w:cs="Times New Roman"/>
          <w:bCs/>
          <w:sz w:val="24"/>
          <w:szCs w:val="24"/>
        </w:rPr>
      </w:pPr>
      <w:r w:rsidRPr="00FA3791">
        <w:rPr>
          <w:rFonts w:ascii="Times New Roman" w:hAnsi="Times New Roman" w:cs="Times New Roman"/>
          <w:b/>
          <w:bCs/>
          <w:sz w:val="24"/>
          <w:szCs w:val="24"/>
        </w:rPr>
        <w:t>1</w:t>
      </w:r>
      <w:r w:rsidR="00FA3791" w:rsidRPr="00FA3791">
        <w:rPr>
          <w:rFonts w:ascii="Times New Roman" w:hAnsi="Times New Roman" w:cs="Times New Roman"/>
          <w:b/>
          <w:bCs/>
          <w:sz w:val="24"/>
          <w:szCs w:val="24"/>
        </w:rPr>
        <w:t>6</w:t>
      </w:r>
      <w:r w:rsidR="007046A3" w:rsidRPr="00FA3791">
        <w:rPr>
          <w:rFonts w:ascii="Times New Roman" w:hAnsi="Times New Roman" w:cs="Times New Roman"/>
          <w:bCs/>
          <w:sz w:val="24"/>
          <w:szCs w:val="24"/>
        </w:rPr>
        <w:t xml:space="preserve">- </w:t>
      </w:r>
      <w:r w:rsidR="000667EF" w:rsidRPr="00FA3791">
        <w:rPr>
          <w:rFonts w:ascii="Times New Roman" w:hAnsi="Times New Roman" w:cs="Times New Roman"/>
          <w:bCs/>
          <w:sz w:val="24"/>
          <w:szCs w:val="24"/>
        </w:rPr>
        <w:t>Z</w:t>
      </w:r>
      <w:r w:rsidR="0044337B" w:rsidRPr="00FA3791">
        <w:rPr>
          <w:rFonts w:ascii="Times New Roman" w:hAnsi="Times New Roman" w:cs="Times New Roman"/>
          <w:bCs/>
          <w:sz w:val="24"/>
          <w:szCs w:val="24"/>
        </w:rPr>
        <w:t xml:space="preserve">ümre Başkanı </w:t>
      </w:r>
      <w:r w:rsidR="00FA3791" w:rsidRPr="00FA3791">
        <w:rPr>
          <w:rFonts w:ascii="Times New Roman" w:hAnsi="Times New Roman" w:cs="Times New Roman"/>
          <w:bCs/>
          <w:sz w:val="24"/>
          <w:szCs w:val="24"/>
        </w:rPr>
        <w:t>………………</w:t>
      </w:r>
      <w:proofErr w:type="gramStart"/>
      <w:r w:rsidR="00FA3791" w:rsidRPr="00FA3791">
        <w:rPr>
          <w:rFonts w:ascii="Times New Roman" w:hAnsi="Times New Roman" w:cs="Times New Roman"/>
          <w:bCs/>
          <w:sz w:val="24"/>
          <w:szCs w:val="24"/>
        </w:rPr>
        <w:t>…….</w:t>
      </w:r>
      <w:proofErr w:type="gramEnd"/>
      <w:r w:rsidR="00FA3791" w:rsidRPr="00FA3791">
        <w:rPr>
          <w:rFonts w:ascii="Times New Roman" w:hAnsi="Times New Roman" w:cs="Times New Roman"/>
          <w:bCs/>
          <w:sz w:val="24"/>
          <w:szCs w:val="24"/>
        </w:rPr>
        <w:t>.</w:t>
      </w:r>
      <w:r w:rsidR="000667EF"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w:t>
      </w:r>
      <w:r w:rsidR="00FA3791"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iyi bir eğitim-öğretim yılı olması dileğiyle toplantıyı bitirdi.</w:t>
      </w:r>
    </w:p>
    <w:p w:rsidR="007046A3" w:rsidRPr="00FA3791" w:rsidRDefault="007046A3" w:rsidP="005F5933">
      <w:pPr>
        <w:spacing w:after="0" w:line="300" w:lineRule="exact"/>
        <w:ind w:left="284" w:hanging="284"/>
        <w:jc w:val="both"/>
        <w:rPr>
          <w:rFonts w:ascii="Times New Roman" w:hAnsi="Times New Roman" w:cs="Times New Roman"/>
          <w:b/>
          <w:bCs/>
          <w:sz w:val="24"/>
          <w:szCs w:val="24"/>
        </w:rPr>
      </w:pPr>
    </w:p>
    <w:p w:rsidR="007046A3" w:rsidRPr="00FA3791" w:rsidRDefault="007046A3"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 xml:space="preserve">   </w:t>
      </w:r>
    </w:p>
    <w:p w:rsidR="00D862FB" w:rsidRPr="00FA3791" w:rsidRDefault="00D862FB" w:rsidP="005F5933">
      <w:pPr>
        <w:spacing w:after="0" w:line="300" w:lineRule="exact"/>
        <w:ind w:left="284" w:hanging="284"/>
        <w:jc w:val="both"/>
        <w:rPr>
          <w:rFonts w:ascii="Times New Roman" w:hAnsi="Times New Roman" w:cs="Times New Roman"/>
          <w:b/>
          <w:bCs/>
          <w:sz w:val="24"/>
          <w:szCs w:val="24"/>
        </w:rPr>
      </w:pPr>
    </w:p>
    <w:p w:rsidR="00D862FB" w:rsidRPr="00FA3791" w:rsidRDefault="00D862FB" w:rsidP="005F5933">
      <w:pPr>
        <w:spacing w:after="0" w:line="300" w:lineRule="exact"/>
        <w:ind w:left="284" w:hanging="284"/>
        <w:jc w:val="both"/>
        <w:rPr>
          <w:rFonts w:ascii="Times New Roman" w:hAnsi="Times New Roman" w:cs="Times New Roman"/>
          <w:b/>
          <w:bCs/>
          <w:sz w:val="24"/>
          <w:szCs w:val="24"/>
        </w:rPr>
      </w:pPr>
    </w:p>
    <w:p w:rsidR="00D862FB" w:rsidRPr="00FA3791" w:rsidRDefault="00D862FB" w:rsidP="00FA3791">
      <w:pPr>
        <w:spacing w:after="0" w:line="300" w:lineRule="exact"/>
        <w:jc w:val="both"/>
        <w:rPr>
          <w:rFonts w:ascii="Times New Roman" w:hAnsi="Times New Roman" w:cs="Times New Roman"/>
          <w:b/>
          <w:bCs/>
          <w:sz w:val="24"/>
          <w:szCs w:val="24"/>
        </w:rPr>
      </w:pPr>
    </w:p>
    <w:p w:rsidR="007046A3" w:rsidRPr="00FA3791" w:rsidRDefault="007046A3" w:rsidP="00FC7FE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lastRenderedPageBreak/>
        <w:t xml:space="preserve">   </w:t>
      </w:r>
      <w:r w:rsidR="00FA3791" w:rsidRPr="00FA3791">
        <w:rPr>
          <w:rFonts w:ascii="Times New Roman" w:hAnsi="Times New Roman" w:cs="Times New Roman"/>
          <w:bCs/>
          <w:sz w:val="24"/>
          <w:szCs w:val="24"/>
        </w:rPr>
        <w:t>……………</w:t>
      </w:r>
      <w:r w:rsidR="000667EF"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44337B"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r w:rsidR="000667EF"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44337B"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r w:rsidR="006634C2"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r w:rsidR="0044337B" w:rsidRPr="00FA3791">
        <w:rPr>
          <w:rFonts w:ascii="Times New Roman" w:hAnsi="Times New Roman" w:cs="Times New Roman"/>
          <w:bCs/>
          <w:sz w:val="24"/>
          <w:szCs w:val="24"/>
        </w:rPr>
        <w:t xml:space="preserve">       </w:t>
      </w:r>
    </w:p>
    <w:p w:rsidR="000667EF" w:rsidRPr="00FA3791" w:rsidRDefault="000667EF" w:rsidP="00FC7FE9">
      <w:pPr>
        <w:spacing w:after="0" w:line="300" w:lineRule="exact"/>
        <w:ind w:left="284" w:hanging="284"/>
        <w:rPr>
          <w:rFonts w:ascii="Times New Roman" w:hAnsi="Times New Roman" w:cs="Times New Roman"/>
          <w:bCs/>
          <w:sz w:val="24"/>
          <w:szCs w:val="24"/>
        </w:rPr>
      </w:pPr>
      <w:r w:rsidRPr="00FA3791">
        <w:rPr>
          <w:rFonts w:ascii="Times New Roman" w:hAnsi="Times New Roman" w:cs="Times New Roman"/>
          <w:bCs/>
          <w:sz w:val="24"/>
          <w:szCs w:val="24"/>
        </w:rPr>
        <w:t xml:space="preserve">     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Coğ.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6634C2" w:rsidRPr="00FA3791">
        <w:rPr>
          <w:rFonts w:ascii="Times New Roman" w:hAnsi="Times New Roman" w:cs="Times New Roman"/>
          <w:bCs/>
          <w:sz w:val="24"/>
          <w:szCs w:val="24"/>
        </w:rPr>
        <w:t xml:space="preserve">  </w:t>
      </w:r>
      <w:r w:rsidR="00A842AC"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r w:rsidR="006634C2" w:rsidRPr="00FA3791">
        <w:rPr>
          <w:rFonts w:ascii="Times New Roman" w:hAnsi="Times New Roman" w:cs="Times New Roman"/>
          <w:bCs/>
          <w:sz w:val="24"/>
          <w:szCs w:val="24"/>
        </w:rPr>
        <w:t>Coğ</w:t>
      </w:r>
      <w:r w:rsidRPr="00FA3791">
        <w:rPr>
          <w:rFonts w:ascii="Times New Roman" w:hAnsi="Times New Roman" w:cs="Times New Roman"/>
          <w:bCs/>
          <w:sz w:val="24"/>
          <w:szCs w:val="24"/>
        </w:rPr>
        <w:t xml:space="preserve">. </w:t>
      </w:r>
      <w:proofErr w:type="spellStart"/>
      <w:r w:rsidRPr="00FA3791">
        <w:rPr>
          <w:rFonts w:ascii="Times New Roman" w:hAnsi="Times New Roman" w:cs="Times New Roman"/>
          <w:bCs/>
          <w:sz w:val="24"/>
          <w:szCs w:val="24"/>
        </w:rPr>
        <w:t>Öğrt</w:t>
      </w:r>
      <w:proofErr w:type="spellEnd"/>
      <w:r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Coğ</w:t>
      </w:r>
      <w:r w:rsidR="00FA3791" w:rsidRPr="00FA3791">
        <w:rPr>
          <w:rFonts w:ascii="Times New Roman" w:hAnsi="Times New Roman" w:cs="Times New Roman"/>
          <w:bCs/>
          <w:sz w:val="24"/>
          <w:szCs w:val="24"/>
        </w:rPr>
        <w:t>.</w:t>
      </w:r>
      <w:r w:rsidR="00FA3791" w:rsidRPr="00FA3791">
        <w:rPr>
          <w:rFonts w:ascii="Times New Roman" w:hAnsi="Times New Roman" w:cs="Times New Roman"/>
          <w:bCs/>
          <w:sz w:val="24"/>
          <w:szCs w:val="24"/>
        </w:rPr>
        <w:t xml:space="preserve"> Öğrt.</w:t>
      </w:r>
      <w:r w:rsidRPr="00FA3791">
        <w:rPr>
          <w:rFonts w:ascii="Times New Roman" w:hAnsi="Times New Roman" w:cs="Times New Roman"/>
          <w:bCs/>
          <w:sz w:val="24"/>
          <w:szCs w:val="24"/>
        </w:rPr>
        <w:t xml:space="preserve"> </w:t>
      </w:r>
      <w:r w:rsidR="00D862FB" w:rsidRPr="00FA3791">
        <w:rPr>
          <w:rFonts w:ascii="Times New Roman" w:hAnsi="Times New Roman" w:cs="Times New Roman"/>
          <w:bCs/>
          <w:sz w:val="24"/>
          <w:szCs w:val="24"/>
        </w:rPr>
        <w:t xml:space="preserve"> </w:t>
      </w:r>
      <w:r w:rsidRPr="00FA3791">
        <w:rPr>
          <w:rFonts w:ascii="Times New Roman" w:hAnsi="Times New Roman" w:cs="Times New Roman"/>
          <w:bCs/>
          <w:sz w:val="24"/>
          <w:szCs w:val="24"/>
        </w:rPr>
        <w:t xml:space="preserve">  </w:t>
      </w:r>
    </w:p>
    <w:p w:rsidR="000667EF" w:rsidRPr="00FA3791" w:rsidRDefault="00A842AC" w:rsidP="005F5933">
      <w:pPr>
        <w:spacing w:after="0" w:line="300" w:lineRule="exact"/>
        <w:ind w:left="284" w:hanging="284"/>
        <w:jc w:val="both"/>
        <w:rPr>
          <w:rFonts w:ascii="Times New Roman" w:hAnsi="Times New Roman" w:cs="Times New Roman"/>
          <w:bCs/>
          <w:sz w:val="24"/>
          <w:szCs w:val="24"/>
        </w:rPr>
      </w:pP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r>
      <w:r w:rsidRPr="00FA3791">
        <w:rPr>
          <w:rFonts w:ascii="Times New Roman" w:hAnsi="Times New Roman" w:cs="Times New Roman"/>
          <w:bCs/>
          <w:sz w:val="24"/>
          <w:szCs w:val="24"/>
        </w:rPr>
        <w:tab/>
        <w:t xml:space="preserve">     </w:t>
      </w:r>
    </w:p>
    <w:p w:rsidR="000667EF" w:rsidRPr="00FA3791" w:rsidRDefault="000667EF" w:rsidP="005F5933">
      <w:pPr>
        <w:spacing w:after="0" w:line="300" w:lineRule="exact"/>
        <w:ind w:left="284" w:hanging="284"/>
        <w:jc w:val="both"/>
        <w:rPr>
          <w:rFonts w:ascii="Times New Roman" w:hAnsi="Times New Roman" w:cs="Times New Roman"/>
          <w:bCs/>
          <w:sz w:val="24"/>
          <w:szCs w:val="24"/>
        </w:rPr>
      </w:pPr>
    </w:p>
    <w:p w:rsidR="000667EF" w:rsidRPr="00FA3791" w:rsidRDefault="000667EF" w:rsidP="005F5933">
      <w:pPr>
        <w:spacing w:after="0" w:line="300" w:lineRule="exact"/>
        <w:ind w:left="284" w:hanging="284"/>
        <w:jc w:val="both"/>
        <w:rPr>
          <w:rFonts w:ascii="Times New Roman" w:hAnsi="Times New Roman" w:cs="Times New Roman"/>
          <w:bCs/>
          <w:sz w:val="24"/>
          <w:szCs w:val="24"/>
        </w:rPr>
      </w:pPr>
    </w:p>
    <w:p w:rsidR="0044337B" w:rsidRPr="00FA3791" w:rsidRDefault="007046A3"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p>
    <w:p w:rsidR="0044337B"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p>
    <w:p w:rsidR="007046A3" w:rsidRPr="00FA3791" w:rsidRDefault="0044337B" w:rsidP="005F5933">
      <w:pPr>
        <w:tabs>
          <w:tab w:val="left" w:pos="2520"/>
        </w:tabs>
        <w:spacing w:after="0" w:line="300" w:lineRule="exact"/>
        <w:ind w:left="284" w:hanging="284"/>
        <w:rPr>
          <w:rFonts w:ascii="Times New Roman" w:hAnsi="Times New Roman" w:cs="Times New Roman"/>
          <w:bCs/>
          <w:color w:val="000000"/>
          <w:sz w:val="24"/>
          <w:szCs w:val="24"/>
        </w:rPr>
      </w:pPr>
      <w:r w:rsidRPr="00FA3791">
        <w:rPr>
          <w:rFonts w:ascii="Times New Roman" w:hAnsi="Times New Roman" w:cs="Times New Roman"/>
          <w:bCs/>
          <w:color w:val="000000"/>
          <w:sz w:val="24"/>
          <w:szCs w:val="24"/>
        </w:rPr>
        <w:t xml:space="preserve">                                                             </w:t>
      </w:r>
      <w:r w:rsidR="00BF48D2" w:rsidRPr="00FA3791">
        <w:rPr>
          <w:rFonts w:ascii="Times New Roman" w:hAnsi="Times New Roman" w:cs="Times New Roman"/>
          <w:bCs/>
          <w:color w:val="000000"/>
          <w:sz w:val="24"/>
          <w:szCs w:val="24"/>
        </w:rPr>
        <w:t>0</w:t>
      </w:r>
      <w:r w:rsidR="00FC7FE9">
        <w:rPr>
          <w:rFonts w:ascii="Times New Roman" w:hAnsi="Times New Roman" w:cs="Times New Roman"/>
          <w:bCs/>
          <w:color w:val="000000"/>
          <w:sz w:val="24"/>
          <w:szCs w:val="24"/>
        </w:rPr>
        <w:t>3</w:t>
      </w:r>
      <w:r w:rsidR="00E15C44" w:rsidRPr="00FA3791">
        <w:rPr>
          <w:rFonts w:ascii="Times New Roman" w:hAnsi="Times New Roman" w:cs="Times New Roman"/>
          <w:bCs/>
          <w:color w:val="000000"/>
          <w:sz w:val="24"/>
          <w:szCs w:val="24"/>
        </w:rPr>
        <w:t>/09/201</w:t>
      </w:r>
      <w:r w:rsidR="00FA3791" w:rsidRPr="00FA3791">
        <w:rPr>
          <w:rFonts w:ascii="Times New Roman" w:hAnsi="Times New Roman" w:cs="Times New Roman"/>
          <w:bCs/>
          <w:color w:val="000000"/>
          <w:sz w:val="24"/>
          <w:szCs w:val="24"/>
        </w:rPr>
        <w:t>9</w:t>
      </w:r>
    </w:p>
    <w:p w:rsidR="007046A3" w:rsidRPr="00FA3791" w:rsidRDefault="007046A3" w:rsidP="00FA3791">
      <w:pPr>
        <w:spacing w:after="0" w:line="300" w:lineRule="exact"/>
        <w:ind w:left="2832" w:firstLine="708"/>
        <w:rPr>
          <w:rFonts w:ascii="Times New Roman" w:hAnsi="Times New Roman" w:cs="Times New Roman"/>
          <w:bCs/>
          <w:sz w:val="24"/>
          <w:szCs w:val="24"/>
        </w:rPr>
      </w:pPr>
      <w:r w:rsidRPr="00FA3791">
        <w:rPr>
          <w:rFonts w:ascii="Times New Roman" w:hAnsi="Times New Roman" w:cs="Times New Roman"/>
          <w:bCs/>
          <w:sz w:val="24"/>
          <w:szCs w:val="24"/>
        </w:rPr>
        <w:t>UYGUNDUR</w:t>
      </w:r>
    </w:p>
    <w:p w:rsidR="007046A3" w:rsidRPr="00FA3791" w:rsidRDefault="007046A3" w:rsidP="005F5933">
      <w:pPr>
        <w:spacing w:after="0" w:line="300" w:lineRule="exact"/>
        <w:ind w:left="284" w:hanging="284"/>
        <w:jc w:val="center"/>
        <w:rPr>
          <w:rFonts w:ascii="Times New Roman" w:hAnsi="Times New Roman" w:cs="Times New Roman"/>
          <w:bCs/>
          <w:sz w:val="24"/>
          <w:szCs w:val="24"/>
        </w:rPr>
      </w:pPr>
      <w:r w:rsidRPr="00FA3791">
        <w:rPr>
          <w:rFonts w:ascii="Times New Roman" w:hAnsi="Times New Roman" w:cs="Times New Roman"/>
          <w:bCs/>
          <w:sz w:val="24"/>
          <w:szCs w:val="24"/>
        </w:rPr>
        <w:t xml:space="preserve"> </w:t>
      </w:r>
    </w:p>
    <w:p w:rsidR="009069C6" w:rsidRPr="00FA3791" w:rsidRDefault="0044337B" w:rsidP="0044337B">
      <w:pPr>
        <w:spacing w:after="0" w:line="300" w:lineRule="exact"/>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FA3791" w:rsidRPr="00FA3791">
        <w:rPr>
          <w:rFonts w:ascii="Times New Roman" w:hAnsi="Times New Roman" w:cs="Times New Roman"/>
          <w:bCs/>
          <w:sz w:val="24"/>
          <w:szCs w:val="24"/>
        </w:rPr>
        <w:t>………………………</w:t>
      </w:r>
    </w:p>
    <w:p w:rsidR="007046A3" w:rsidRPr="00FA3791" w:rsidRDefault="0044337B" w:rsidP="00FA3791">
      <w:pPr>
        <w:spacing w:after="0" w:line="300" w:lineRule="exact"/>
        <w:ind w:left="3116" w:firstLine="424"/>
        <w:rPr>
          <w:rFonts w:ascii="Times New Roman" w:hAnsi="Times New Roman" w:cs="Times New Roman"/>
          <w:bCs/>
          <w:sz w:val="24"/>
          <w:szCs w:val="24"/>
        </w:rPr>
      </w:pPr>
      <w:r w:rsidRPr="00FA3791">
        <w:rPr>
          <w:rFonts w:ascii="Times New Roman" w:hAnsi="Times New Roman" w:cs="Times New Roman"/>
          <w:bCs/>
          <w:sz w:val="24"/>
          <w:szCs w:val="24"/>
        </w:rPr>
        <w:t xml:space="preserve"> </w:t>
      </w:r>
      <w:r w:rsidR="007046A3" w:rsidRPr="00FA3791">
        <w:rPr>
          <w:rFonts w:ascii="Times New Roman" w:hAnsi="Times New Roman" w:cs="Times New Roman"/>
          <w:bCs/>
          <w:sz w:val="24"/>
          <w:szCs w:val="24"/>
        </w:rPr>
        <w:t>Okul Müdürü</w:t>
      </w:r>
    </w:p>
    <w:p w:rsidR="00C53324" w:rsidRPr="00FA3791" w:rsidRDefault="00C53324" w:rsidP="005F5933">
      <w:pPr>
        <w:spacing w:after="0" w:line="300" w:lineRule="exact"/>
        <w:ind w:left="284" w:hanging="284"/>
        <w:jc w:val="center"/>
        <w:rPr>
          <w:rFonts w:ascii="Times New Roman" w:hAnsi="Times New Roman" w:cs="Times New Roman"/>
          <w:b/>
          <w:bCs/>
          <w:sz w:val="24"/>
          <w:szCs w:val="24"/>
        </w:rPr>
      </w:pPr>
    </w:p>
    <w:p w:rsidR="00812203" w:rsidRPr="00FA3791" w:rsidRDefault="00812203" w:rsidP="005F5933">
      <w:pPr>
        <w:spacing w:after="0" w:line="300" w:lineRule="exact"/>
        <w:ind w:left="284" w:hanging="284"/>
        <w:jc w:val="center"/>
        <w:rPr>
          <w:rFonts w:ascii="Times New Roman" w:hAnsi="Times New Roman" w:cs="Times New Roman"/>
          <w:b/>
          <w:bCs/>
          <w:sz w:val="24"/>
          <w:szCs w:val="24"/>
        </w:rPr>
      </w:pPr>
    </w:p>
    <w:p w:rsidR="00C53324" w:rsidRPr="00FA3791" w:rsidRDefault="00D862FB"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br w:type="page"/>
      </w:r>
      <w:r w:rsidR="00FA3791" w:rsidRPr="00FA3791">
        <w:rPr>
          <w:rFonts w:ascii="Times New Roman" w:hAnsi="Times New Roman" w:cs="Times New Roman"/>
          <w:b/>
          <w:bCs/>
          <w:sz w:val="24"/>
          <w:szCs w:val="24"/>
        </w:rPr>
        <w:lastRenderedPageBreak/>
        <w:t>………………….</w:t>
      </w:r>
      <w:r w:rsidR="009F4AA9" w:rsidRPr="00FA3791">
        <w:rPr>
          <w:rFonts w:ascii="Times New Roman" w:hAnsi="Times New Roman" w:cs="Times New Roman"/>
          <w:b/>
          <w:bCs/>
          <w:sz w:val="24"/>
          <w:szCs w:val="24"/>
        </w:rPr>
        <w:t xml:space="preserve"> </w:t>
      </w:r>
      <w:proofErr w:type="gramStart"/>
      <w:r w:rsidR="009F4AA9" w:rsidRPr="00FA3791">
        <w:rPr>
          <w:rFonts w:ascii="Times New Roman" w:hAnsi="Times New Roman" w:cs="Times New Roman"/>
          <w:b/>
          <w:bCs/>
          <w:sz w:val="24"/>
          <w:szCs w:val="24"/>
        </w:rPr>
        <w:t>ANADOLU  LİSESİ</w:t>
      </w:r>
      <w:proofErr w:type="gramEnd"/>
      <w:r w:rsidR="009F4AA9" w:rsidRPr="00FA3791">
        <w:rPr>
          <w:rFonts w:ascii="Times New Roman" w:hAnsi="Times New Roman" w:cs="Times New Roman"/>
          <w:b/>
          <w:bCs/>
          <w:sz w:val="24"/>
          <w:szCs w:val="24"/>
        </w:rPr>
        <w:t xml:space="preserve"> COĞRAFYA </w:t>
      </w:r>
      <w:r w:rsidR="00C53324" w:rsidRPr="00FA3791">
        <w:rPr>
          <w:rFonts w:ascii="Times New Roman" w:hAnsi="Times New Roman" w:cs="Times New Roman"/>
          <w:b/>
          <w:bCs/>
          <w:sz w:val="24"/>
          <w:szCs w:val="24"/>
        </w:rPr>
        <w:t>DERSİ PERFORMANS DEĞERLENDİRME ÖLÇEĞİ</w:t>
      </w:r>
    </w:p>
    <w:p w:rsidR="00C53324" w:rsidRPr="00FA3791" w:rsidRDefault="00C53324"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EK-1</w:t>
      </w:r>
    </w:p>
    <w:tbl>
      <w:tblPr>
        <w:tblW w:w="5288" w:type="pct"/>
        <w:tblInd w:w="-74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624"/>
        <w:gridCol w:w="748"/>
        <w:gridCol w:w="2247"/>
        <w:gridCol w:w="533"/>
        <w:gridCol w:w="462"/>
        <w:gridCol w:w="623"/>
        <w:gridCol w:w="542"/>
        <w:gridCol w:w="585"/>
        <w:gridCol w:w="544"/>
        <w:gridCol w:w="502"/>
        <w:gridCol w:w="502"/>
        <w:gridCol w:w="502"/>
        <w:gridCol w:w="577"/>
        <w:gridCol w:w="592"/>
      </w:tblGrid>
      <w:tr w:rsidR="00D42345" w:rsidRPr="00FA3791" w:rsidTr="00FC7FE9">
        <w:trPr>
          <w:cantSplit/>
          <w:trHeight w:val="3060"/>
        </w:trPr>
        <w:tc>
          <w:tcPr>
            <w:tcW w:w="325" w:type="pct"/>
            <w:shd w:val="clear" w:color="auto" w:fill="auto"/>
            <w:textDirection w:val="btLr"/>
          </w:tcPr>
          <w:p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Sıra No</w:t>
            </w:r>
          </w:p>
        </w:tc>
        <w:tc>
          <w:tcPr>
            <w:tcW w:w="390" w:type="pct"/>
            <w:shd w:val="clear" w:color="auto" w:fill="auto"/>
            <w:textDirection w:val="btLr"/>
          </w:tcPr>
          <w:p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Öğrenci No</w:t>
            </w:r>
          </w:p>
        </w:tc>
        <w:tc>
          <w:tcPr>
            <w:tcW w:w="1172" w:type="pct"/>
            <w:shd w:val="clear" w:color="auto" w:fill="auto"/>
          </w:tcPr>
          <w:p w:rsidR="00C53324" w:rsidRPr="00FC7FE9" w:rsidRDefault="00C53324" w:rsidP="00D862FB">
            <w:pPr>
              <w:spacing w:after="0" w:line="300" w:lineRule="exact"/>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
          <w:p w:rsidR="00C53324" w:rsidRPr="00FC7FE9" w:rsidRDefault="00C53324" w:rsidP="00D862FB">
            <w:pPr>
              <w:spacing w:after="0" w:line="300" w:lineRule="exact"/>
              <w:ind w:left="284" w:hanging="284"/>
              <w:rPr>
                <w:rFonts w:ascii="Times New Roman" w:hAnsi="Times New Roman" w:cs="Times New Roman"/>
                <w:b/>
                <w:sz w:val="20"/>
                <w:szCs w:val="20"/>
              </w:rPr>
            </w:pPr>
            <w:proofErr w:type="gramStart"/>
            <w:r w:rsidRPr="00FC7FE9">
              <w:rPr>
                <w:rFonts w:ascii="Times New Roman" w:hAnsi="Times New Roman" w:cs="Times New Roman"/>
                <w:b/>
                <w:sz w:val="20"/>
                <w:szCs w:val="20"/>
              </w:rPr>
              <w:t>Adı -</w:t>
            </w:r>
            <w:proofErr w:type="gramEnd"/>
            <w:r w:rsidRPr="00FC7FE9">
              <w:rPr>
                <w:rFonts w:ascii="Times New Roman" w:hAnsi="Times New Roman" w:cs="Times New Roman"/>
                <w:b/>
                <w:sz w:val="20"/>
                <w:szCs w:val="20"/>
              </w:rPr>
              <w:t xml:space="preserve"> Soyadı</w:t>
            </w:r>
          </w:p>
        </w:tc>
        <w:tc>
          <w:tcPr>
            <w:tcW w:w="278"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Ödeve uygun çalışma plânı </w:t>
            </w:r>
            <w:proofErr w:type="gramStart"/>
            <w:r w:rsidRPr="00FC7FE9">
              <w:rPr>
                <w:rFonts w:ascii="Times New Roman" w:hAnsi="Times New Roman" w:cs="Times New Roman"/>
                <w:b/>
                <w:sz w:val="20"/>
                <w:szCs w:val="20"/>
              </w:rPr>
              <w:t>yapma  (</w:t>
            </w:r>
            <w:proofErr w:type="gramEnd"/>
            <w:r w:rsidRPr="00FC7FE9">
              <w:rPr>
                <w:rFonts w:ascii="Times New Roman" w:hAnsi="Times New Roman" w:cs="Times New Roman"/>
                <w:b/>
                <w:sz w:val="20"/>
                <w:szCs w:val="20"/>
              </w:rPr>
              <w:t>5)</w:t>
            </w:r>
          </w:p>
        </w:tc>
        <w:tc>
          <w:tcPr>
            <w:tcW w:w="241"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İstenen bilgileri </w:t>
            </w:r>
            <w:proofErr w:type="gramStart"/>
            <w:r w:rsidRPr="00FC7FE9">
              <w:rPr>
                <w:rFonts w:ascii="Times New Roman" w:hAnsi="Times New Roman" w:cs="Times New Roman"/>
                <w:b/>
                <w:sz w:val="20"/>
                <w:szCs w:val="20"/>
              </w:rPr>
              <w:t>kullanma(</w:t>
            </w:r>
            <w:proofErr w:type="gramEnd"/>
            <w:r w:rsidRPr="00FC7FE9">
              <w:rPr>
                <w:rFonts w:ascii="Times New Roman" w:hAnsi="Times New Roman" w:cs="Times New Roman"/>
                <w:b/>
                <w:sz w:val="20"/>
                <w:szCs w:val="20"/>
              </w:rPr>
              <w:t>10)</w:t>
            </w:r>
          </w:p>
        </w:tc>
        <w:tc>
          <w:tcPr>
            <w:tcW w:w="325"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Farklı kaynaklardan bilgi toplama ve</w:t>
            </w:r>
            <w:r w:rsidR="00FC7FE9" w:rsidRPr="00FC7FE9">
              <w:rPr>
                <w:rFonts w:ascii="Times New Roman" w:hAnsi="Times New Roman" w:cs="Times New Roman"/>
                <w:b/>
                <w:sz w:val="20"/>
                <w:szCs w:val="20"/>
              </w:rPr>
              <w:t xml:space="preserve"> </w:t>
            </w:r>
            <w:proofErr w:type="gramStart"/>
            <w:r w:rsidRPr="00FC7FE9">
              <w:rPr>
                <w:rFonts w:ascii="Times New Roman" w:hAnsi="Times New Roman" w:cs="Times New Roman"/>
                <w:b/>
                <w:sz w:val="20"/>
                <w:szCs w:val="20"/>
              </w:rPr>
              <w:t>yazma(</w:t>
            </w:r>
            <w:proofErr w:type="gramEnd"/>
            <w:r w:rsidRPr="00FC7FE9">
              <w:rPr>
                <w:rFonts w:ascii="Times New Roman" w:hAnsi="Times New Roman" w:cs="Times New Roman"/>
                <w:b/>
                <w:sz w:val="20"/>
                <w:szCs w:val="20"/>
              </w:rPr>
              <w:t>10)</w:t>
            </w:r>
          </w:p>
        </w:tc>
        <w:tc>
          <w:tcPr>
            <w:tcW w:w="283"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Ödevi plâna göre </w:t>
            </w:r>
            <w:proofErr w:type="gramStart"/>
            <w:r w:rsidRPr="00FC7FE9">
              <w:rPr>
                <w:rFonts w:ascii="Times New Roman" w:hAnsi="Times New Roman" w:cs="Times New Roman"/>
                <w:b/>
                <w:sz w:val="20"/>
                <w:szCs w:val="20"/>
              </w:rPr>
              <w:t>gerçekleştirme(</w:t>
            </w:r>
            <w:proofErr w:type="gramEnd"/>
            <w:r w:rsidRPr="00FC7FE9">
              <w:rPr>
                <w:rFonts w:ascii="Times New Roman" w:hAnsi="Times New Roman" w:cs="Times New Roman"/>
                <w:b/>
                <w:sz w:val="20"/>
                <w:szCs w:val="20"/>
              </w:rPr>
              <w:t>10)</w:t>
            </w:r>
          </w:p>
        </w:tc>
        <w:tc>
          <w:tcPr>
            <w:tcW w:w="305"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 xml:space="preserve">Türkçeyi doğru ve düzgün </w:t>
            </w:r>
            <w:proofErr w:type="gramStart"/>
            <w:r w:rsidRPr="00FC7FE9">
              <w:rPr>
                <w:rFonts w:ascii="Times New Roman" w:hAnsi="Times New Roman" w:cs="Times New Roman"/>
                <w:b/>
                <w:sz w:val="20"/>
                <w:szCs w:val="20"/>
              </w:rPr>
              <w:t>kullanma(</w:t>
            </w:r>
            <w:proofErr w:type="gramEnd"/>
            <w:r w:rsidRPr="00FC7FE9">
              <w:rPr>
                <w:rFonts w:ascii="Times New Roman" w:hAnsi="Times New Roman" w:cs="Times New Roman"/>
                <w:b/>
                <w:sz w:val="20"/>
                <w:szCs w:val="20"/>
              </w:rPr>
              <w:t>10)</w:t>
            </w:r>
          </w:p>
        </w:tc>
        <w:tc>
          <w:tcPr>
            <w:tcW w:w="284"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düzenli ve temiz yapma (10)</w:t>
            </w:r>
          </w:p>
        </w:tc>
        <w:tc>
          <w:tcPr>
            <w:tcW w:w="262"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Özgün bir çalışma hazırlama (5)</w:t>
            </w:r>
          </w:p>
        </w:tc>
        <w:tc>
          <w:tcPr>
            <w:tcW w:w="262"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Yaratıcılık yeteneğini kullanma (10)</w:t>
            </w:r>
          </w:p>
        </w:tc>
        <w:tc>
          <w:tcPr>
            <w:tcW w:w="262"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Ödevi amacına uygun hazırlama (20)</w:t>
            </w:r>
          </w:p>
        </w:tc>
        <w:tc>
          <w:tcPr>
            <w:tcW w:w="301" w:type="pct"/>
            <w:shd w:val="clear" w:color="auto" w:fill="auto"/>
            <w:textDirection w:val="btLr"/>
          </w:tcPr>
          <w:p w:rsidR="00C53324" w:rsidRPr="00FC7FE9" w:rsidRDefault="00C53324" w:rsidP="00FC7FE9">
            <w:pPr>
              <w:spacing w:after="0" w:line="240" w:lineRule="auto"/>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Çalışmayı zamanında teslim etme (10)</w:t>
            </w:r>
          </w:p>
        </w:tc>
        <w:tc>
          <w:tcPr>
            <w:tcW w:w="309" w:type="pct"/>
            <w:shd w:val="clear" w:color="auto" w:fill="auto"/>
            <w:textDirection w:val="btLr"/>
          </w:tcPr>
          <w:p w:rsidR="00C53324" w:rsidRPr="00FC7FE9" w:rsidRDefault="00C53324" w:rsidP="00D862FB">
            <w:pPr>
              <w:spacing w:after="0" w:line="300" w:lineRule="exact"/>
              <w:ind w:left="284" w:right="113" w:hanging="284"/>
              <w:rPr>
                <w:rFonts w:ascii="Times New Roman" w:hAnsi="Times New Roman" w:cs="Times New Roman"/>
                <w:b/>
                <w:sz w:val="20"/>
                <w:szCs w:val="20"/>
              </w:rPr>
            </w:pPr>
            <w:r w:rsidRPr="00FC7FE9">
              <w:rPr>
                <w:rFonts w:ascii="Times New Roman" w:hAnsi="Times New Roman" w:cs="Times New Roman"/>
                <w:b/>
                <w:sz w:val="20"/>
                <w:szCs w:val="20"/>
              </w:rPr>
              <w:t>NOT</w:t>
            </w: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r w:rsidR="00D42345" w:rsidRPr="00FA3791" w:rsidTr="00FC7FE9">
        <w:trPr>
          <w:trHeight w:val="284"/>
        </w:trPr>
        <w:tc>
          <w:tcPr>
            <w:tcW w:w="325" w:type="pct"/>
            <w:shd w:val="clear" w:color="auto" w:fill="auto"/>
          </w:tcPr>
          <w:p w:rsidR="00C53324" w:rsidRPr="00FA3791" w:rsidRDefault="00C53324" w:rsidP="00D862FB">
            <w:pPr>
              <w:numPr>
                <w:ilvl w:val="0"/>
                <w:numId w:val="20"/>
              </w:numPr>
              <w:spacing w:after="0" w:line="220" w:lineRule="atLeast"/>
              <w:ind w:left="284" w:hanging="284"/>
              <w:contextualSpacing/>
              <w:rPr>
                <w:rFonts w:ascii="Times New Roman" w:hAnsi="Times New Roman" w:cs="Times New Roman"/>
                <w:sz w:val="24"/>
                <w:szCs w:val="24"/>
              </w:rPr>
            </w:pPr>
          </w:p>
        </w:tc>
        <w:tc>
          <w:tcPr>
            <w:tcW w:w="390"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117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78" w:type="pct"/>
            <w:shd w:val="clear" w:color="auto" w:fill="auto"/>
          </w:tcPr>
          <w:p w:rsidR="00C53324" w:rsidRPr="00FA3791" w:rsidRDefault="00C53324" w:rsidP="00D862FB">
            <w:pPr>
              <w:spacing w:after="0" w:line="220" w:lineRule="atLeast"/>
              <w:ind w:left="284" w:hanging="284"/>
              <w:rPr>
                <w:rFonts w:ascii="Times New Roman" w:hAnsi="Times New Roman" w:cs="Times New Roman"/>
                <w:b/>
                <w:sz w:val="24"/>
                <w:szCs w:val="24"/>
              </w:rPr>
            </w:pPr>
          </w:p>
        </w:tc>
        <w:tc>
          <w:tcPr>
            <w:tcW w:w="24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2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3"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5"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84"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262"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1"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c>
          <w:tcPr>
            <w:tcW w:w="309" w:type="pct"/>
            <w:shd w:val="clear" w:color="auto" w:fill="auto"/>
          </w:tcPr>
          <w:p w:rsidR="00C53324" w:rsidRPr="00FA3791" w:rsidRDefault="00C53324" w:rsidP="00D862FB">
            <w:pPr>
              <w:spacing w:after="0" w:line="220" w:lineRule="atLeast"/>
              <w:ind w:left="284" w:hanging="284"/>
              <w:rPr>
                <w:rFonts w:ascii="Times New Roman" w:hAnsi="Times New Roman" w:cs="Times New Roman"/>
                <w:sz w:val="24"/>
                <w:szCs w:val="24"/>
              </w:rPr>
            </w:pPr>
          </w:p>
        </w:tc>
      </w:tr>
    </w:tbl>
    <w:p w:rsidR="00C53324" w:rsidRPr="00FA3791" w:rsidRDefault="00C53324" w:rsidP="005F5933">
      <w:pPr>
        <w:spacing w:after="0" w:line="300" w:lineRule="exact"/>
        <w:ind w:left="284" w:hanging="284"/>
        <w:rPr>
          <w:rFonts w:ascii="Times New Roman" w:hAnsi="Times New Roman" w:cs="Times New Roman"/>
          <w:sz w:val="24"/>
          <w:szCs w:val="24"/>
        </w:rPr>
      </w:pPr>
    </w:p>
    <w:p w:rsidR="009F4AA9" w:rsidRPr="00FA3791" w:rsidRDefault="009F4AA9" w:rsidP="00FC7FE9">
      <w:pPr>
        <w:spacing w:after="0" w:line="300" w:lineRule="exact"/>
        <w:rPr>
          <w:rFonts w:ascii="Times New Roman" w:hAnsi="Times New Roman" w:cs="Times New Roman"/>
          <w:b/>
          <w:sz w:val="24"/>
          <w:szCs w:val="24"/>
        </w:rPr>
      </w:pPr>
    </w:p>
    <w:p w:rsidR="00806A8A" w:rsidRPr="00FA3791" w:rsidRDefault="00806A8A" w:rsidP="005F5933">
      <w:pPr>
        <w:spacing w:after="0" w:line="300" w:lineRule="exact"/>
        <w:ind w:left="284" w:hanging="284"/>
        <w:jc w:val="center"/>
        <w:rPr>
          <w:rFonts w:ascii="Times New Roman" w:hAnsi="Times New Roman" w:cs="Times New Roman"/>
          <w:b/>
          <w:sz w:val="24"/>
          <w:szCs w:val="24"/>
        </w:rPr>
      </w:pPr>
      <w:r w:rsidRPr="00FA3791">
        <w:rPr>
          <w:rFonts w:ascii="Times New Roman" w:hAnsi="Times New Roman" w:cs="Times New Roman"/>
          <w:b/>
          <w:sz w:val="24"/>
          <w:szCs w:val="24"/>
        </w:rPr>
        <w:lastRenderedPageBreak/>
        <w:t>PROJE DEĞERLENDİRME ÖLÇEĞİ</w:t>
      </w:r>
    </w:p>
    <w:p w:rsidR="00806A8A" w:rsidRPr="00FA3791" w:rsidRDefault="00806A8A" w:rsidP="005F5933">
      <w:pPr>
        <w:spacing w:after="0" w:line="300" w:lineRule="exact"/>
        <w:ind w:left="284" w:hanging="284"/>
        <w:jc w:val="both"/>
        <w:rPr>
          <w:rFonts w:ascii="Times New Roman" w:hAnsi="Times New Roman" w:cs="Times New Roman"/>
          <w:b/>
          <w:sz w:val="24"/>
          <w:szCs w:val="24"/>
        </w:rPr>
      </w:pPr>
    </w:p>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Adı:</w:t>
      </w:r>
    </w:p>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Öğrencinin; </w:t>
      </w:r>
    </w:p>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Adı ve soyadı:</w:t>
      </w:r>
    </w:p>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Sınıfı:</w:t>
      </w:r>
    </w:p>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No</w:t>
      </w: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5"/>
        <w:gridCol w:w="862"/>
        <w:gridCol w:w="992"/>
        <w:gridCol w:w="851"/>
        <w:gridCol w:w="850"/>
        <w:gridCol w:w="807"/>
      </w:tblGrid>
      <w:tr w:rsidR="00806A8A" w:rsidRPr="00FA3791">
        <w:trPr>
          <w:cantSplit/>
          <w:trHeight w:val="986"/>
        </w:trPr>
        <w:tc>
          <w:tcPr>
            <w:tcW w:w="4595" w:type="dxa"/>
            <w:vMerge w:val="restart"/>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p>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GÖZLENECEK</w:t>
            </w:r>
          </w:p>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ÖĞRENCİ KAZANIMLARI</w:t>
            </w:r>
          </w:p>
        </w:tc>
        <w:tc>
          <w:tcPr>
            <w:tcW w:w="4362" w:type="dxa"/>
            <w:gridSpan w:val="5"/>
            <w:tcBorders>
              <w:top w:val="single" w:sz="4" w:space="0" w:color="auto"/>
              <w:left w:val="single" w:sz="4" w:space="0" w:color="auto"/>
              <w:bottom w:val="single" w:sz="4" w:space="0" w:color="auto"/>
              <w:right w:val="single" w:sz="4" w:space="0" w:color="auto"/>
            </w:tcBorders>
          </w:tcPr>
          <w:p w:rsidR="00806A8A" w:rsidRPr="00FA3791" w:rsidRDefault="00806A8A" w:rsidP="005F5933">
            <w:pPr>
              <w:pStyle w:val="Balk8"/>
              <w:spacing w:line="300" w:lineRule="exact"/>
              <w:ind w:left="284" w:hanging="284"/>
              <w:rPr>
                <w:i/>
                <w:sz w:val="24"/>
                <w:lang w:val="tr-TR" w:eastAsia="tr-TR"/>
              </w:rPr>
            </w:pPr>
            <w:r w:rsidRPr="00FA3791">
              <w:rPr>
                <w:i/>
                <w:sz w:val="24"/>
                <w:lang w:val="tr-TR" w:eastAsia="tr-TR"/>
              </w:rPr>
              <w:t>DERECELER</w:t>
            </w:r>
          </w:p>
        </w:tc>
      </w:tr>
      <w:tr w:rsidR="00806A8A" w:rsidRPr="00FA3791">
        <w:trPr>
          <w:cantSplit/>
          <w:trHeight w:val="306"/>
        </w:trPr>
        <w:tc>
          <w:tcPr>
            <w:tcW w:w="4595" w:type="dxa"/>
            <w:vMerge/>
            <w:tcBorders>
              <w:top w:val="single" w:sz="4" w:space="0" w:color="auto"/>
              <w:left w:val="single" w:sz="4" w:space="0" w:color="auto"/>
              <w:bottom w:val="single" w:sz="4" w:space="0" w:color="auto"/>
              <w:right w:val="single" w:sz="4" w:space="0" w:color="auto"/>
            </w:tcBorders>
            <w:vAlign w:val="center"/>
          </w:tcPr>
          <w:p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vAlign w:val="center"/>
          </w:tcPr>
          <w:p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Zayıf</w:t>
            </w:r>
          </w:p>
        </w:tc>
        <w:tc>
          <w:tcPr>
            <w:tcW w:w="992" w:type="dxa"/>
            <w:tcBorders>
              <w:top w:val="single" w:sz="4" w:space="0" w:color="auto"/>
              <w:left w:val="single" w:sz="4" w:space="0" w:color="auto"/>
              <w:bottom w:val="single" w:sz="4" w:space="0" w:color="auto"/>
              <w:right w:val="single" w:sz="4" w:space="0" w:color="auto"/>
            </w:tcBorders>
            <w:vAlign w:val="center"/>
          </w:tcPr>
          <w:p w:rsidR="00A57210" w:rsidRPr="00FC7FE9" w:rsidRDefault="00D862FB"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Kabul</w:t>
            </w:r>
          </w:p>
          <w:p w:rsidR="00806A8A" w:rsidRPr="00FC7FE9" w:rsidRDefault="00806A8A" w:rsidP="005F5933">
            <w:pPr>
              <w:spacing w:after="0" w:line="300" w:lineRule="exact"/>
              <w:ind w:left="284" w:hanging="284"/>
              <w:rPr>
                <w:rFonts w:ascii="Times New Roman" w:hAnsi="Times New Roman" w:cs="Times New Roman"/>
                <w:bCs/>
              </w:rPr>
            </w:pPr>
            <w:r w:rsidRPr="00FC7FE9">
              <w:rPr>
                <w:rFonts w:ascii="Times New Roman" w:hAnsi="Times New Roman" w:cs="Times New Roman"/>
                <w:bCs/>
              </w:rPr>
              <w:t>Edilebilir</w:t>
            </w:r>
          </w:p>
        </w:tc>
        <w:tc>
          <w:tcPr>
            <w:tcW w:w="851" w:type="dxa"/>
            <w:tcBorders>
              <w:top w:val="single" w:sz="4" w:space="0" w:color="auto"/>
              <w:left w:val="single" w:sz="4" w:space="0" w:color="auto"/>
              <w:bottom w:val="single" w:sz="4" w:space="0" w:color="auto"/>
              <w:right w:val="single" w:sz="4" w:space="0" w:color="auto"/>
            </w:tcBorders>
            <w:vAlign w:val="center"/>
          </w:tcPr>
          <w:p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Orta</w:t>
            </w:r>
          </w:p>
        </w:tc>
        <w:tc>
          <w:tcPr>
            <w:tcW w:w="850" w:type="dxa"/>
            <w:tcBorders>
              <w:top w:val="single" w:sz="4" w:space="0" w:color="auto"/>
              <w:left w:val="single" w:sz="4" w:space="0" w:color="auto"/>
              <w:bottom w:val="single" w:sz="4" w:space="0" w:color="auto"/>
              <w:right w:val="single" w:sz="4" w:space="0" w:color="auto"/>
            </w:tcBorders>
            <w:vAlign w:val="center"/>
          </w:tcPr>
          <w:p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İyi</w:t>
            </w:r>
          </w:p>
        </w:tc>
        <w:tc>
          <w:tcPr>
            <w:tcW w:w="807" w:type="dxa"/>
            <w:tcBorders>
              <w:top w:val="single" w:sz="4" w:space="0" w:color="auto"/>
              <w:left w:val="single" w:sz="4" w:space="0" w:color="auto"/>
              <w:bottom w:val="single" w:sz="4" w:space="0" w:color="auto"/>
              <w:right w:val="single" w:sz="4" w:space="0" w:color="auto"/>
            </w:tcBorders>
            <w:vAlign w:val="center"/>
          </w:tcPr>
          <w:p w:rsidR="00806A8A" w:rsidRPr="00FC7FE9" w:rsidRDefault="00806A8A" w:rsidP="005F5933">
            <w:pPr>
              <w:spacing w:after="0" w:line="300" w:lineRule="exact"/>
              <w:ind w:left="284" w:hanging="284"/>
              <w:jc w:val="center"/>
              <w:rPr>
                <w:rFonts w:ascii="Times New Roman" w:hAnsi="Times New Roman" w:cs="Times New Roman"/>
                <w:bCs/>
              </w:rPr>
            </w:pPr>
            <w:r w:rsidRPr="00FC7FE9">
              <w:rPr>
                <w:rFonts w:ascii="Times New Roman" w:hAnsi="Times New Roman" w:cs="Times New Roman"/>
                <w:bCs/>
              </w:rPr>
              <w:t>Çok İyi</w:t>
            </w:r>
          </w:p>
        </w:tc>
      </w:tr>
      <w:tr w:rsidR="00806A8A" w:rsidRPr="00FA3791">
        <w:trPr>
          <w:cantSplit/>
          <w:trHeight w:val="244"/>
        </w:trPr>
        <w:tc>
          <w:tcPr>
            <w:tcW w:w="4595" w:type="dxa"/>
            <w:vMerge/>
            <w:tcBorders>
              <w:top w:val="single" w:sz="4" w:space="0" w:color="auto"/>
              <w:left w:val="single" w:sz="4" w:space="0" w:color="auto"/>
              <w:bottom w:val="single" w:sz="4" w:space="0" w:color="auto"/>
              <w:right w:val="single" w:sz="4" w:space="0" w:color="auto"/>
            </w:tcBorders>
            <w:vAlign w:val="center"/>
          </w:tcPr>
          <w:p w:rsidR="00806A8A" w:rsidRPr="00FA3791" w:rsidRDefault="00806A8A" w:rsidP="005F5933">
            <w:pPr>
              <w:spacing w:after="0" w:line="300" w:lineRule="exact"/>
              <w:ind w:left="284" w:hanging="284"/>
              <w:rPr>
                <w:rFonts w:ascii="Times New Roman" w:hAnsi="Times New Roman" w:cs="Times New Roman"/>
                <w:b/>
                <w:bCs/>
                <w:sz w:val="24"/>
                <w:szCs w:val="24"/>
              </w:rPr>
            </w:pP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4</w:t>
            </w: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center"/>
              <w:rPr>
                <w:rFonts w:ascii="Times New Roman" w:hAnsi="Times New Roman" w:cs="Times New Roman"/>
                <w:b/>
                <w:bCs/>
                <w:sz w:val="24"/>
                <w:szCs w:val="24"/>
              </w:rPr>
            </w:pPr>
            <w:r w:rsidRPr="00FA3791">
              <w:rPr>
                <w:rFonts w:ascii="Times New Roman" w:hAnsi="Times New Roman" w:cs="Times New Roman"/>
                <w:b/>
                <w:bCs/>
                <w:sz w:val="24"/>
                <w:szCs w:val="24"/>
              </w:rPr>
              <w:t>5</w:t>
            </w: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sz w:val="24"/>
                <w:szCs w:val="24"/>
              </w:rPr>
              <w:t>I. PROJE HAZIRLAMA SÜRECİ</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Projenin amacını belirleme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Projeye uygun çalışma planı yapma </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İhtiyaçları belirleme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Cs/>
                <w:sz w:val="24"/>
                <w:szCs w:val="24"/>
              </w:rPr>
              <w:t>Farklı kaynaklardan bilgi toplama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sz w:val="24"/>
                <w:szCs w:val="24"/>
              </w:rPr>
              <w:t>Projeyi plana göre gerçekleştirme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 PROJENİN İÇERİĞİ</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yazma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Bilgilerin doğruluğu</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bilgilerin analiz edilmesi</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Elde edilen bilgilerden çıkarımda bulunma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Toplanan bilgileri düzenlenme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Kritik düşünme becerisini gösterme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Yaratıcılık yeteneğini kullanma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bCs/>
                <w:sz w:val="24"/>
                <w:szCs w:val="24"/>
              </w:rPr>
            </w:pPr>
            <w:r w:rsidRPr="00FA3791">
              <w:rPr>
                <w:rFonts w:ascii="Times New Roman" w:hAnsi="Times New Roman" w:cs="Times New Roman"/>
                <w:b/>
                <w:bCs/>
                <w:sz w:val="24"/>
                <w:szCs w:val="24"/>
              </w:rPr>
              <w:t>TOPLAM</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b/>
                <w:bCs/>
                <w:sz w:val="24"/>
                <w:szCs w:val="24"/>
              </w:rPr>
              <w:t>III. SUNU YAPMA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roofErr w:type="spellStart"/>
            <w:r w:rsidRPr="00FA3791">
              <w:rPr>
                <w:rFonts w:ascii="Times New Roman" w:hAnsi="Times New Roman" w:cs="Times New Roman"/>
                <w:sz w:val="24"/>
                <w:szCs w:val="24"/>
              </w:rPr>
              <w:t>Türkçe’yi</w:t>
            </w:r>
            <w:proofErr w:type="spellEnd"/>
            <w:r w:rsidRPr="00FA3791">
              <w:rPr>
                <w:rFonts w:ascii="Times New Roman" w:hAnsi="Times New Roman" w:cs="Times New Roman"/>
                <w:sz w:val="24"/>
                <w:szCs w:val="24"/>
              </w:rPr>
              <w:t xml:space="preserve"> doğru ve düzgün konuşma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Sorulara cevap verebilme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Konuyu dinleyicilerin ilgisini çekecek şekilde sunma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Sunuyu hedefe yönelik materyalle destekleme</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Sunuda akıcı bir dil ve beden dilini kullanma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 xml:space="preserve">Verilen sürede sunuyu yapma </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Sunum sırasındaki öz güvene sahip olma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r w:rsidRPr="00FA3791">
              <w:rPr>
                <w:rFonts w:ascii="Times New Roman" w:hAnsi="Times New Roman" w:cs="Times New Roman"/>
                <w:sz w:val="24"/>
                <w:szCs w:val="24"/>
              </w:rPr>
              <w:t>Severek sunu yapma</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TOPLAM</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r w:rsidR="00806A8A" w:rsidRPr="00FA3791">
        <w:trPr>
          <w:trHeight w:val="284"/>
        </w:trPr>
        <w:tc>
          <w:tcPr>
            <w:tcW w:w="4595"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b/>
                <w:sz w:val="24"/>
                <w:szCs w:val="24"/>
              </w:rPr>
            </w:pPr>
            <w:r w:rsidRPr="00FA3791">
              <w:rPr>
                <w:rFonts w:ascii="Times New Roman" w:hAnsi="Times New Roman" w:cs="Times New Roman"/>
                <w:b/>
                <w:sz w:val="24"/>
                <w:szCs w:val="24"/>
              </w:rPr>
              <w:t>GENEL TOPLAM</w:t>
            </w:r>
          </w:p>
        </w:tc>
        <w:tc>
          <w:tcPr>
            <w:tcW w:w="86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c>
          <w:tcPr>
            <w:tcW w:w="807" w:type="dxa"/>
            <w:tcBorders>
              <w:top w:val="single" w:sz="4" w:space="0" w:color="auto"/>
              <w:left w:val="single" w:sz="4" w:space="0" w:color="auto"/>
              <w:bottom w:val="single" w:sz="4" w:space="0" w:color="auto"/>
              <w:right w:val="single" w:sz="4" w:space="0" w:color="auto"/>
            </w:tcBorders>
          </w:tcPr>
          <w:p w:rsidR="00806A8A" w:rsidRPr="00FA3791" w:rsidRDefault="00806A8A" w:rsidP="005F5933">
            <w:pPr>
              <w:spacing w:after="0" w:line="300" w:lineRule="exact"/>
              <w:ind w:left="284" w:hanging="284"/>
              <w:jc w:val="both"/>
              <w:rPr>
                <w:rFonts w:ascii="Times New Roman" w:hAnsi="Times New Roman" w:cs="Times New Roman"/>
                <w:sz w:val="24"/>
                <w:szCs w:val="24"/>
              </w:rPr>
            </w:pPr>
          </w:p>
        </w:tc>
      </w:tr>
    </w:tbl>
    <w:p w:rsidR="00806A8A" w:rsidRPr="00FA3791" w:rsidRDefault="00806A8A" w:rsidP="00FC7FE9">
      <w:pPr>
        <w:tabs>
          <w:tab w:val="left" w:pos="7137"/>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 xml:space="preserve">Ad </w:t>
      </w:r>
      <w:proofErr w:type="spellStart"/>
      <w:r w:rsidRPr="00FA3791">
        <w:rPr>
          <w:rFonts w:ascii="Times New Roman" w:hAnsi="Times New Roman" w:cs="Times New Roman"/>
          <w:sz w:val="24"/>
          <w:szCs w:val="24"/>
        </w:rPr>
        <w:t>Soyad</w:t>
      </w:r>
      <w:proofErr w:type="spellEnd"/>
    </w:p>
    <w:p w:rsidR="000A2353" w:rsidRPr="00FA3791" w:rsidRDefault="00806A8A" w:rsidP="00FC7FE9">
      <w:pPr>
        <w:tabs>
          <w:tab w:val="left" w:pos="7263"/>
        </w:tabs>
        <w:spacing w:after="0" w:line="300" w:lineRule="exact"/>
        <w:rPr>
          <w:rFonts w:ascii="Times New Roman" w:hAnsi="Times New Roman" w:cs="Times New Roman"/>
          <w:sz w:val="24"/>
          <w:szCs w:val="24"/>
        </w:rPr>
      </w:pPr>
      <w:r w:rsidRPr="00FA3791">
        <w:rPr>
          <w:rFonts w:ascii="Times New Roman" w:hAnsi="Times New Roman" w:cs="Times New Roman"/>
          <w:sz w:val="24"/>
          <w:szCs w:val="24"/>
        </w:rPr>
        <w:t>İmza</w:t>
      </w:r>
    </w:p>
    <w:sectPr w:rsidR="000A2353" w:rsidRPr="00FA3791" w:rsidSect="002E1ABE">
      <w:footerReference w:type="default" r:id="rId7"/>
      <w:type w:val="continuous"/>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BE4" w:rsidRDefault="00926BE4" w:rsidP="00202CA4">
      <w:pPr>
        <w:spacing w:after="0" w:line="240" w:lineRule="auto"/>
      </w:pPr>
      <w:r>
        <w:separator/>
      </w:r>
    </w:p>
  </w:endnote>
  <w:endnote w:type="continuationSeparator" w:id="0">
    <w:p w:rsidR="00926BE4" w:rsidRDefault="00926BE4" w:rsidP="0020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87" w:rsidRDefault="00550987">
    <w:pPr>
      <w:pStyle w:val="AltBilgi"/>
      <w:jc w:val="center"/>
    </w:pPr>
    <w:r>
      <w:fldChar w:fldCharType="begin"/>
    </w:r>
    <w:r>
      <w:instrText xml:space="preserve"> PAGE   \* MERGEFORMAT </w:instrText>
    </w:r>
    <w:r>
      <w:fldChar w:fldCharType="separate"/>
    </w:r>
    <w:r>
      <w:rPr>
        <w:noProof/>
      </w:rPr>
      <w:t>9</w:t>
    </w:r>
    <w:r>
      <w:rPr>
        <w:noProof/>
      </w:rPr>
      <w:fldChar w:fldCharType="end"/>
    </w:r>
  </w:p>
  <w:p w:rsidR="00550987" w:rsidRPr="008E202B" w:rsidRDefault="00550987" w:rsidP="008E202B">
    <w:pPr>
      <w:pStyle w:val="AltBilgi"/>
      <w:jc w:val="center"/>
      <w:rPr>
        <w:rFonts w:ascii="Copperplate Gothic Bold" w:hAnsi="Copperplate Gothic Bold" w:cs="Copperplate Gothic Bold"/>
        <w:color w:val="999999"/>
        <w:sz w:val="22"/>
        <w:szCs w:val="22"/>
      </w:rPr>
    </w:pPr>
  </w:p>
  <w:p w:rsidR="00550987" w:rsidRDefault="00550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BE4" w:rsidRDefault="00926BE4" w:rsidP="00202CA4">
      <w:pPr>
        <w:spacing w:after="0" w:line="240" w:lineRule="auto"/>
      </w:pPr>
      <w:r>
        <w:separator/>
      </w:r>
    </w:p>
  </w:footnote>
  <w:footnote w:type="continuationSeparator" w:id="0">
    <w:p w:rsidR="00926BE4" w:rsidRDefault="00926BE4" w:rsidP="00202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765"/>
    <w:multiLevelType w:val="hybridMultilevel"/>
    <w:tmpl w:val="FE664FC4"/>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1A7CC1"/>
    <w:multiLevelType w:val="hybridMultilevel"/>
    <w:tmpl w:val="B3881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B74658"/>
    <w:multiLevelType w:val="hybridMultilevel"/>
    <w:tmpl w:val="81DC42A8"/>
    <w:lvl w:ilvl="0" w:tplc="FF446C5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3F55A99"/>
    <w:multiLevelType w:val="hybridMultilevel"/>
    <w:tmpl w:val="ABEE438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52B45"/>
    <w:multiLevelType w:val="hybridMultilevel"/>
    <w:tmpl w:val="5BFC3D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73D0C"/>
    <w:multiLevelType w:val="hybridMultilevel"/>
    <w:tmpl w:val="1EE486C0"/>
    <w:lvl w:ilvl="0" w:tplc="041F0001">
      <w:start w:val="1"/>
      <w:numFmt w:val="bullet"/>
      <w:lvlText w:val=""/>
      <w:lvlJc w:val="left"/>
      <w:pPr>
        <w:tabs>
          <w:tab w:val="num" w:pos="780"/>
        </w:tabs>
        <w:ind w:left="780" w:hanging="360"/>
      </w:pPr>
      <w:rPr>
        <w:rFonts w:ascii="Symbol" w:hAnsi="Symbol" w:hint="default"/>
      </w:rPr>
    </w:lvl>
    <w:lvl w:ilvl="1" w:tplc="041F0003">
      <w:start w:val="1"/>
      <w:numFmt w:val="bullet"/>
      <w:lvlText w:val="o"/>
      <w:lvlJc w:val="left"/>
      <w:pPr>
        <w:tabs>
          <w:tab w:val="num" w:pos="1500"/>
        </w:tabs>
        <w:ind w:left="1500" w:hanging="360"/>
      </w:pPr>
      <w:rPr>
        <w:rFonts w:ascii="Courier New" w:hAnsi="Courier New" w:hint="default"/>
      </w:rPr>
    </w:lvl>
    <w:lvl w:ilvl="2" w:tplc="041F0005">
      <w:start w:val="1"/>
      <w:numFmt w:val="bullet"/>
      <w:lvlText w:val=""/>
      <w:lvlJc w:val="left"/>
      <w:pPr>
        <w:tabs>
          <w:tab w:val="num" w:pos="2220"/>
        </w:tabs>
        <w:ind w:left="2220" w:hanging="360"/>
      </w:pPr>
      <w:rPr>
        <w:rFonts w:ascii="Wingdings" w:hAnsi="Wingdings" w:hint="default"/>
      </w:rPr>
    </w:lvl>
    <w:lvl w:ilvl="3" w:tplc="041F0001">
      <w:start w:val="1"/>
      <w:numFmt w:val="bullet"/>
      <w:lvlText w:val=""/>
      <w:lvlJc w:val="left"/>
      <w:pPr>
        <w:tabs>
          <w:tab w:val="num" w:pos="2940"/>
        </w:tabs>
        <w:ind w:left="2940" w:hanging="360"/>
      </w:pPr>
      <w:rPr>
        <w:rFonts w:ascii="Symbol" w:hAnsi="Symbol" w:hint="default"/>
      </w:rPr>
    </w:lvl>
    <w:lvl w:ilvl="4" w:tplc="041F0003">
      <w:start w:val="1"/>
      <w:numFmt w:val="bullet"/>
      <w:lvlText w:val="o"/>
      <w:lvlJc w:val="left"/>
      <w:pPr>
        <w:tabs>
          <w:tab w:val="num" w:pos="3660"/>
        </w:tabs>
        <w:ind w:left="3660" w:hanging="360"/>
      </w:pPr>
      <w:rPr>
        <w:rFonts w:ascii="Courier New" w:hAnsi="Courier New" w:hint="default"/>
      </w:rPr>
    </w:lvl>
    <w:lvl w:ilvl="5" w:tplc="041F0005">
      <w:start w:val="1"/>
      <w:numFmt w:val="bullet"/>
      <w:lvlText w:val=""/>
      <w:lvlJc w:val="left"/>
      <w:pPr>
        <w:tabs>
          <w:tab w:val="num" w:pos="4380"/>
        </w:tabs>
        <w:ind w:left="4380" w:hanging="360"/>
      </w:pPr>
      <w:rPr>
        <w:rFonts w:ascii="Wingdings" w:hAnsi="Wingdings" w:hint="default"/>
      </w:rPr>
    </w:lvl>
    <w:lvl w:ilvl="6" w:tplc="041F0001">
      <w:start w:val="1"/>
      <w:numFmt w:val="bullet"/>
      <w:lvlText w:val=""/>
      <w:lvlJc w:val="left"/>
      <w:pPr>
        <w:tabs>
          <w:tab w:val="num" w:pos="5100"/>
        </w:tabs>
        <w:ind w:left="5100" w:hanging="360"/>
      </w:pPr>
      <w:rPr>
        <w:rFonts w:ascii="Symbol" w:hAnsi="Symbol" w:hint="default"/>
      </w:rPr>
    </w:lvl>
    <w:lvl w:ilvl="7" w:tplc="041F0003">
      <w:start w:val="1"/>
      <w:numFmt w:val="bullet"/>
      <w:lvlText w:val="o"/>
      <w:lvlJc w:val="left"/>
      <w:pPr>
        <w:tabs>
          <w:tab w:val="num" w:pos="5820"/>
        </w:tabs>
        <w:ind w:left="5820" w:hanging="360"/>
      </w:pPr>
      <w:rPr>
        <w:rFonts w:ascii="Courier New" w:hAnsi="Courier New" w:hint="default"/>
      </w:rPr>
    </w:lvl>
    <w:lvl w:ilvl="8" w:tplc="041F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D721A67"/>
    <w:multiLevelType w:val="hybridMultilevel"/>
    <w:tmpl w:val="4AAAC084"/>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364"/>
        </w:tabs>
        <w:ind w:left="1364" w:hanging="360"/>
      </w:pPr>
      <w:rPr>
        <w:rFonts w:ascii="Courier New" w:hAnsi="Courier New" w:hint="default"/>
      </w:rPr>
    </w:lvl>
    <w:lvl w:ilvl="2" w:tplc="041F0005">
      <w:start w:val="1"/>
      <w:numFmt w:val="bullet"/>
      <w:lvlText w:val=""/>
      <w:lvlJc w:val="left"/>
      <w:pPr>
        <w:tabs>
          <w:tab w:val="num" w:pos="2084"/>
        </w:tabs>
        <w:ind w:left="2084" w:hanging="360"/>
      </w:pPr>
      <w:rPr>
        <w:rFonts w:ascii="Wingdings" w:hAnsi="Wingdings" w:hint="default"/>
      </w:rPr>
    </w:lvl>
    <w:lvl w:ilvl="3" w:tplc="041F0001">
      <w:start w:val="1"/>
      <w:numFmt w:val="bullet"/>
      <w:lvlText w:val=""/>
      <w:lvlJc w:val="left"/>
      <w:pPr>
        <w:tabs>
          <w:tab w:val="num" w:pos="2804"/>
        </w:tabs>
        <w:ind w:left="2804" w:hanging="360"/>
      </w:pPr>
      <w:rPr>
        <w:rFonts w:ascii="Symbol" w:hAnsi="Symbol" w:hint="default"/>
      </w:rPr>
    </w:lvl>
    <w:lvl w:ilvl="4" w:tplc="041F0003">
      <w:start w:val="1"/>
      <w:numFmt w:val="bullet"/>
      <w:lvlText w:val="o"/>
      <w:lvlJc w:val="left"/>
      <w:pPr>
        <w:tabs>
          <w:tab w:val="num" w:pos="3524"/>
        </w:tabs>
        <w:ind w:left="3524" w:hanging="360"/>
      </w:pPr>
      <w:rPr>
        <w:rFonts w:ascii="Courier New" w:hAnsi="Courier New" w:hint="default"/>
      </w:rPr>
    </w:lvl>
    <w:lvl w:ilvl="5" w:tplc="041F0005">
      <w:start w:val="1"/>
      <w:numFmt w:val="bullet"/>
      <w:lvlText w:val=""/>
      <w:lvlJc w:val="left"/>
      <w:pPr>
        <w:tabs>
          <w:tab w:val="num" w:pos="4244"/>
        </w:tabs>
        <w:ind w:left="4244" w:hanging="360"/>
      </w:pPr>
      <w:rPr>
        <w:rFonts w:ascii="Wingdings" w:hAnsi="Wingdings" w:hint="default"/>
      </w:rPr>
    </w:lvl>
    <w:lvl w:ilvl="6" w:tplc="041F0001">
      <w:start w:val="1"/>
      <w:numFmt w:val="bullet"/>
      <w:lvlText w:val=""/>
      <w:lvlJc w:val="left"/>
      <w:pPr>
        <w:tabs>
          <w:tab w:val="num" w:pos="4964"/>
        </w:tabs>
        <w:ind w:left="4964" w:hanging="360"/>
      </w:pPr>
      <w:rPr>
        <w:rFonts w:ascii="Symbol" w:hAnsi="Symbol" w:hint="default"/>
      </w:rPr>
    </w:lvl>
    <w:lvl w:ilvl="7" w:tplc="041F0003">
      <w:start w:val="1"/>
      <w:numFmt w:val="bullet"/>
      <w:lvlText w:val="o"/>
      <w:lvlJc w:val="left"/>
      <w:pPr>
        <w:tabs>
          <w:tab w:val="num" w:pos="5684"/>
        </w:tabs>
        <w:ind w:left="5684" w:hanging="360"/>
      </w:pPr>
      <w:rPr>
        <w:rFonts w:ascii="Courier New" w:hAnsi="Courier New" w:hint="default"/>
      </w:rPr>
    </w:lvl>
    <w:lvl w:ilvl="8" w:tplc="041F0005">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32580D58"/>
    <w:multiLevelType w:val="hybridMultilevel"/>
    <w:tmpl w:val="4E8E0D82"/>
    <w:lvl w:ilvl="0" w:tplc="041F0001">
      <w:start w:val="1"/>
      <w:numFmt w:val="bullet"/>
      <w:lvlText w:val=""/>
      <w:lvlJc w:val="left"/>
      <w:pPr>
        <w:tabs>
          <w:tab w:val="num" w:pos="1520"/>
        </w:tabs>
        <w:ind w:left="1520" w:hanging="360"/>
      </w:pPr>
      <w:rPr>
        <w:rFonts w:ascii="Symbol" w:hAnsi="Symbol" w:hint="default"/>
      </w:rPr>
    </w:lvl>
    <w:lvl w:ilvl="1" w:tplc="041F0003">
      <w:start w:val="1"/>
      <w:numFmt w:val="bullet"/>
      <w:lvlText w:val="o"/>
      <w:lvlJc w:val="left"/>
      <w:pPr>
        <w:tabs>
          <w:tab w:val="num" w:pos="2240"/>
        </w:tabs>
        <w:ind w:left="2240" w:hanging="360"/>
      </w:pPr>
      <w:rPr>
        <w:rFonts w:ascii="Courier New" w:hAnsi="Courier New" w:hint="default"/>
      </w:rPr>
    </w:lvl>
    <w:lvl w:ilvl="2" w:tplc="041F0005">
      <w:start w:val="1"/>
      <w:numFmt w:val="bullet"/>
      <w:lvlText w:val=""/>
      <w:lvlJc w:val="left"/>
      <w:pPr>
        <w:tabs>
          <w:tab w:val="num" w:pos="2960"/>
        </w:tabs>
        <w:ind w:left="2960" w:hanging="360"/>
      </w:pPr>
      <w:rPr>
        <w:rFonts w:ascii="Wingdings" w:hAnsi="Wingdings" w:hint="default"/>
      </w:rPr>
    </w:lvl>
    <w:lvl w:ilvl="3" w:tplc="041F0001">
      <w:start w:val="1"/>
      <w:numFmt w:val="bullet"/>
      <w:lvlText w:val=""/>
      <w:lvlJc w:val="left"/>
      <w:pPr>
        <w:tabs>
          <w:tab w:val="num" w:pos="3680"/>
        </w:tabs>
        <w:ind w:left="3680" w:hanging="360"/>
      </w:pPr>
      <w:rPr>
        <w:rFonts w:ascii="Symbol" w:hAnsi="Symbol" w:hint="default"/>
      </w:rPr>
    </w:lvl>
    <w:lvl w:ilvl="4" w:tplc="041F0003">
      <w:start w:val="1"/>
      <w:numFmt w:val="bullet"/>
      <w:lvlText w:val="o"/>
      <w:lvlJc w:val="left"/>
      <w:pPr>
        <w:tabs>
          <w:tab w:val="num" w:pos="4400"/>
        </w:tabs>
        <w:ind w:left="4400" w:hanging="360"/>
      </w:pPr>
      <w:rPr>
        <w:rFonts w:ascii="Courier New" w:hAnsi="Courier New" w:hint="default"/>
      </w:rPr>
    </w:lvl>
    <w:lvl w:ilvl="5" w:tplc="041F0005">
      <w:start w:val="1"/>
      <w:numFmt w:val="bullet"/>
      <w:lvlText w:val=""/>
      <w:lvlJc w:val="left"/>
      <w:pPr>
        <w:tabs>
          <w:tab w:val="num" w:pos="5120"/>
        </w:tabs>
        <w:ind w:left="5120" w:hanging="360"/>
      </w:pPr>
      <w:rPr>
        <w:rFonts w:ascii="Wingdings" w:hAnsi="Wingdings" w:hint="default"/>
      </w:rPr>
    </w:lvl>
    <w:lvl w:ilvl="6" w:tplc="041F0001">
      <w:start w:val="1"/>
      <w:numFmt w:val="bullet"/>
      <w:lvlText w:val=""/>
      <w:lvlJc w:val="left"/>
      <w:pPr>
        <w:tabs>
          <w:tab w:val="num" w:pos="5840"/>
        </w:tabs>
        <w:ind w:left="5840" w:hanging="360"/>
      </w:pPr>
      <w:rPr>
        <w:rFonts w:ascii="Symbol" w:hAnsi="Symbol" w:hint="default"/>
      </w:rPr>
    </w:lvl>
    <w:lvl w:ilvl="7" w:tplc="041F0003">
      <w:start w:val="1"/>
      <w:numFmt w:val="bullet"/>
      <w:lvlText w:val="o"/>
      <w:lvlJc w:val="left"/>
      <w:pPr>
        <w:tabs>
          <w:tab w:val="num" w:pos="6560"/>
        </w:tabs>
        <w:ind w:left="6560" w:hanging="360"/>
      </w:pPr>
      <w:rPr>
        <w:rFonts w:ascii="Courier New" w:hAnsi="Courier New" w:hint="default"/>
      </w:rPr>
    </w:lvl>
    <w:lvl w:ilvl="8" w:tplc="041F0005">
      <w:start w:val="1"/>
      <w:numFmt w:val="bullet"/>
      <w:lvlText w:val=""/>
      <w:lvlJc w:val="left"/>
      <w:pPr>
        <w:tabs>
          <w:tab w:val="num" w:pos="7280"/>
        </w:tabs>
        <w:ind w:left="7280" w:hanging="360"/>
      </w:pPr>
      <w:rPr>
        <w:rFonts w:ascii="Wingdings" w:hAnsi="Wingdings" w:hint="default"/>
      </w:rPr>
    </w:lvl>
  </w:abstractNum>
  <w:abstractNum w:abstractNumId="8" w15:restartNumberingAfterBreak="0">
    <w:nsid w:val="35E71CA4"/>
    <w:multiLevelType w:val="hybridMultilevel"/>
    <w:tmpl w:val="DE9CC2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77A1166"/>
    <w:multiLevelType w:val="hybridMultilevel"/>
    <w:tmpl w:val="5E1A876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5E4CF9"/>
    <w:multiLevelType w:val="hybridMultilevel"/>
    <w:tmpl w:val="79448AE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32429"/>
    <w:multiLevelType w:val="hybridMultilevel"/>
    <w:tmpl w:val="CAD278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A2FFE"/>
    <w:multiLevelType w:val="hybridMultilevel"/>
    <w:tmpl w:val="D9CE6186"/>
    <w:lvl w:ilvl="0" w:tplc="5D063DBE">
      <w:start w:val="7"/>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397B04"/>
    <w:multiLevelType w:val="hybridMultilevel"/>
    <w:tmpl w:val="1696FA7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F281A"/>
    <w:multiLevelType w:val="hybridMultilevel"/>
    <w:tmpl w:val="4E6E371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BD3E1C"/>
    <w:multiLevelType w:val="hybridMultilevel"/>
    <w:tmpl w:val="EFE4B34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D3B60"/>
    <w:multiLevelType w:val="hybridMultilevel"/>
    <w:tmpl w:val="94A038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2C3E0A"/>
    <w:multiLevelType w:val="hybridMultilevel"/>
    <w:tmpl w:val="45789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66B3FC2"/>
    <w:multiLevelType w:val="hybridMultilevel"/>
    <w:tmpl w:val="735CED5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4930DC"/>
    <w:multiLevelType w:val="hybridMultilevel"/>
    <w:tmpl w:val="681A28A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F4F81"/>
    <w:multiLevelType w:val="hybridMultilevel"/>
    <w:tmpl w:val="ABF67BF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5"/>
  </w:num>
  <w:num w:numId="4">
    <w:abstractNumId w:val="4"/>
  </w:num>
  <w:num w:numId="5">
    <w:abstractNumId w:val="18"/>
  </w:num>
  <w:num w:numId="6">
    <w:abstractNumId w:val="11"/>
  </w:num>
  <w:num w:numId="7">
    <w:abstractNumId w:val="19"/>
  </w:num>
  <w:num w:numId="8">
    <w:abstractNumId w:val="7"/>
  </w:num>
  <w:num w:numId="9">
    <w:abstractNumId w:val="3"/>
  </w:num>
  <w:num w:numId="10">
    <w:abstractNumId w:val="16"/>
  </w:num>
  <w:num w:numId="11">
    <w:abstractNumId w:val="20"/>
  </w:num>
  <w:num w:numId="12">
    <w:abstractNumId w:val="9"/>
  </w:num>
  <w:num w:numId="13">
    <w:abstractNumId w:val="14"/>
  </w:num>
  <w:num w:numId="14">
    <w:abstractNumId w:val="6"/>
  </w:num>
  <w:num w:numId="15">
    <w:abstractNumId w:val="13"/>
  </w:num>
  <w:num w:numId="16">
    <w:abstractNumId w:val="17"/>
  </w:num>
  <w:num w:numId="17">
    <w:abstractNumId w:val="12"/>
  </w:num>
  <w:num w:numId="18">
    <w:abstractNumId w:val="0"/>
  </w:num>
  <w:num w:numId="19">
    <w:abstractNumId w:val="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01"/>
    <w:rsid w:val="000030C9"/>
    <w:rsid w:val="00004CA0"/>
    <w:rsid w:val="00005828"/>
    <w:rsid w:val="00017198"/>
    <w:rsid w:val="00033A63"/>
    <w:rsid w:val="00044E62"/>
    <w:rsid w:val="000662F4"/>
    <w:rsid w:val="000667EF"/>
    <w:rsid w:val="00077D41"/>
    <w:rsid w:val="00081703"/>
    <w:rsid w:val="000A2353"/>
    <w:rsid w:val="000A28A5"/>
    <w:rsid w:val="000C7262"/>
    <w:rsid w:val="000F19AB"/>
    <w:rsid w:val="000F3B48"/>
    <w:rsid w:val="0010067B"/>
    <w:rsid w:val="00100F46"/>
    <w:rsid w:val="00102AF0"/>
    <w:rsid w:val="001142FF"/>
    <w:rsid w:val="00126EA7"/>
    <w:rsid w:val="00136BC2"/>
    <w:rsid w:val="00137769"/>
    <w:rsid w:val="00150FCD"/>
    <w:rsid w:val="001A7274"/>
    <w:rsid w:val="001E0319"/>
    <w:rsid w:val="001E7A26"/>
    <w:rsid w:val="00202CA4"/>
    <w:rsid w:val="002360FD"/>
    <w:rsid w:val="00237ADF"/>
    <w:rsid w:val="00237CE6"/>
    <w:rsid w:val="00240F34"/>
    <w:rsid w:val="00262EE4"/>
    <w:rsid w:val="00275C48"/>
    <w:rsid w:val="00283FBA"/>
    <w:rsid w:val="002C5F16"/>
    <w:rsid w:val="002E1ABE"/>
    <w:rsid w:val="002E273B"/>
    <w:rsid w:val="002E500E"/>
    <w:rsid w:val="002F0CEC"/>
    <w:rsid w:val="00313AD5"/>
    <w:rsid w:val="00351436"/>
    <w:rsid w:val="00354C24"/>
    <w:rsid w:val="003643B5"/>
    <w:rsid w:val="00365D5F"/>
    <w:rsid w:val="00366D92"/>
    <w:rsid w:val="003729EA"/>
    <w:rsid w:val="00382490"/>
    <w:rsid w:val="003845C7"/>
    <w:rsid w:val="003A3CA0"/>
    <w:rsid w:val="003D7381"/>
    <w:rsid w:val="003E2B48"/>
    <w:rsid w:val="004021F5"/>
    <w:rsid w:val="00414BDE"/>
    <w:rsid w:val="00421CBE"/>
    <w:rsid w:val="00426EC7"/>
    <w:rsid w:val="00442DB6"/>
    <w:rsid w:val="00443217"/>
    <w:rsid w:val="0044337B"/>
    <w:rsid w:val="00444529"/>
    <w:rsid w:val="004468C3"/>
    <w:rsid w:val="00453721"/>
    <w:rsid w:val="00474544"/>
    <w:rsid w:val="004A1557"/>
    <w:rsid w:val="004A3C7F"/>
    <w:rsid w:val="004B433D"/>
    <w:rsid w:val="004B7EE4"/>
    <w:rsid w:val="004D6244"/>
    <w:rsid w:val="004E3CDD"/>
    <w:rsid w:val="004E654F"/>
    <w:rsid w:val="005306CD"/>
    <w:rsid w:val="005319A0"/>
    <w:rsid w:val="005356BD"/>
    <w:rsid w:val="00550987"/>
    <w:rsid w:val="00552F5C"/>
    <w:rsid w:val="00553D70"/>
    <w:rsid w:val="00576D33"/>
    <w:rsid w:val="005A3CDE"/>
    <w:rsid w:val="005B74E2"/>
    <w:rsid w:val="005D2D6D"/>
    <w:rsid w:val="005D79EE"/>
    <w:rsid w:val="005E29FD"/>
    <w:rsid w:val="005F5933"/>
    <w:rsid w:val="0061225C"/>
    <w:rsid w:val="00637677"/>
    <w:rsid w:val="00643894"/>
    <w:rsid w:val="0066222C"/>
    <w:rsid w:val="006634C2"/>
    <w:rsid w:val="00676148"/>
    <w:rsid w:val="006A58B9"/>
    <w:rsid w:val="006A5A53"/>
    <w:rsid w:val="006B44B7"/>
    <w:rsid w:val="006C3EF0"/>
    <w:rsid w:val="00703237"/>
    <w:rsid w:val="007046A3"/>
    <w:rsid w:val="00714359"/>
    <w:rsid w:val="00716724"/>
    <w:rsid w:val="00720208"/>
    <w:rsid w:val="0077726C"/>
    <w:rsid w:val="00777890"/>
    <w:rsid w:val="007A0B8A"/>
    <w:rsid w:val="007B6158"/>
    <w:rsid w:val="007D4902"/>
    <w:rsid w:val="007D575B"/>
    <w:rsid w:val="007E00B0"/>
    <w:rsid w:val="007F1BA9"/>
    <w:rsid w:val="007F680A"/>
    <w:rsid w:val="00806A8A"/>
    <w:rsid w:val="00812203"/>
    <w:rsid w:val="008214D5"/>
    <w:rsid w:val="00821DD7"/>
    <w:rsid w:val="008279FB"/>
    <w:rsid w:val="00844FB3"/>
    <w:rsid w:val="00851DCF"/>
    <w:rsid w:val="0086409C"/>
    <w:rsid w:val="00871E7B"/>
    <w:rsid w:val="00876098"/>
    <w:rsid w:val="008914B0"/>
    <w:rsid w:val="00897E23"/>
    <w:rsid w:val="008A26EA"/>
    <w:rsid w:val="008B434E"/>
    <w:rsid w:val="008E202B"/>
    <w:rsid w:val="008E64F1"/>
    <w:rsid w:val="008E7801"/>
    <w:rsid w:val="008F0650"/>
    <w:rsid w:val="008F1040"/>
    <w:rsid w:val="009069C6"/>
    <w:rsid w:val="00926BE4"/>
    <w:rsid w:val="009326A6"/>
    <w:rsid w:val="00950A25"/>
    <w:rsid w:val="00970061"/>
    <w:rsid w:val="009729F4"/>
    <w:rsid w:val="00974AB4"/>
    <w:rsid w:val="009B19C2"/>
    <w:rsid w:val="009B27E0"/>
    <w:rsid w:val="009B41F1"/>
    <w:rsid w:val="009C0C9C"/>
    <w:rsid w:val="009E3AF2"/>
    <w:rsid w:val="009E3F7E"/>
    <w:rsid w:val="009F4AA9"/>
    <w:rsid w:val="00A213DD"/>
    <w:rsid w:val="00A32213"/>
    <w:rsid w:val="00A35F0C"/>
    <w:rsid w:val="00A426BD"/>
    <w:rsid w:val="00A56701"/>
    <w:rsid w:val="00A57210"/>
    <w:rsid w:val="00A63086"/>
    <w:rsid w:val="00A658BB"/>
    <w:rsid w:val="00A702D7"/>
    <w:rsid w:val="00A842AC"/>
    <w:rsid w:val="00A936AD"/>
    <w:rsid w:val="00A9676D"/>
    <w:rsid w:val="00AB0EAB"/>
    <w:rsid w:val="00AC7A61"/>
    <w:rsid w:val="00AC7EFB"/>
    <w:rsid w:val="00AD7D00"/>
    <w:rsid w:val="00AE4599"/>
    <w:rsid w:val="00AF37E0"/>
    <w:rsid w:val="00B02E16"/>
    <w:rsid w:val="00B12433"/>
    <w:rsid w:val="00B2429C"/>
    <w:rsid w:val="00B35E57"/>
    <w:rsid w:val="00B41081"/>
    <w:rsid w:val="00B43EE6"/>
    <w:rsid w:val="00B45A9B"/>
    <w:rsid w:val="00B52733"/>
    <w:rsid w:val="00B55A48"/>
    <w:rsid w:val="00BE1F23"/>
    <w:rsid w:val="00BF48D2"/>
    <w:rsid w:val="00C000FB"/>
    <w:rsid w:val="00C35DDA"/>
    <w:rsid w:val="00C46FD9"/>
    <w:rsid w:val="00C51A9B"/>
    <w:rsid w:val="00C53324"/>
    <w:rsid w:val="00C55F24"/>
    <w:rsid w:val="00C60E4F"/>
    <w:rsid w:val="00C64D52"/>
    <w:rsid w:val="00C80AEB"/>
    <w:rsid w:val="00CD30E4"/>
    <w:rsid w:val="00D1428C"/>
    <w:rsid w:val="00D25F47"/>
    <w:rsid w:val="00D42345"/>
    <w:rsid w:val="00D46F3D"/>
    <w:rsid w:val="00D516F0"/>
    <w:rsid w:val="00D82DFB"/>
    <w:rsid w:val="00D8406A"/>
    <w:rsid w:val="00D862FB"/>
    <w:rsid w:val="00D877DB"/>
    <w:rsid w:val="00D94BDB"/>
    <w:rsid w:val="00DA5CF2"/>
    <w:rsid w:val="00DB7C79"/>
    <w:rsid w:val="00DC736C"/>
    <w:rsid w:val="00DC73BE"/>
    <w:rsid w:val="00DD756F"/>
    <w:rsid w:val="00DE5A7F"/>
    <w:rsid w:val="00E0473E"/>
    <w:rsid w:val="00E13686"/>
    <w:rsid w:val="00E15C44"/>
    <w:rsid w:val="00E22A83"/>
    <w:rsid w:val="00E2423A"/>
    <w:rsid w:val="00E27300"/>
    <w:rsid w:val="00E3322B"/>
    <w:rsid w:val="00E472AB"/>
    <w:rsid w:val="00E578E2"/>
    <w:rsid w:val="00E73CD1"/>
    <w:rsid w:val="00E879FB"/>
    <w:rsid w:val="00E93417"/>
    <w:rsid w:val="00EC7EB9"/>
    <w:rsid w:val="00ED4525"/>
    <w:rsid w:val="00EE38EF"/>
    <w:rsid w:val="00F1758C"/>
    <w:rsid w:val="00F26ADD"/>
    <w:rsid w:val="00F42773"/>
    <w:rsid w:val="00F535FD"/>
    <w:rsid w:val="00F64DC4"/>
    <w:rsid w:val="00F711AA"/>
    <w:rsid w:val="00F712F7"/>
    <w:rsid w:val="00F80501"/>
    <w:rsid w:val="00F903A3"/>
    <w:rsid w:val="00FA2F74"/>
    <w:rsid w:val="00FA3791"/>
    <w:rsid w:val="00FB4106"/>
    <w:rsid w:val="00FC5F1A"/>
    <w:rsid w:val="00FC7FE9"/>
    <w:rsid w:val="00FD6A4D"/>
    <w:rsid w:val="00FD7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10EAD"/>
  <w15:docId w15:val="{A4BA12CC-3478-41F3-98A8-0BD0A971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lsdException w:name="Table Web 2" w:semiHidden="1"/>
    <w:lsdException w:name="Table Web 3" w:semiHidden="1"/>
    <w:lsdException w:name="Balloon Text" w:semiHidden="1" w:unhideWhenUsed="1"/>
    <w:lsdException w:name="Table Grid" w:locked="1" w:semiHidden="1" w:uiPriority="0"/>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2CA4"/>
    <w:pPr>
      <w:spacing w:after="200" w:line="276" w:lineRule="auto"/>
    </w:pPr>
    <w:rPr>
      <w:rFonts w:cs="Calibri"/>
      <w:sz w:val="22"/>
      <w:szCs w:val="22"/>
    </w:rPr>
  </w:style>
  <w:style w:type="paragraph" w:styleId="Balk8">
    <w:name w:val="heading 8"/>
    <w:basedOn w:val="Normal"/>
    <w:next w:val="Normal"/>
    <w:link w:val="Balk8Char"/>
    <w:qFormat/>
    <w:locked/>
    <w:rsid w:val="00806A8A"/>
    <w:pPr>
      <w:keepNext/>
      <w:spacing w:after="0" w:line="240" w:lineRule="auto"/>
      <w:jc w:val="center"/>
      <w:outlineLvl w:val="7"/>
    </w:pPr>
    <w:rPr>
      <w:rFonts w:ascii="Times New Roman" w:hAnsi="Times New Roman" w:cs="Times New Roman"/>
      <w:b/>
      <w:bCs/>
      <w:sz w:val="20"/>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A56701"/>
    <w:pPr>
      <w:spacing w:after="120" w:line="480" w:lineRule="auto"/>
      <w:ind w:left="283"/>
    </w:pPr>
    <w:rPr>
      <w:rFonts w:ascii="Times New Roman" w:hAnsi="Times New Roman" w:cs="Times New Roman"/>
      <w:sz w:val="24"/>
      <w:szCs w:val="24"/>
      <w:lang w:val="x-none" w:eastAsia="x-none"/>
    </w:rPr>
  </w:style>
  <w:style w:type="character" w:customStyle="1" w:styleId="GvdeMetniGirintisi2Char">
    <w:name w:val="Gövde Metni Girintisi 2 Char"/>
    <w:link w:val="GvdeMetniGirintisi2"/>
    <w:uiPriority w:val="99"/>
    <w:locked/>
    <w:rsid w:val="00A56701"/>
    <w:rPr>
      <w:rFonts w:ascii="Times New Roman" w:hAnsi="Times New Roman" w:cs="Times New Roman"/>
      <w:sz w:val="24"/>
      <w:szCs w:val="24"/>
    </w:rPr>
  </w:style>
  <w:style w:type="paragraph" w:styleId="AltBilgi">
    <w:name w:val="footer"/>
    <w:basedOn w:val="Normal"/>
    <w:link w:val="AltBilgiChar"/>
    <w:uiPriority w:val="99"/>
    <w:rsid w:val="00A56701"/>
    <w:pPr>
      <w:tabs>
        <w:tab w:val="center" w:pos="4536"/>
        <w:tab w:val="right" w:pos="9072"/>
      </w:tabs>
      <w:spacing w:after="0" w:line="240" w:lineRule="auto"/>
    </w:pPr>
    <w:rPr>
      <w:rFonts w:ascii="Times New Roman" w:hAnsi="Times New Roman" w:cs="Times New Roman"/>
      <w:sz w:val="24"/>
      <w:szCs w:val="24"/>
      <w:lang w:val="x-none" w:eastAsia="x-none"/>
    </w:rPr>
  </w:style>
  <w:style w:type="character" w:customStyle="1" w:styleId="AltBilgiChar">
    <w:name w:val="Alt Bilgi Char"/>
    <w:link w:val="AltBilgi"/>
    <w:uiPriority w:val="99"/>
    <w:locked/>
    <w:rsid w:val="00A56701"/>
    <w:rPr>
      <w:rFonts w:ascii="Times New Roman" w:hAnsi="Times New Roman" w:cs="Times New Roman"/>
      <w:sz w:val="24"/>
      <w:szCs w:val="24"/>
    </w:rPr>
  </w:style>
  <w:style w:type="paragraph" w:styleId="GvdeMetni2">
    <w:name w:val="Body Text 2"/>
    <w:basedOn w:val="Normal"/>
    <w:link w:val="GvdeMetni2Char"/>
    <w:uiPriority w:val="99"/>
    <w:rsid w:val="00A56701"/>
    <w:pPr>
      <w:spacing w:after="120" w:line="480" w:lineRule="auto"/>
    </w:pPr>
    <w:rPr>
      <w:rFonts w:ascii="Times New Roman" w:hAnsi="Times New Roman" w:cs="Times New Roman"/>
      <w:sz w:val="24"/>
      <w:szCs w:val="24"/>
      <w:lang w:val="x-none" w:eastAsia="x-none"/>
    </w:rPr>
  </w:style>
  <w:style w:type="character" w:customStyle="1" w:styleId="GvdeMetni2Char">
    <w:name w:val="Gövde Metni 2 Char"/>
    <w:link w:val="GvdeMetni2"/>
    <w:uiPriority w:val="99"/>
    <w:locked/>
    <w:rsid w:val="00A56701"/>
    <w:rPr>
      <w:rFonts w:ascii="Times New Roman" w:hAnsi="Times New Roman" w:cs="Times New Roman"/>
      <w:sz w:val="24"/>
      <w:szCs w:val="24"/>
    </w:rPr>
  </w:style>
  <w:style w:type="paragraph" w:styleId="GvdeMetni">
    <w:name w:val="Body Text"/>
    <w:basedOn w:val="Normal"/>
    <w:link w:val="GvdeMetniChar"/>
    <w:uiPriority w:val="99"/>
    <w:rsid w:val="00A56701"/>
    <w:pPr>
      <w:spacing w:after="120" w:line="240" w:lineRule="auto"/>
    </w:pPr>
    <w:rPr>
      <w:rFonts w:ascii="Times New Roman" w:hAnsi="Times New Roman" w:cs="Times New Roman"/>
      <w:sz w:val="24"/>
      <w:szCs w:val="24"/>
      <w:lang w:val="x-none" w:eastAsia="x-none"/>
    </w:rPr>
  </w:style>
  <w:style w:type="character" w:customStyle="1" w:styleId="GvdeMetniChar">
    <w:name w:val="Gövde Metni Char"/>
    <w:link w:val="GvdeMetni"/>
    <w:uiPriority w:val="99"/>
    <w:locked/>
    <w:rsid w:val="00A56701"/>
    <w:rPr>
      <w:rFonts w:ascii="Times New Roman" w:hAnsi="Times New Roman" w:cs="Times New Roman"/>
      <w:sz w:val="24"/>
      <w:szCs w:val="24"/>
    </w:rPr>
  </w:style>
  <w:style w:type="paragraph" w:styleId="NormalWeb">
    <w:name w:val="Normal (Web)"/>
    <w:basedOn w:val="Normal"/>
    <w:uiPriority w:val="99"/>
    <w:rsid w:val="00A56701"/>
    <w:pPr>
      <w:spacing w:before="100" w:beforeAutospacing="1" w:after="100" w:afterAutospacing="1" w:line="240" w:lineRule="auto"/>
    </w:pPr>
    <w:rPr>
      <w:rFonts w:cs="Times New Roman"/>
      <w:sz w:val="24"/>
      <w:szCs w:val="24"/>
    </w:rPr>
  </w:style>
  <w:style w:type="paragraph" w:styleId="GvdeMetniGirintisi">
    <w:name w:val="Body Text Indent"/>
    <w:basedOn w:val="Normal"/>
    <w:link w:val="GvdeMetniGirintisiChar"/>
    <w:uiPriority w:val="99"/>
    <w:rsid w:val="00A56701"/>
    <w:pPr>
      <w:spacing w:after="120" w:line="240" w:lineRule="auto"/>
      <w:ind w:left="283"/>
    </w:pPr>
    <w:rPr>
      <w:rFonts w:ascii="Times New Roman" w:hAnsi="Times New Roman" w:cs="Times New Roman"/>
      <w:sz w:val="24"/>
      <w:szCs w:val="24"/>
      <w:lang w:val="x-none" w:eastAsia="x-none"/>
    </w:rPr>
  </w:style>
  <w:style w:type="character" w:customStyle="1" w:styleId="GvdeMetniGirintisiChar">
    <w:name w:val="Gövde Metni Girintisi Char"/>
    <w:link w:val="GvdeMetniGirintisi"/>
    <w:uiPriority w:val="99"/>
    <w:locked/>
    <w:rsid w:val="00A56701"/>
    <w:rPr>
      <w:rFonts w:ascii="Times New Roman" w:hAnsi="Times New Roman" w:cs="Times New Roman"/>
      <w:sz w:val="24"/>
      <w:szCs w:val="24"/>
    </w:rPr>
  </w:style>
  <w:style w:type="character" w:styleId="Kpr">
    <w:name w:val="Hyperlink"/>
    <w:uiPriority w:val="99"/>
    <w:rsid w:val="00A56701"/>
    <w:rPr>
      <w:rFonts w:cs="Times New Roman"/>
      <w:color w:val="0000FF"/>
      <w:u w:val="single"/>
    </w:rPr>
  </w:style>
  <w:style w:type="paragraph" w:styleId="DzMetin">
    <w:name w:val="Plain Text"/>
    <w:basedOn w:val="Normal"/>
    <w:link w:val="DzMetinChar"/>
    <w:uiPriority w:val="99"/>
    <w:rsid w:val="00A56701"/>
    <w:pPr>
      <w:spacing w:after="0" w:line="240" w:lineRule="auto"/>
    </w:pPr>
    <w:rPr>
      <w:rFonts w:ascii="Courier New" w:hAnsi="Courier New" w:cs="Times New Roman"/>
      <w:sz w:val="20"/>
      <w:szCs w:val="20"/>
      <w:lang w:val="x-none" w:eastAsia="x-none"/>
    </w:rPr>
  </w:style>
  <w:style w:type="character" w:customStyle="1" w:styleId="DzMetinChar">
    <w:name w:val="Düz Metin Char"/>
    <w:link w:val="DzMetin"/>
    <w:uiPriority w:val="99"/>
    <w:locked/>
    <w:rsid w:val="00A56701"/>
    <w:rPr>
      <w:rFonts w:ascii="Courier New" w:hAnsi="Courier New" w:cs="Courier New"/>
      <w:sz w:val="20"/>
      <w:szCs w:val="20"/>
    </w:rPr>
  </w:style>
  <w:style w:type="paragraph" w:customStyle="1" w:styleId="Default">
    <w:name w:val="Default"/>
    <w:uiPriority w:val="99"/>
    <w:rsid w:val="00A56701"/>
    <w:pPr>
      <w:autoSpaceDE w:val="0"/>
      <w:autoSpaceDN w:val="0"/>
      <w:adjustRightInd w:val="0"/>
    </w:pPr>
    <w:rPr>
      <w:color w:val="000000"/>
      <w:sz w:val="24"/>
      <w:szCs w:val="24"/>
    </w:rPr>
  </w:style>
  <w:style w:type="paragraph" w:styleId="ListeParagraf">
    <w:name w:val="List Paragraph"/>
    <w:basedOn w:val="Normal"/>
    <w:uiPriority w:val="34"/>
    <w:qFormat/>
    <w:rsid w:val="006B44B7"/>
    <w:pPr>
      <w:ind w:left="708"/>
    </w:pPr>
  </w:style>
  <w:style w:type="table" w:customStyle="1" w:styleId="TabloKlavuzu1">
    <w:name w:val="Tablo Kılavuzu1"/>
    <w:basedOn w:val="NormalTablo"/>
    <w:next w:val="TabloKlavuzu"/>
    <w:uiPriority w:val="59"/>
    <w:rsid w:val="00C53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locked/>
    <w:rsid w:val="00C53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8Char">
    <w:name w:val="Başlık 8 Char"/>
    <w:link w:val="Balk8"/>
    <w:rsid w:val="00806A8A"/>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7517">
      <w:bodyDiv w:val="1"/>
      <w:marLeft w:val="0"/>
      <w:marRight w:val="0"/>
      <w:marTop w:val="0"/>
      <w:marBottom w:val="0"/>
      <w:divBdr>
        <w:top w:val="none" w:sz="0" w:space="0" w:color="auto"/>
        <w:left w:val="none" w:sz="0" w:space="0" w:color="auto"/>
        <w:bottom w:val="none" w:sz="0" w:space="0" w:color="auto"/>
        <w:right w:val="none" w:sz="0" w:space="0" w:color="auto"/>
      </w:divBdr>
      <w:divsChild>
        <w:div w:id="39331820">
          <w:marLeft w:val="0"/>
          <w:marRight w:val="0"/>
          <w:marTop w:val="0"/>
          <w:marBottom w:val="0"/>
          <w:divBdr>
            <w:top w:val="none" w:sz="0" w:space="0" w:color="auto"/>
            <w:left w:val="none" w:sz="0" w:space="0" w:color="auto"/>
            <w:bottom w:val="none" w:sz="0" w:space="0" w:color="auto"/>
            <w:right w:val="none" w:sz="0" w:space="0" w:color="auto"/>
          </w:divBdr>
        </w:div>
        <w:div w:id="83772475">
          <w:marLeft w:val="0"/>
          <w:marRight w:val="0"/>
          <w:marTop w:val="0"/>
          <w:marBottom w:val="0"/>
          <w:divBdr>
            <w:top w:val="none" w:sz="0" w:space="0" w:color="auto"/>
            <w:left w:val="none" w:sz="0" w:space="0" w:color="auto"/>
            <w:bottom w:val="none" w:sz="0" w:space="0" w:color="auto"/>
            <w:right w:val="none" w:sz="0" w:space="0" w:color="auto"/>
          </w:divBdr>
        </w:div>
        <w:div w:id="280233092">
          <w:marLeft w:val="0"/>
          <w:marRight w:val="0"/>
          <w:marTop w:val="0"/>
          <w:marBottom w:val="0"/>
          <w:divBdr>
            <w:top w:val="none" w:sz="0" w:space="0" w:color="auto"/>
            <w:left w:val="none" w:sz="0" w:space="0" w:color="auto"/>
            <w:bottom w:val="none" w:sz="0" w:space="0" w:color="auto"/>
            <w:right w:val="none" w:sz="0" w:space="0" w:color="auto"/>
          </w:divBdr>
        </w:div>
        <w:div w:id="352729739">
          <w:marLeft w:val="0"/>
          <w:marRight w:val="0"/>
          <w:marTop w:val="0"/>
          <w:marBottom w:val="0"/>
          <w:divBdr>
            <w:top w:val="none" w:sz="0" w:space="0" w:color="auto"/>
            <w:left w:val="none" w:sz="0" w:space="0" w:color="auto"/>
            <w:bottom w:val="none" w:sz="0" w:space="0" w:color="auto"/>
            <w:right w:val="none" w:sz="0" w:space="0" w:color="auto"/>
          </w:divBdr>
        </w:div>
        <w:div w:id="460803540">
          <w:marLeft w:val="0"/>
          <w:marRight w:val="0"/>
          <w:marTop w:val="0"/>
          <w:marBottom w:val="0"/>
          <w:divBdr>
            <w:top w:val="none" w:sz="0" w:space="0" w:color="auto"/>
            <w:left w:val="none" w:sz="0" w:space="0" w:color="auto"/>
            <w:bottom w:val="none" w:sz="0" w:space="0" w:color="auto"/>
            <w:right w:val="none" w:sz="0" w:space="0" w:color="auto"/>
          </w:divBdr>
        </w:div>
        <w:div w:id="591091094">
          <w:marLeft w:val="0"/>
          <w:marRight w:val="0"/>
          <w:marTop w:val="0"/>
          <w:marBottom w:val="0"/>
          <w:divBdr>
            <w:top w:val="none" w:sz="0" w:space="0" w:color="auto"/>
            <w:left w:val="none" w:sz="0" w:space="0" w:color="auto"/>
            <w:bottom w:val="none" w:sz="0" w:space="0" w:color="auto"/>
            <w:right w:val="none" w:sz="0" w:space="0" w:color="auto"/>
          </w:divBdr>
        </w:div>
        <w:div w:id="618416091">
          <w:marLeft w:val="0"/>
          <w:marRight w:val="0"/>
          <w:marTop w:val="0"/>
          <w:marBottom w:val="0"/>
          <w:divBdr>
            <w:top w:val="none" w:sz="0" w:space="0" w:color="auto"/>
            <w:left w:val="none" w:sz="0" w:space="0" w:color="auto"/>
            <w:bottom w:val="none" w:sz="0" w:space="0" w:color="auto"/>
            <w:right w:val="none" w:sz="0" w:space="0" w:color="auto"/>
          </w:divBdr>
        </w:div>
        <w:div w:id="656029592">
          <w:marLeft w:val="0"/>
          <w:marRight w:val="0"/>
          <w:marTop w:val="0"/>
          <w:marBottom w:val="0"/>
          <w:divBdr>
            <w:top w:val="none" w:sz="0" w:space="0" w:color="auto"/>
            <w:left w:val="none" w:sz="0" w:space="0" w:color="auto"/>
            <w:bottom w:val="none" w:sz="0" w:space="0" w:color="auto"/>
            <w:right w:val="none" w:sz="0" w:space="0" w:color="auto"/>
          </w:divBdr>
        </w:div>
        <w:div w:id="706104383">
          <w:marLeft w:val="0"/>
          <w:marRight w:val="0"/>
          <w:marTop w:val="0"/>
          <w:marBottom w:val="0"/>
          <w:divBdr>
            <w:top w:val="none" w:sz="0" w:space="0" w:color="auto"/>
            <w:left w:val="none" w:sz="0" w:space="0" w:color="auto"/>
            <w:bottom w:val="none" w:sz="0" w:space="0" w:color="auto"/>
            <w:right w:val="none" w:sz="0" w:space="0" w:color="auto"/>
          </w:divBdr>
        </w:div>
        <w:div w:id="883785380">
          <w:marLeft w:val="0"/>
          <w:marRight w:val="0"/>
          <w:marTop w:val="0"/>
          <w:marBottom w:val="0"/>
          <w:divBdr>
            <w:top w:val="none" w:sz="0" w:space="0" w:color="auto"/>
            <w:left w:val="none" w:sz="0" w:space="0" w:color="auto"/>
            <w:bottom w:val="none" w:sz="0" w:space="0" w:color="auto"/>
            <w:right w:val="none" w:sz="0" w:space="0" w:color="auto"/>
          </w:divBdr>
        </w:div>
        <w:div w:id="1094783048">
          <w:marLeft w:val="0"/>
          <w:marRight w:val="0"/>
          <w:marTop w:val="0"/>
          <w:marBottom w:val="0"/>
          <w:divBdr>
            <w:top w:val="none" w:sz="0" w:space="0" w:color="auto"/>
            <w:left w:val="none" w:sz="0" w:space="0" w:color="auto"/>
            <w:bottom w:val="none" w:sz="0" w:space="0" w:color="auto"/>
            <w:right w:val="none" w:sz="0" w:space="0" w:color="auto"/>
          </w:divBdr>
        </w:div>
        <w:div w:id="1220166009">
          <w:marLeft w:val="0"/>
          <w:marRight w:val="0"/>
          <w:marTop w:val="0"/>
          <w:marBottom w:val="0"/>
          <w:divBdr>
            <w:top w:val="none" w:sz="0" w:space="0" w:color="auto"/>
            <w:left w:val="none" w:sz="0" w:space="0" w:color="auto"/>
            <w:bottom w:val="none" w:sz="0" w:space="0" w:color="auto"/>
            <w:right w:val="none" w:sz="0" w:space="0" w:color="auto"/>
          </w:divBdr>
        </w:div>
        <w:div w:id="1482506792">
          <w:marLeft w:val="0"/>
          <w:marRight w:val="0"/>
          <w:marTop w:val="0"/>
          <w:marBottom w:val="0"/>
          <w:divBdr>
            <w:top w:val="none" w:sz="0" w:space="0" w:color="auto"/>
            <w:left w:val="none" w:sz="0" w:space="0" w:color="auto"/>
            <w:bottom w:val="none" w:sz="0" w:space="0" w:color="auto"/>
            <w:right w:val="none" w:sz="0" w:space="0" w:color="auto"/>
          </w:divBdr>
        </w:div>
        <w:div w:id="1533767023">
          <w:marLeft w:val="0"/>
          <w:marRight w:val="0"/>
          <w:marTop w:val="0"/>
          <w:marBottom w:val="0"/>
          <w:divBdr>
            <w:top w:val="none" w:sz="0" w:space="0" w:color="auto"/>
            <w:left w:val="none" w:sz="0" w:space="0" w:color="auto"/>
            <w:bottom w:val="none" w:sz="0" w:space="0" w:color="auto"/>
            <w:right w:val="none" w:sz="0" w:space="0" w:color="auto"/>
          </w:divBdr>
        </w:div>
        <w:div w:id="1619339976">
          <w:marLeft w:val="0"/>
          <w:marRight w:val="0"/>
          <w:marTop w:val="0"/>
          <w:marBottom w:val="0"/>
          <w:divBdr>
            <w:top w:val="none" w:sz="0" w:space="0" w:color="auto"/>
            <w:left w:val="none" w:sz="0" w:space="0" w:color="auto"/>
            <w:bottom w:val="none" w:sz="0" w:space="0" w:color="auto"/>
            <w:right w:val="none" w:sz="0" w:space="0" w:color="auto"/>
          </w:divBdr>
        </w:div>
        <w:div w:id="1639803009">
          <w:marLeft w:val="0"/>
          <w:marRight w:val="0"/>
          <w:marTop w:val="0"/>
          <w:marBottom w:val="0"/>
          <w:divBdr>
            <w:top w:val="none" w:sz="0" w:space="0" w:color="auto"/>
            <w:left w:val="none" w:sz="0" w:space="0" w:color="auto"/>
            <w:bottom w:val="none" w:sz="0" w:space="0" w:color="auto"/>
            <w:right w:val="none" w:sz="0" w:space="0" w:color="auto"/>
          </w:divBdr>
        </w:div>
        <w:div w:id="1733773640">
          <w:marLeft w:val="0"/>
          <w:marRight w:val="0"/>
          <w:marTop w:val="0"/>
          <w:marBottom w:val="0"/>
          <w:divBdr>
            <w:top w:val="none" w:sz="0" w:space="0" w:color="auto"/>
            <w:left w:val="none" w:sz="0" w:space="0" w:color="auto"/>
            <w:bottom w:val="none" w:sz="0" w:space="0" w:color="auto"/>
            <w:right w:val="none" w:sz="0" w:space="0" w:color="auto"/>
          </w:divBdr>
        </w:div>
        <w:div w:id="1787692396">
          <w:marLeft w:val="0"/>
          <w:marRight w:val="0"/>
          <w:marTop w:val="0"/>
          <w:marBottom w:val="0"/>
          <w:divBdr>
            <w:top w:val="none" w:sz="0" w:space="0" w:color="auto"/>
            <w:left w:val="none" w:sz="0" w:space="0" w:color="auto"/>
            <w:bottom w:val="none" w:sz="0" w:space="0" w:color="auto"/>
            <w:right w:val="none" w:sz="0" w:space="0" w:color="auto"/>
          </w:divBdr>
        </w:div>
        <w:div w:id="1887446232">
          <w:marLeft w:val="0"/>
          <w:marRight w:val="0"/>
          <w:marTop w:val="0"/>
          <w:marBottom w:val="0"/>
          <w:divBdr>
            <w:top w:val="none" w:sz="0" w:space="0" w:color="auto"/>
            <w:left w:val="none" w:sz="0" w:space="0" w:color="auto"/>
            <w:bottom w:val="none" w:sz="0" w:space="0" w:color="auto"/>
            <w:right w:val="none" w:sz="0" w:space="0" w:color="auto"/>
          </w:divBdr>
        </w:div>
        <w:div w:id="2015452126">
          <w:marLeft w:val="0"/>
          <w:marRight w:val="0"/>
          <w:marTop w:val="0"/>
          <w:marBottom w:val="0"/>
          <w:divBdr>
            <w:top w:val="none" w:sz="0" w:space="0" w:color="auto"/>
            <w:left w:val="none" w:sz="0" w:space="0" w:color="auto"/>
            <w:bottom w:val="none" w:sz="0" w:space="0" w:color="auto"/>
            <w:right w:val="none" w:sz="0" w:space="0" w:color="auto"/>
          </w:divBdr>
        </w:div>
      </w:divsChild>
    </w:div>
    <w:div w:id="307130419">
      <w:bodyDiv w:val="1"/>
      <w:marLeft w:val="0"/>
      <w:marRight w:val="0"/>
      <w:marTop w:val="0"/>
      <w:marBottom w:val="0"/>
      <w:divBdr>
        <w:top w:val="none" w:sz="0" w:space="0" w:color="auto"/>
        <w:left w:val="none" w:sz="0" w:space="0" w:color="auto"/>
        <w:bottom w:val="none" w:sz="0" w:space="0" w:color="auto"/>
        <w:right w:val="none" w:sz="0" w:space="0" w:color="auto"/>
      </w:divBdr>
      <w:divsChild>
        <w:div w:id="25063796">
          <w:marLeft w:val="0"/>
          <w:marRight w:val="0"/>
          <w:marTop w:val="0"/>
          <w:marBottom w:val="0"/>
          <w:divBdr>
            <w:top w:val="none" w:sz="0" w:space="0" w:color="auto"/>
            <w:left w:val="none" w:sz="0" w:space="0" w:color="auto"/>
            <w:bottom w:val="none" w:sz="0" w:space="0" w:color="auto"/>
            <w:right w:val="none" w:sz="0" w:space="0" w:color="auto"/>
          </w:divBdr>
        </w:div>
        <w:div w:id="83458843">
          <w:marLeft w:val="0"/>
          <w:marRight w:val="0"/>
          <w:marTop w:val="0"/>
          <w:marBottom w:val="0"/>
          <w:divBdr>
            <w:top w:val="none" w:sz="0" w:space="0" w:color="auto"/>
            <w:left w:val="none" w:sz="0" w:space="0" w:color="auto"/>
            <w:bottom w:val="none" w:sz="0" w:space="0" w:color="auto"/>
            <w:right w:val="none" w:sz="0" w:space="0" w:color="auto"/>
          </w:divBdr>
        </w:div>
        <w:div w:id="170801229">
          <w:marLeft w:val="0"/>
          <w:marRight w:val="0"/>
          <w:marTop w:val="0"/>
          <w:marBottom w:val="0"/>
          <w:divBdr>
            <w:top w:val="none" w:sz="0" w:space="0" w:color="auto"/>
            <w:left w:val="none" w:sz="0" w:space="0" w:color="auto"/>
            <w:bottom w:val="none" w:sz="0" w:space="0" w:color="auto"/>
            <w:right w:val="none" w:sz="0" w:space="0" w:color="auto"/>
          </w:divBdr>
        </w:div>
        <w:div w:id="375785226">
          <w:marLeft w:val="0"/>
          <w:marRight w:val="0"/>
          <w:marTop w:val="0"/>
          <w:marBottom w:val="0"/>
          <w:divBdr>
            <w:top w:val="none" w:sz="0" w:space="0" w:color="auto"/>
            <w:left w:val="none" w:sz="0" w:space="0" w:color="auto"/>
            <w:bottom w:val="none" w:sz="0" w:space="0" w:color="auto"/>
            <w:right w:val="none" w:sz="0" w:space="0" w:color="auto"/>
          </w:divBdr>
        </w:div>
        <w:div w:id="396318225">
          <w:marLeft w:val="0"/>
          <w:marRight w:val="0"/>
          <w:marTop w:val="0"/>
          <w:marBottom w:val="0"/>
          <w:divBdr>
            <w:top w:val="none" w:sz="0" w:space="0" w:color="auto"/>
            <w:left w:val="none" w:sz="0" w:space="0" w:color="auto"/>
            <w:bottom w:val="none" w:sz="0" w:space="0" w:color="auto"/>
            <w:right w:val="none" w:sz="0" w:space="0" w:color="auto"/>
          </w:divBdr>
        </w:div>
        <w:div w:id="397630132">
          <w:marLeft w:val="0"/>
          <w:marRight w:val="0"/>
          <w:marTop w:val="0"/>
          <w:marBottom w:val="0"/>
          <w:divBdr>
            <w:top w:val="none" w:sz="0" w:space="0" w:color="auto"/>
            <w:left w:val="none" w:sz="0" w:space="0" w:color="auto"/>
            <w:bottom w:val="none" w:sz="0" w:space="0" w:color="auto"/>
            <w:right w:val="none" w:sz="0" w:space="0" w:color="auto"/>
          </w:divBdr>
        </w:div>
        <w:div w:id="520701444">
          <w:marLeft w:val="0"/>
          <w:marRight w:val="0"/>
          <w:marTop w:val="0"/>
          <w:marBottom w:val="0"/>
          <w:divBdr>
            <w:top w:val="none" w:sz="0" w:space="0" w:color="auto"/>
            <w:left w:val="none" w:sz="0" w:space="0" w:color="auto"/>
            <w:bottom w:val="none" w:sz="0" w:space="0" w:color="auto"/>
            <w:right w:val="none" w:sz="0" w:space="0" w:color="auto"/>
          </w:divBdr>
        </w:div>
        <w:div w:id="664405504">
          <w:marLeft w:val="0"/>
          <w:marRight w:val="0"/>
          <w:marTop w:val="0"/>
          <w:marBottom w:val="0"/>
          <w:divBdr>
            <w:top w:val="none" w:sz="0" w:space="0" w:color="auto"/>
            <w:left w:val="none" w:sz="0" w:space="0" w:color="auto"/>
            <w:bottom w:val="none" w:sz="0" w:space="0" w:color="auto"/>
            <w:right w:val="none" w:sz="0" w:space="0" w:color="auto"/>
          </w:divBdr>
        </w:div>
        <w:div w:id="892890747">
          <w:marLeft w:val="0"/>
          <w:marRight w:val="0"/>
          <w:marTop w:val="0"/>
          <w:marBottom w:val="0"/>
          <w:divBdr>
            <w:top w:val="none" w:sz="0" w:space="0" w:color="auto"/>
            <w:left w:val="none" w:sz="0" w:space="0" w:color="auto"/>
            <w:bottom w:val="none" w:sz="0" w:space="0" w:color="auto"/>
            <w:right w:val="none" w:sz="0" w:space="0" w:color="auto"/>
          </w:divBdr>
        </w:div>
        <w:div w:id="967471841">
          <w:marLeft w:val="0"/>
          <w:marRight w:val="0"/>
          <w:marTop w:val="0"/>
          <w:marBottom w:val="0"/>
          <w:divBdr>
            <w:top w:val="none" w:sz="0" w:space="0" w:color="auto"/>
            <w:left w:val="none" w:sz="0" w:space="0" w:color="auto"/>
            <w:bottom w:val="none" w:sz="0" w:space="0" w:color="auto"/>
            <w:right w:val="none" w:sz="0" w:space="0" w:color="auto"/>
          </w:divBdr>
        </w:div>
        <w:div w:id="1095637519">
          <w:marLeft w:val="0"/>
          <w:marRight w:val="0"/>
          <w:marTop w:val="0"/>
          <w:marBottom w:val="0"/>
          <w:divBdr>
            <w:top w:val="none" w:sz="0" w:space="0" w:color="auto"/>
            <w:left w:val="none" w:sz="0" w:space="0" w:color="auto"/>
            <w:bottom w:val="none" w:sz="0" w:space="0" w:color="auto"/>
            <w:right w:val="none" w:sz="0" w:space="0" w:color="auto"/>
          </w:divBdr>
        </w:div>
        <w:div w:id="1124539549">
          <w:marLeft w:val="0"/>
          <w:marRight w:val="0"/>
          <w:marTop w:val="0"/>
          <w:marBottom w:val="0"/>
          <w:divBdr>
            <w:top w:val="none" w:sz="0" w:space="0" w:color="auto"/>
            <w:left w:val="none" w:sz="0" w:space="0" w:color="auto"/>
            <w:bottom w:val="none" w:sz="0" w:space="0" w:color="auto"/>
            <w:right w:val="none" w:sz="0" w:space="0" w:color="auto"/>
          </w:divBdr>
        </w:div>
        <w:div w:id="1161654207">
          <w:marLeft w:val="0"/>
          <w:marRight w:val="0"/>
          <w:marTop w:val="0"/>
          <w:marBottom w:val="0"/>
          <w:divBdr>
            <w:top w:val="none" w:sz="0" w:space="0" w:color="auto"/>
            <w:left w:val="none" w:sz="0" w:space="0" w:color="auto"/>
            <w:bottom w:val="none" w:sz="0" w:space="0" w:color="auto"/>
            <w:right w:val="none" w:sz="0" w:space="0" w:color="auto"/>
          </w:divBdr>
        </w:div>
        <w:div w:id="1180587487">
          <w:marLeft w:val="0"/>
          <w:marRight w:val="0"/>
          <w:marTop w:val="0"/>
          <w:marBottom w:val="0"/>
          <w:divBdr>
            <w:top w:val="none" w:sz="0" w:space="0" w:color="auto"/>
            <w:left w:val="none" w:sz="0" w:space="0" w:color="auto"/>
            <w:bottom w:val="none" w:sz="0" w:space="0" w:color="auto"/>
            <w:right w:val="none" w:sz="0" w:space="0" w:color="auto"/>
          </w:divBdr>
        </w:div>
        <w:div w:id="1262370834">
          <w:marLeft w:val="0"/>
          <w:marRight w:val="0"/>
          <w:marTop w:val="0"/>
          <w:marBottom w:val="0"/>
          <w:divBdr>
            <w:top w:val="none" w:sz="0" w:space="0" w:color="auto"/>
            <w:left w:val="none" w:sz="0" w:space="0" w:color="auto"/>
            <w:bottom w:val="none" w:sz="0" w:space="0" w:color="auto"/>
            <w:right w:val="none" w:sz="0" w:space="0" w:color="auto"/>
          </w:divBdr>
        </w:div>
        <w:div w:id="1412656227">
          <w:marLeft w:val="0"/>
          <w:marRight w:val="0"/>
          <w:marTop w:val="0"/>
          <w:marBottom w:val="0"/>
          <w:divBdr>
            <w:top w:val="none" w:sz="0" w:space="0" w:color="auto"/>
            <w:left w:val="none" w:sz="0" w:space="0" w:color="auto"/>
            <w:bottom w:val="none" w:sz="0" w:space="0" w:color="auto"/>
            <w:right w:val="none" w:sz="0" w:space="0" w:color="auto"/>
          </w:divBdr>
        </w:div>
        <w:div w:id="1514757671">
          <w:marLeft w:val="0"/>
          <w:marRight w:val="0"/>
          <w:marTop w:val="0"/>
          <w:marBottom w:val="0"/>
          <w:divBdr>
            <w:top w:val="none" w:sz="0" w:space="0" w:color="auto"/>
            <w:left w:val="none" w:sz="0" w:space="0" w:color="auto"/>
            <w:bottom w:val="none" w:sz="0" w:space="0" w:color="auto"/>
            <w:right w:val="none" w:sz="0" w:space="0" w:color="auto"/>
          </w:divBdr>
        </w:div>
        <w:div w:id="1527600877">
          <w:marLeft w:val="0"/>
          <w:marRight w:val="0"/>
          <w:marTop w:val="0"/>
          <w:marBottom w:val="0"/>
          <w:divBdr>
            <w:top w:val="none" w:sz="0" w:space="0" w:color="auto"/>
            <w:left w:val="none" w:sz="0" w:space="0" w:color="auto"/>
            <w:bottom w:val="none" w:sz="0" w:space="0" w:color="auto"/>
            <w:right w:val="none" w:sz="0" w:space="0" w:color="auto"/>
          </w:divBdr>
        </w:div>
        <w:div w:id="1775401438">
          <w:marLeft w:val="0"/>
          <w:marRight w:val="0"/>
          <w:marTop w:val="0"/>
          <w:marBottom w:val="0"/>
          <w:divBdr>
            <w:top w:val="none" w:sz="0" w:space="0" w:color="auto"/>
            <w:left w:val="none" w:sz="0" w:space="0" w:color="auto"/>
            <w:bottom w:val="none" w:sz="0" w:space="0" w:color="auto"/>
            <w:right w:val="none" w:sz="0" w:space="0" w:color="auto"/>
          </w:divBdr>
        </w:div>
        <w:div w:id="1789157729">
          <w:marLeft w:val="0"/>
          <w:marRight w:val="0"/>
          <w:marTop w:val="0"/>
          <w:marBottom w:val="0"/>
          <w:divBdr>
            <w:top w:val="none" w:sz="0" w:space="0" w:color="auto"/>
            <w:left w:val="none" w:sz="0" w:space="0" w:color="auto"/>
            <w:bottom w:val="none" w:sz="0" w:space="0" w:color="auto"/>
            <w:right w:val="none" w:sz="0" w:space="0" w:color="auto"/>
          </w:divBdr>
        </w:div>
        <w:div w:id="1824813997">
          <w:marLeft w:val="0"/>
          <w:marRight w:val="0"/>
          <w:marTop w:val="0"/>
          <w:marBottom w:val="0"/>
          <w:divBdr>
            <w:top w:val="none" w:sz="0" w:space="0" w:color="auto"/>
            <w:left w:val="none" w:sz="0" w:space="0" w:color="auto"/>
            <w:bottom w:val="none" w:sz="0" w:space="0" w:color="auto"/>
            <w:right w:val="none" w:sz="0" w:space="0" w:color="auto"/>
          </w:divBdr>
        </w:div>
        <w:div w:id="1953592392">
          <w:marLeft w:val="0"/>
          <w:marRight w:val="0"/>
          <w:marTop w:val="0"/>
          <w:marBottom w:val="0"/>
          <w:divBdr>
            <w:top w:val="none" w:sz="0" w:space="0" w:color="auto"/>
            <w:left w:val="none" w:sz="0" w:space="0" w:color="auto"/>
            <w:bottom w:val="none" w:sz="0" w:space="0" w:color="auto"/>
            <w:right w:val="none" w:sz="0" w:space="0" w:color="auto"/>
          </w:divBdr>
        </w:div>
        <w:div w:id="2111393338">
          <w:marLeft w:val="0"/>
          <w:marRight w:val="0"/>
          <w:marTop w:val="0"/>
          <w:marBottom w:val="0"/>
          <w:divBdr>
            <w:top w:val="none" w:sz="0" w:space="0" w:color="auto"/>
            <w:left w:val="none" w:sz="0" w:space="0" w:color="auto"/>
            <w:bottom w:val="none" w:sz="0" w:space="0" w:color="auto"/>
            <w:right w:val="none" w:sz="0" w:space="0" w:color="auto"/>
          </w:divBdr>
        </w:div>
      </w:divsChild>
    </w:div>
    <w:div w:id="1152330257">
      <w:bodyDiv w:val="1"/>
      <w:marLeft w:val="0"/>
      <w:marRight w:val="0"/>
      <w:marTop w:val="0"/>
      <w:marBottom w:val="0"/>
      <w:divBdr>
        <w:top w:val="none" w:sz="0" w:space="0" w:color="auto"/>
        <w:left w:val="none" w:sz="0" w:space="0" w:color="auto"/>
        <w:bottom w:val="none" w:sz="0" w:space="0" w:color="auto"/>
        <w:right w:val="none" w:sz="0" w:space="0" w:color="auto"/>
      </w:divBdr>
    </w:div>
    <w:div w:id="2037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10</Pages>
  <Words>2912</Words>
  <Characters>16599</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2017-2018 Coğrafya Sene Başı Zümre</vt:lpstr>
    </vt:vector>
  </TitlesOfParts>
  <Company>cografyahocasi.com</Company>
  <LinksUpToDate>false</LinksUpToDate>
  <CharactersWithSpaces>19473</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Coğrafya Sene Başı Zümre</dc:title>
  <dc:subject>cografyahocasi.com</dc:subject>
  <dc:creator>abdo</dc:creator>
  <cp:keywords>cografyahocasi.com</cp:keywords>
  <dc:description>cografyahocasi.com</dc:description>
  <cp:lastModifiedBy>H.Abdullah Koyuncu</cp:lastModifiedBy>
  <cp:revision>12</cp:revision>
  <dcterms:created xsi:type="dcterms:W3CDTF">2017-09-07T16:15:00Z</dcterms:created>
  <dcterms:modified xsi:type="dcterms:W3CDTF">2019-09-03T18:14:00Z</dcterms:modified>
  <cp:category>cografyahocasi.com</cp:category>
  <cp:contentStatus>cografyahocasi.com</cp:contentStatus>
</cp:coreProperties>
</file>