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E668" w14:textId="1318B3D3" w:rsidR="009945F0" w:rsidRDefault="009945F0">
      <w:r>
        <w:rPr>
          <w:bCs/>
          <w:i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0084BF" wp14:editId="3086E47F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882765" cy="866775"/>
                <wp:effectExtent l="12700" t="6350" r="10160" b="12700"/>
                <wp:wrapNone/>
                <wp:docPr id="36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765" cy="866775"/>
                          <a:chOff x="567" y="420"/>
                          <a:chExt cx="10839" cy="1365"/>
                        </a:xfrm>
                      </wpg:grpSpPr>
                      <wps:wsp>
                        <wps:cNvPr id="37" name="AutoShape 227"/>
                        <wps:cNvSpPr>
                          <a:spLocks noChangeArrowheads="1"/>
                        </wps:cNvSpPr>
                        <wps:spPr bwMode="auto">
                          <a:xfrm>
                            <a:off x="567" y="420"/>
                            <a:ext cx="10839" cy="13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D78896" w14:textId="3524BABB" w:rsidR="00AE02C5" w:rsidRDefault="00AE02C5" w:rsidP="00AE02C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D1C5F7D" wp14:editId="24882A29">
                                    <wp:extent cx="677545" cy="677545"/>
                                    <wp:effectExtent l="0" t="0" r="8255" b="8255"/>
                                    <wp:docPr id="2" name="Resim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Resim 2"/>
                                            <pic:cNvPicPr/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7545" cy="677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2055" y="420"/>
                            <a:ext cx="7020" cy="8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F46470" w14:textId="3B66AAF2" w:rsidR="00AE02C5" w:rsidRPr="00EA6CD7" w:rsidRDefault="00AE02C5" w:rsidP="00AE02C5">
                              <w:pPr>
                                <w:spacing w:before="60" w:line="280" w:lineRule="exact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Cs w:val="22"/>
                                  <w:lang w:eastAsia="en-US"/>
                                </w:rPr>
                              </w:pPr>
                              <w:r w:rsidRPr="00EA6CD7"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Cs w:val="22"/>
                                  <w:lang w:eastAsia="en-US"/>
                                </w:rPr>
                                <w:t>………………………….... LİSESİ 202</w:t>
                              </w:r>
                              <w:r w:rsidR="009E7BDD"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Cs w:val="22"/>
                                  <w:lang w:eastAsia="en-US"/>
                                </w:rPr>
                                <w:t>5</w:t>
                              </w:r>
                              <w:r w:rsidRPr="00EA6CD7"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Cs w:val="22"/>
                                  <w:lang w:eastAsia="en-US"/>
                                </w:rPr>
                                <w:t>–202</w:t>
                              </w:r>
                              <w:r w:rsidR="009E7BDD"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Cs w:val="22"/>
                                  <w:lang w:eastAsia="en-US"/>
                                </w:rPr>
                                <w:t>6</w:t>
                              </w:r>
                              <w:r w:rsidRPr="00EA6CD7"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Cs w:val="22"/>
                                  <w:lang w:eastAsia="en-US"/>
                                </w:rPr>
                                <w:t xml:space="preserve"> EĞİTİM-ÖĞRETİM YILI </w:t>
                              </w:r>
                            </w:p>
                            <w:p w14:paraId="1EBDE7EB" w14:textId="4119A075" w:rsidR="00AE02C5" w:rsidRPr="00EA6CD7" w:rsidRDefault="00AE02C5" w:rsidP="00AE02C5">
                              <w:pPr>
                                <w:spacing w:before="60" w:line="280" w:lineRule="exact"/>
                                <w:jc w:val="center"/>
                                <w:rPr>
                                  <w:rFonts w:asciiTheme="minorHAnsi" w:hAnsiTheme="minorHAnsi" w:cstheme="minorHAnsi"/>
                                  <w:color w:val="FF0000"/>
                                  <w:szCs w:val="22"/>
                                </w:rPr>
                              </w:pPr>
                              <w:r w:rsidRPr="00EA6CD7"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Cs w:val="22"/>
                                  <w:lang w:eastAsia="en-US"/>
                                </w:rPr>
                                <w:t xml:space="preserve">12. SINIFLAR COĞRAFYA DERSİ I. DÖNEM I. YAZILI </w:t>
                              </w:r>
                              <w:r w:rsidR="00EA6CD7" w:rsidRPr="00EA6CD7"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Cs w:val="22"/>
                                  <w:lang w:eastAsia="en-US"/>
                                </w:rPr>
                                <w:t>CEVAPLARI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9075" y="454"/>
                            <a:ext cx="2259" cy="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31F31" w14:textId="6F73BB77" w:rsidR="00AE02C5" w:rsidRPr="00AE1577" w:rsidRDefault="00AE02C5" w:rsidP="00AE02C5">
                              <w:pPr>
                                <w:spacing w:line="276" w:lineRule="auto"/>
                                <w:jc w:val="center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… /1</w:t>
                              </w:r>
                              <w:r w:rsidR="009E7BDD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/202</w:t>
                              </w:r>
                              <w:r w:rsidR="009E7BDD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5</w:t>
                              </w:r>
                            </w:p>
                            <w:p w14:paraId="5AA06CD9" w14:textId="77777777" w:rsidR="00AE02C5" w:rsidRPr="00AE1577" w:rsidRDefault="00AE02C5" w:rsidP="00AE02C5">
                              <w:pPr>
                                <w:spacing w:line="276" w:lineRule="auto"/>
                                <w:jc w:val="center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proofErr w:type="gramStart"/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Süre :</w:t>
                              </w:r>
                              <w:proofErr w:type="gramEnd"/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40 dk</w:t>
                              </w:r>
                            </w:p>
                            <w:p w14:paraId="577C96B3" w14:textId="77777777" w:rsidR="00AE02C5" w:rsidRDefault="00AE02C5" w:rsidP="00AE02C5">
                              <w:pP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p w14:paraId="61AE3102" w14:textId="77777777" w:rsidR="00AE02C5" w:rsidRPr="00AE1577" w:rsidRDefault="00AE02C5" w:rsidP="00AE02C5">
                              <w:pPr>
                                <w:ind w:left="-113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Puanı</w:t>
                              </w:r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: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2055" y="1275"/>
                            <a:ext cx="7020" cy="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6A0637" w14:textId="77777777" w:rsidR="00AE02C5" w:rsidRPr="00AE1577" w:rsidRDefault="00AE02C5" w:rsidP="00AE02C5">
                              <w:pPr>
                                <w:spacing w:before="60" w:line="360" w:lineRule="auto"/>
                                <w:ind w:left="-57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Adı ve </w:t>
                              </w:r>
                              <w:proofErr w:type="gram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Soyadı:   </w:t>
                              </w:r>
                              <w:proofErr w:type="gramEnd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                                                            </w:t>
                              </w:r>
                              <w:proofErr w:type="gram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Sınıf:   </w:t>
                              </w:r>
                              <w:proofErr w:type="gramEnd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              No: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38"/>
                        <wps:cNvCnPr>
                          <a:cxnSpLocks noChangeShapeType="1"/>
                        </wps:cNvCnPr>
                        <wps:spPr bwMode="auto">
                          <a:xfrm>
                            <a:off x="9075" y="1275"/>
                            <a:ext cx="23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084BF" id="Group 241" o:spid="_x0000_s1026" style="position:absolute;margin-left:0;margin-top:5.25pt;width:541.95pt;height:68.25pt;z-index:251659264" coordorigin="567,420" coordsize="10839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">
                <v:roundrect id="AutoShape 227" o:spid="_x0000_s1027" style="position:absolute;left:567;top:420;width:10839;height:13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" filled="f" strokeweight="1pt">
                  <v:textbox>
                    <w:txbxContent>
                      <w:p w14:paraId="55D78896" w14:textId="3524BABB" w:rsidR="00AE02C5" w:rsidRDefault="00AE02C5" w:rsidP="00AE02C5">
                        <w:r>
                          <w:rPr>
                            <w:noProof/>
                          </w:rPr>
                          <w:drawing>
                            <wp:inline distT="0" distB="0" distL="0" distR="0" wp14:anchorId="5D1C5F7D" wp14:editId="24882A29">
                              <wp:extent cx="677545" cy="677545"/>
                              <wp:effectExtent l="0" t="0" r="8255" b="8255"/>
                              <wp:docPr id="2" name="Resim 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Resim 2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7545" cy="677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9" o:spid="_x0000_s1028" type="#_x0000_t202" style="position:absolute;left:2055;top:420;width:702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" filled="f" strokecolor="black [3213]" strokeweight="1pt">
                  <v:textbox>
                    <w:txbxContent>
                      <w:p w14:paraId="34F46470" w14:textId="3B66AAF2" w:rsidR="00AE02C5" w:rsidRPr="00EA6CD7" w:rsidRDefault="00AE02C5" w:rsidP="00AE02C5">
                        <w:pPr>
                          <w:spacing w:before="60" w:line="280" w:lineRule="exact"/>
                          <w:jc w:val="center"/>
                          <w:rPr>
                            <w:rFonts w:ascii="Calibri" w:eastAsia="Calibri" w:hAnsi="Calibri" w:cs="Calibri"/>
                            <w:b/>
                            <w:color w:val="FF0000"/>
                            <w:szCs w:val="22"/>
                            <w:lang w:eastAsia="en-US"/>
                          </w:rPr>
                        </w:pPr>
                        <w:r w:rsidRPr="00EA6CD7">
                          <w:rPr>
                            <w:rFonts w:ascii="Calibri" w:eastAsia="Calibri" w:hAnsi="Calibri" w:cs="Calibri"/>
                            <w:b/>
                            <w:color w:val="FF0000"/>
                            <w:szCs w:val="22"/>
                            <w:lang w:eastAsia="en-US"/>
                          </w:rPr>
                          <w:t>………………………….... LİSESİ 202</w:t>
                        </w:r>
                        <w:r w:rsidR="009E7BDD">
                          <w:rPr>
                            <w:rFonts w:ascii="Calibri" w:eastAsia="Calibri" w:hAnsi="Calibri" w:cs="Calibri"/>
                            <w:b/>
                            <w:color w:val="FF0000"/>
                            <w:szCs w:val="22"/>
                            <w:lang w:eastAsia="en-US"/>
                          </w:rPr>
                          <w:t>5</w:t>
                        </w:r>
                        <w:r w:rsidRPr="00EA6CD7">
                          <w:rPr>
                            <w:rFonts w:ascii="Calibri" w:eastAsia="Calibri" w:hAnsi="Calibri" w:cs="Calibri"/>
                            <w:b/>
                            <w:color w:val="FF0000"/>
                            <w:szCs w:val="22"/>
                            <w:lang w:eastAsia="en-US"/>
                          </w:rPr>
                          <w:t>–202</w:t>
                        </w:r>
                        <w:r w:rsidR="009E7BDD">
                          <w:rPr>
                            <w:rFonts w:ascii="Calibri" w:eastAsia="Calibri" w:hAnsi="Calibri" w:cs="Calibri"/>
                            <w:b/>
                            <w:color w:val="FF0000"/>
                            <w:szCs w:val="22"/>
                            <w:lang w:eastAsia="en-US"/>
                          </w:rPr>
                          <w:t>6</w:t>
                        </w:r>
                        <w:r w:rsidRPr="00EA6CD7">
                          <w:rPr>
                            <w:rFonts w:ascii="Calibri" w:eastAsia="Calibri" w:hAnsi="Calibri" w:cs="Calibri"/>
                            <w:b/>
                            <w:color w:val="FF0000"/>
                            <w:szCs w:val="22"/>
                            <w:lang w:eastAsia="en-US"/>
                          </w:rPr>
                          <w:t xml:space="preserve"> EĞİTİM-ÖĞRETİM YILI </w:t>
                        </w:r>
                      </w:p>
                      <w:p w14:paraId="1EBDE7EB" w14:textId="4119A075" w:rsidR="00AE02C5" w:rsidRPr="00EA6CD7" w:rsidRDefault="00AE02C5" w:rsidP="00AE02C5">
                        <w:pPr>
                          <w:spacing w:before="60" w:line="280" w:lineRule="exact"/>
                          <w:jc w:val="center"/>
                          <w:rPr>
                            <w:rFonts w:asciiTheme="minorHAnsi" w:hAnsiTheme="minorHAnsi" w:cstheme="minorHAnsi"/>
                            <w:color w:val="FF0000"/>
                            <w:szCs w:val="22"/>
                          </w:rPr>
                        </w:pPr>
                        <w:r w:rsidRPr="00EA6CD7">
                          <w:rPr>
                            <w:rFonts w:ascii="Calibri" w:eastAsia="Calibri" w:hAnsi="Calibri" w:cs="Calibri"/>
                            <w:b/>
                            <w:color w:val="FF0000"/>
                            <w:szCs w:val="22"/>
                            <w:lang w:eastAsia="en-US"/>
                          </w:rPr>
                          <w:t xml:space="preserve">12. SINIFLAR COĞRAFYA DERSİ I. DÖNEM I. YAZILI </w:t>
                        </w:r>
                        <w:r w:rsidR="00EA6CD7" w:rsidRPr="00EA6CD7">
                          <w:rPr>
                            <w:rFonts w:ascii="Calibri" w:eastAsia="Calibri" w:hAnsi="Calibri" w:cs="Calibri"/>
                            <w:b/>
                            <w:color w:val="FF0000"/>
                            <w:szCs w:val="22"/>
                            <w:lang w:eastAsia="en-US"/>
                          </w:rPr>
                          <w:t>CEVAPLARI</w:t>
                        </w:r>
                      </w:p>
                    </w:txbxContent>
                  </v:textbox>
                </v:shape>
                <v:shape id="Text Box 230" o:spid="_x0000_s1029" type="#_x0000_t202" style="position:absolute;left:9075;top:454;width:2259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4A131F31" w14:textId="6F73BB77" w:rsidR="00AE02C5" w:rsidRPr="00AE1577" w:rsidRDefault="00AE02C5" w:rsidP="00AE02C5">
                        <w:pPr>
                          <w:spacing w:line="276" w:lineRule="auto"/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… /1</w:t>
                        </w:r>
                        <w:r w:rsidR="009E7BDD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/202</w:t>
                        </w:r>
                        <w:r w:rsidR="009E7BDD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5</w:t>
                        </w:r>
                      </w:p>
                      <w:p w14:paraId="5AA06CD9" w14:textId="77777777" w:rsidR="00AE02C5" w:rsidRPr="00AE1577" w:rsidRDefault="00AE02C5" w:rsidP="00AE02C5">
                        <w:pPr>
                          <w:spacing w:line="276" w:lineRule="auto"/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  <w:proofErr w:type="gramStart"/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Süre :</w:t>
                        </w:r>
                        <w:proofErr w:type="gramEnd"/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40 dk</w:t>
                        </w:r>
                      </w:p>
                      <w:p w14:paraId="577C96B3" w14:textId="77777777" w:rsidR="00AE02C5" w:rsidRDefault="00AE02C5" w:rsidP="00AE02C5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14:paraId="61AE3102" w14:textId="77777777" w:rsidR="00AE02C5" w:rsidRPr="00AE1577" w:rsidRDefault="00AE02C5" w:rsidP="00AE02C5">
                        <w:pPr>
                          <w:ind w:left="-113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Puanı</w:t>
                        </w:r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: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36" o:spid="_x0000_s1030" type="#_x0000_t202" style="position:absolute;left:2055;top:1275;width:70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" filled="f" strokecolor="black [3213]" strokeweight="1pt">
                  <v:textbox>
                    <w:txbxContent>
                      <w:p w14:paraId="416A0637" w14:textId="77777777" w:rsidR="00AE02C5" w:rsidRPr="00AE1577" w:rsidRDefault="00AE02C5" w:rsidP="00AE02C5">
                        <w:pPr>
                          <w:spacing w:before="60" w:line="360" w:lineRule="auto"/>
                          <w:ind w:left="-57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Adı ve </w:t>
                        </w:r>
                        <w:proofErr w:type="gram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Soyadı:   </w:t>
                        </w:r>
                        <w:proofErr w:type="gram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                                                         </w:t>
                        </w:r>
                        <w:proofErr w:type="gram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Sınıf:   </w:t>
                        </w:r>
                        <w:proofErr w:type="gram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           No: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8" o:spid="_x0000_s1031" type="#_x0000_t32" style="position:absolute;left:9075;top:1275;width:2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</v:group>
            </w:pict>
          </mc:Fallback>
        </mc:AlternateContent>
      </w:r>
    </w:p>
    <w:p w14:paraId="3F67208A" w14:textId="60B1766A" w:rsidR="009945F0" w:rsidRDefault="009945F0"/>
    <w:p w14:paraId="55A868CE" w14:textId="77777777" w:rsidR="009945F0" w:rsidRDefault="009945F0"/>
    <w:p w14:paraId="29A44D1E" w14:textId="77777777" w:rsidR="009945F0" w:rsidRDefault="009945F0"/>
    <w:p w14:paraId="751A946F" w14:textId="77777777" w:rsidR="009945F0" w:rsidRDefault="009945F0"/>
    <w:p w14:paraId="025E299C" w14:textId="1342E743" w:rsidR="009945F0" w:rsidRDefault="009945F0" w:rsidP="009945F0"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B70C9" wp14:editId="74FDF4DB">
                <wp:simplePos x="0" y="0"/>
                <wp:positionH relativeFrom="column">
                  <wp:posOffset>3503930</wp:posOffset>
                </wp:positionH>
                <wp:positionV relativeFrom="paragraph">
                  <wp:posOffset>344805</wp:posOffset>
                </wp:positionV>
                <wp:extent cx="3336290" cy="888619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888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C030D" w14:textId="77777777" w:rsidR="009E7BDD" w:rsidRPr="009E7BDD" w:rsidRDefault="009E7BDD" w:rsidP="009E7BDD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4)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Küresel iklim değişimi sonucu görülen sıcaklık artışı ve yağış miktarlarında azalma kuraklığı ve çölleşme tehlikesini beraberinde getirmektedir.</w:t>
                            </w:r>
                          </w:p>
                          <w:p w14:paraId="1DBDF6BF" w14:textId="77777777" w:rsidR="009E7BDD" w:rsidRPr="009E7BDD" w:rsidRDefault="009E7BDD" w:rsidP="009E7BDD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Çölleşmeyi önlemek için alınabilecek önlemler nelerdir beş madde yazınız.</w:t>
                            </w:r>
                          </w:p>
                          <w:p w14:paraId="1BAFBBF4" w14:textId="77777777" w:rsidR="009E7BDD" w:rsidRPr="009E7BDD" w:rsidRDefault="009E7BDD" w:rsidP="009E7BD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Doğal kaynakların israf edilmeden kullanılması</w:t>
                            </w:r>
                          </w:p>
                          <w:p w14:paraId="3FCA4CD1" w14:textId="77777777" w:rsidR="009E7BDD" w:rsidRPr="009E7BDD" w:rsidRDefault="009E7BDD" w:rsidP="009E7BD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Çölleşme ile mücadelede yerel halkın sürece dâhil edilmesi</w:t>
                            </w:r>
                          </w:p>
                          <w:p w14:paraId="4EF1CB36" w14:textId="77777777" w:rsidR="009E7BDD" w:rsidRPr="009E7BDD" w:rsidRDefault="009E7BDD" w:rsidP="009E7BD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Su kaynaklarının korunması</w:t>
                            </w:r>
                          </w:p>
                          <w:p w14:paraId="2D0DB5ED" w14:textId="77777777" w:rsidR="009E7BDD" w:rsidRPr="009E7BDD" w:rsidRDefault="009E7BDD" w:rsidP="009E7BD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Bitki örtüsünün korunması ve ağaçlandırma çalışmalarının yapılması</w:t>
                            </w:r>
                          </w:p>
                          <w:p w14:paraId="020920BD" w14:textId="77777777" w:rsidR="009E7BDD" w:rsidRPr="009E7BDD" w:rsidRDefault="009E7BDD" w:rsidP="009E7BD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Bölge şartlarına uygun tarım ürünlerinin tercih edilmesi</w:t>
                            </w:r>
                          </w:p>
                          <w:p w14:paraId="7C94B18A" w14:textId="77777777" w:rsidR="009E7BDD" w:rsidRPr="009E7BDD" w:rsidRDefault="009E7BDD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FBA82AA" w14:textId="77777777" w:rsidR="009E7BDD" w:rsidRPr="009E7BDD" w:rsidRDefault="009E7BDD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EFA78B7" w14:textId="77777777" w:rsidR="009E7BDD" w:rsidRPr="009E7BDD" w:rsidRDefault="009E7BDD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816E4B1" w14:textId="77777777" w:rsidR="009E7BDD" w:rsidRPr="009E7BDD" w:rsidRDefault="009E7BDD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0CCCE23" w14:textId="77777777" w:rsidR="009E7BDD" w:rsidRDefault="009E7BDD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8C3646" w14:textId="77777777" w:rsidR="009E7BDD" w:rsidRPr="009E7BDD" w:rsidRDefault="009E7BDD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EB6F01C" w14:textId="2B065758" w:rsidR="00AE02C5" w:rsidRPr="009E7BDD" w:rsidRDefault="00635DC5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5)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İnsanların ekonomik faaliyetleri; toplumsal yapı, kültür ve gündelik yaşam üzerinde etkili olur.</w:t>
                            </w:r>
                          </w:p>
                          <w:p w14:paraId="44E8F508" w14:textId="2F549957" w:rsidR="00635DC5" w:rsidRPr="009E7BDD" w:rsidRDefault="00635DC5" w:rsidP="00635D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Tarım ve hayvancılık sektörünün sosyal, kültürel hayat üzerindeki etkileri nelerdir?</w:t>
                            </w:r>
                          </w:p>
                          <w:p w14:paraId="380D1025" w14:textId="77777777" w:rsidR="00635DC5" w:rsidRPr="009E7BDD" w:rsidRDefault="00635DC5" w:rsidP="00635DC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Sosyal dayanışma daha güçlüdür.</w:t>
                            </w:r>
                          </w:p>
                          <w:p w14:paraId="683125EB" w14:textId="77777777" w:rsidR="00635DC5" w:rsidRPr="009E7BDD" w:rsidRDefault="00635DC5" w:rsidP="00635DC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İmece usulü yaygındır.</w:t>
                            </w:r>
                          </w:p>
                          <w:p w14:paraId="40889757" w14:textId="77777777" w:rsidR="00635DC5" w:rsidRPr="009E7BDD" w:rsidRDefault="00635DC5" w:rsidP="00635DC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Eğitim, sağlık ve alt yapı hizmetleri yetersizdir.</w:t>
                            </w:r>
                          </w:p>
                          <w:p w14:paraId="5322BED1" w14:textId="77777777" w:rsidR="00635DC5" w:rsidRPr="009E7BDD" w:rsidRDefault="00635DC5" w:rsidP="00635DC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Mesleki uzmanlaşma yoktur.</w:t>
                            </w:r>
                          </w:p>
                          <w:p w14:paraId="4C19369C" w14:textId="5FB46177" w:rsidR="00FB6264" w:rsidRPr="009E7BDD" w:rsidRDefault="00635DC5" w:rsidP="00AE02C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Gazete, dergi ve kitap okuma oranları düşüktür.</w:t>
                            </w:r>
                          </w:p>
                          <w:p w14:paraId="7F104570" w14:textId="77777777" w:rsidR="00FB6264" w:rsidRPr="009E7BDD" w:rsidRDefault="00FB6264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FE81C2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0549F0" w14:textId="77777777" w:rsid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142DE1" w14:textId="77777777" w:rsid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5CA734" w14:textId="77777777" w:rsid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908BD8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FD9AAA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AF821E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692990F" w14:textId="3EFE1C8C" w:rsidR="005163DD" w:rsidRPr="009E7BDD" w:rsidRDefault="005163DD" w:rsidP="005163D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6) </w:t>
                            </w:r>
                            <w:r w:rsidR="00F33F7D" w:rsidRPr="009E7BD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Birbirleri ile sürekli etkileşim hâlinde olan sanayileşme, şehirleşme ve göç; toplumun günlük hayatına getirdiği birçok iyileşmenin yanında toplumsal ve ekonomik sorunlara da yol açmıştır.</w:t>
                            </w:r>
                          </w:p>
                          <w:p w14:paraId="0106B351" w14:textId="69037220" w:rsidR="005163DD" w:rsidRPr="009E7BDD" w:rsidRDefault="005163DD" w:rsidP="005163D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Sanayileşmeyle birlikte yoğun göç alan şehirlerde ortaya çıkabilecek olumsuz sonuçlar nelerdir? </w:t>
                            </w:r>
                          </w:p>
                          <w:p w14:paraId="581F8699" w14:textId="57D0F78A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D458528" w14:textId="1539AF01" w:rsidR="00F33F7D" w:rsidRPr="009E7BDD" w:rsidRDefault="00F33F7D" w:rsidP="00F33F7D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Plansız kentleşme ve gecekondulaşma</w:t>
                            </w:r>
                          </w:p>
                          <w:p w14:paraId="4F12423F" w14:textId="0FCD6D8F" w:rsidR="00F33F7D" w:rsidRPr="009E7BDD" w:rsidRDefault="00F33F7D" w:rsidP="00F33F7D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Çevre sorunlarının artması</w:t>
                            </w:r>
                          </w:p>
                          <w:p w14:paraId="0A844840" w14:textId="17FD84CD" w:rsidR="00F33F7D" w:rsidRPr="009E7BDD" w:rsidRDefault="00F33F7D" w:rsidP="00F33F7D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İşsizlik artışı</w:t>
                            </w:r>
                          </w:p>
                          <w:p w14:paraId="0FD47F2B" w14:textId="09644531" w:rsidR="00F33F7D" w:rsidRPr="009E7BDD" w:rsidRDefault="00F33F7D" w:rsidP="00F33F7D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Trafik yoğunluğu</w:t>
                            </w:r>
                          </w:p>
                          <w:p w14:paraId="661F45C6" w14:textId="7E0EAF1A" w:rsidR="00F33F7D" w:rsidRPr="009E7BDD" w:rsidRDefault="00F33F7D" w:rsidP="00F33F7D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Tarım ve orman arazilerinin kaybı</w:t>
                            </w:r>
                          </w:p>
                          <w:p w14:paraId="58C49CC3" w14:textId="15822975" w:rsidR="00F33F7D" w:rsidRPr="009E7BDD" w:rsidRDefault="00F33F7D" w:rsidP="00F33F7D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Gürültü kirliliğindeki artış</w:t>
                            </w:r>
                          </w:p>
                          <w:p w14:paraId="09BECAE5" w14:textId="70BFF1CB" w:rsidR="00F33F7D" w:rsidRPr="009E7BDD" w:rsidRDefault="00F33F7D" w:rsidP="00F33F7D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Kent içi yeşil alanlarının daralması</w:t>
                            </w:r>
                          </w:p>
                          <w:p w14:paraId="777A75CD" w14:textId="2CCA3993" w:rsidR="00F33F7D" w:rsidRPr="009E7BDD" w:rsidRDefault="00F33F7D" w:rsidP="00F33F7D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Güvenliğin azalışı</w:t>
                            </w:r>
                          </w:p>
                          <w:p w14:paraId="33CC7623" w14:textId="77777777" w:rsidR="007B38BA" w:rsidRPr="009E7BDD" w:rsidRDefault="007B38BA" w:rsidP="007B38B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027CDC3A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194336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334338D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AA9D40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5F8688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BB8C08F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9C00DC9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DDA62B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3CAAC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B7017AA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648B544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5EC9BF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6E684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A30EA3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5754874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693752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27C32F0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BAD51D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78E8EA8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30383B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8E01423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7715FD9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376FF9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73741B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E08309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0FD8A4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F70CC2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3B127A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4AD57C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7ECC92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B70C9" id="Text Box 2" o:spid="_x0000_s1032" type="#_x0000_t202" style="position:absolute;margin-left:275.9pt;margin-top:27.15pt;width:262.7pt;height:69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" stroked="f">
                <v:textbox>
                  <w:txbxContent>
                    <w:p w14:paraId="6F6C030D" w14:textId="77777777" w:rsidR="009E7BDD" w:rsidRPr="009E7BDD" w:rsidRDefault="009E7BDD" w:rsidP="009E7BDD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4) </w:t>
                      </w:r>
                      <w:r w:rsidRPr="009E7BDD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Küresel iklim değişimi sonucu görülen sıcaklık artışı ve yağış miktarlarında azalma kuraklığı ve çölleşme tehlikesini beraberinde getirmektedir.</w:t>
                      </w:r>
                    </w:p>
                    <w:p w14:paraId="1DBDF6BF" w14:textId="77777777" w:rsidR="009E7BDD" w:rsidRPr="009E7BDD" w:rsidRDefault="009E7BDD" w:rsidP="009E7BDD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>Çölleşmeyi önlemek için alınabilecek önlemler nelerdir beş madde yazınız.</w:t>
                      </w:r>
                    </w:p>
                    <w:p w14:paraId="1BAFBBF4" w14:textId="77777777" w:rsidR="009E7BDD" w:rsidRPr="009E7BDD" w:rsidRDefault="009E7BDD" w:rsidP="009E7BDD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  <w:t>Doğal kaynakların israf edilmeden kullanılması</w:t>
                      </w:r>
                    </w:p>
                    <w:p w14:paraId="3FCA4CD1" w14:textId="77777777" w:rsidR="009E7BDD" w:rsidRPr="009E7BDD" w:rsidRDefault="009E7BDD" w:rsidP="009E7BDD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  <w:t>Çölleşme ile mücadelede yerel halkın sürece dâhil edilmesi</w:t>
                      </w:r>
                    </w:p>
                    <w:p w14:paraId="4EF1CB36" w14:textId="77777777" w:rsidR="009E7BDD" w:rsidRPr="009E7BDD" w:rsidRDefault="009E7BDD" w:rsidP="009E7BDD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  <w:t>Su kaynaklarının korunması</w:t>
                      </w:r>
                    </w:p>
                    <w:p w14:paraId="2D0DB5ED" w14:textId="77777777" w:rsidR="009E7BDD" w:rsidRPr="009E7BDD" w:rsidRDefault="009E7BDD" w:rsidP="009E7BDD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  <w:t>Bitki örtüsünün korunması ve ağaçlandırma çalışmalarının yapılması</w:t>
                      </w:r>
                    </w:p>
                    <w:p w14:paraId="020920BD" w14:textId="77777777" w:rsidR="009E7BDD" w:rsidRPr="009E7BDD" w:rsidRDefault="009E7BDD" w:rsidP="009E7BDD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  <w:t>Bölge şartlarına uygun tarım ürünlerinin tercih edilmesi</w:t>
                      </w:r>
                    </w:p>
                    <w:p w14:paraId="7C94B18A" w14:textId="77777777" w:rsidR="009E7BDD" w:rsidRPr="009E7BDD" w:rsidRDefault="009E7BDD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FBA82AA" w14:textId="77777777" w:rsidR="009E7BDD" w:rsidRPr="009E7BDD" w:rsidRDefault="009E7BDD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EFA78B7" w14:textId="77777777" w:rsidR="009E7BDD" w:rsidRPr="009E7BDD" w:rsidRDefault="009E7BDD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816E4B1" w14:textId="77777777" w:rsidR="009E7BDD" w:rsidRPr="009E7BDD" w:rsidRDefault="009E7BDD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0CCCE23" w14:textId="77777777" w:rsidR="009E7BDD" w:rsidRDefault="009E7BDD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98C3646" w14:textId="77777777" w:rsidR="009E7BDD" w:rsidRPr="009E7BDD" w:rsidRDefault="009E7BDD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EB6F01C" w14:textId="2B065758" w:rsidR="00AE02C5" w:rsidRPr="009E7BDD" w:rsidRDefault="00635DC5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5) </w:t>
                      </w:r>
                      <w:r w:rsidRPr="009E7BD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İnsanların ekonomik faaliyetleri; toplumsal yapı, kültür ve gündelik yaşam üzerinde etkili olur.</w:t>
                      </w:r>
                    </w:p>
                    <w:p w14:paraId="44E8F508" w14:textId="2F549957" w:rsidR="00635DC5" w:rsidRPr="009E7BDD" w:rsidRDefault="00635DC5" w:rsidP="00635D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Tarım ve hayvancılık sektörünün sosyal, kültürel hayat üzerindeki etkileri nelerdir?</w:t>
                      </w:r>
                    </w:p>
                    <w:p w14:paraId="380D1025" w14:textId="77777777" w:rsidR="00635DC5" w:rsidRPr="009E7BDD" w:rsidRDefault="00635DC5" w:rsidP="00635DC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Sosyal dayanışma daha güçlüdür.</w:t>
                      </w:r>
                    </w:p>
                    <w:p w14:paraId="683125EB" w14:textId="77777777" w:rsidR="00635DC5" w:rsidRPr="009E7BDD" w:rsidRDefault="00635DC5" w:rsidP="00635DC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İmece usulü yaygındır.</w:t>
                      </w:r>
                    </w:p>
                    <w:p w14:paraId="40889757" w14:textId="77777777" w:rsidR="00635DC5" w:rsidRPr="009E7BDD" w:rsidRDefault="00635DC5" w:rsidP="00635DC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Eğitim, sağlık ve alt yapı hizmetleri yetersizdir.</w:t>
                      </w:r>
                    </w:p>
                    <w:p w14:paraId="5322BED1" w14:textId="77777777" w:rsidR="00635DC5" w:rsidRPr="009E7BDD" w:rsidRDefault="00635DC5" w:rsidP="00635DC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Mesleki uzmanlaşma yoktur.</w:t>
                      </w:r>
                    </w:p>
                    <w:p w14:paraId="4C19369C" w14:textId="5FB46177" w:rsidR="00FB6264" w:rsidRPr="009E7BDD" w:rsidRDefault="00635DC5" w:rsidP="00AE02C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Gazete, dergi ve kitap okuma oranları düşüktür.</w:t>
                      </w:r>
                    </w:p>
                    <w:p w14:paraId="7F104570" w14:textId="77777777" w:rsidR="00FB6264" w:rsidRPr="009E7BDD" w:rsidRDefault="00FB6264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0FE81C2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C0549F0" w14:textId="77777777" w:rsid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6142DE1" w14:textId="77777777" w:rsid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F5CA734" w14:textId="77777777" w:rsid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4908BD8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8FD9AAA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0AF821E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692990F" w14:textId="3EFE1C8C" w:rsidR="005163DD" w:rsidRPr="009E7BDD" w:rsidRDefault="005163DD" w:rsidP="005163DD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6) </w:t>
                      </w:r>
                      <w:r w:rsidR="00F33F7D" w:rsidRPr="009E7BD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Birbirleri ile sürekli etkileşim hâlinde olan sanayileşme, şehirleşme ve göç; toplumun günlük hayatına getirdiği birçok iyileşmenin yanında toplumsal ve ekonomik sorunlara da yol açmıştır.</w:t>
                      </w:r>
                    </w:p>
                    <w:p w14:paraId="0106B351" w14:textId="69037220" w:rsidR="005163DD" w:rsidRPr="009E7BDD" w:rsidRDefault="005163DD" w:rsidP="005163DD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E7BDD"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Sanayileşmeyle birlikte yoğun göç alan şehirlerde ortaya çıkabilecek olumsuz sonuçlar nelerdir? </w:t>
                      </w:r>
                    </w:p>
                    <w:p w14:paraId="581F8699" w14:textId="57D0F78A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D458528" w14:textId="1539AF01" w:rsidR="00F33F7D" w:rsidRPr="009E7BDD" w:rsidRDefault="00F33F7D" w:rsidP="00F33F7D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Plansız kentleşme ve gecekondulaşma</w:t>
                      </w:r>
                    </w:p>
                    <w:p w14:paraId="4F12423F" w14:textId="0FCD6D8F" w:rsidR="00F33F7D" w:rsidRPr="009E7BDD" w:rsidRDefault="00F33F7D" w:rsidP="00F33F7D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Çevre sorunlarının artması</w:t>
                      </w:r>
                    </w:p>
                    <w:p w14:paraId="0A844840" w14:textId="17FD84CD" w:rsidR="00F33F7D" w:rsidRPr="009E7BDD" w:rsidRDefault="00F33F7D" w:rsidP="00F33F7D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İşsizlik artışı</w:t>
                      </w:r>
                    </w:p>
                    <w:p w14:paraId="0FD47F2B" w14:textId="09644531" w:rsidR="00F33F7D" w:rsidRPr="009E7BDD" w:rsidRDefault="00F33F7D" w:rsidP="00F33F7D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Trafik yoğunluğu</w:t>
                      </w:r>
                    </w:p>
                    <w:p w14:paraId="661F45C6" w14:textId="7E0EAF1A" w:rsidR="00F33F7D" w:rsidRPr="009E7BDD" w:rsidRDefault="00F33F7D" w:rsidP="00F33F7D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Tarım ve orman arazilerinin kaybı</w:t>
                      </w:r>
                    </w:p>
                    <w:p w14:paraId="58C49CC3" w14:textId="15822975" w:rsidR="00F33F7D" w:rsidRPr="009E7BDD" w:rsidRDefault="00F33F7D" w:rsidP="00F33F7D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Gürültü kirliliğindeki artış</w:t>
                      </w:r>
                    </w:p>
                    <w:p w14:paraId="09BECAE5" w14:textId="70BFF1CB" w:rsidR="00F33F7D" w:rsidRPr="009E7BDD" w:rsidRDefault="00F33F7D" w:rsidP="00F33F7D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Kent içi yeşil alanlarının daralması</w:t>
                      </w:r>
                    </w:p>
                    <w:p w14:paraId="777A75CD" w14:textId="2CCA3993" w:rsidR="00F33F7D" w:rsidRPr="009E7BDD" w:rsidRDefault="00F33F7D" w:rsidP="00F33F7D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Güvenliğin azalışı</w:t>
                      </w:r>
                    </w:p>
                    <w:p w14:paraId="33CC7623" w14:textId="77777777" w:rsidR="007B38BA" w:rsidRPr="009E7BDD" w:rsidRDefault="007B38BA" w:rsidP="007B38BA">
                      <w:pPr>
                        <w:jc w:val="both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  <w:p w14:paraId="027CDC3A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B194336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334338D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4AA9D40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05F8688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BB8C08F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9C00DC9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7DDA62B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D3CAAC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B7017AA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648B544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E5EC9BF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56E684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7A30EA3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5754874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F693752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27C32F0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1BAD51D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78E8EA8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30383B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8E01423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7715FD9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376FF9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73741B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DE08309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90FD8A4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FF70CC2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3B127A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E4AD57C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7ECC92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DB601" wp14:editId="1477B7D6">
                <wp:simplePos x="0" y="0"/>
                <wp:positionH relativeFrom="column">
                  <wp:posOffset>-53340</wp:posOffset>
                </wp:positionH>
                <wp:positionV relativeFrom="paragraph">
                  <wp:posOffset>216535</wp:posOffset>
                </wp:positionV>
                <wp:extent cx="3401695" cy="8952230"/>
                <wp:effectExtent l="0" t="0" r="8255" b="1270"/>
                <wp:wrapSquare wrapText="bothSides"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95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8BC48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972986C" w14:textId="77777777" w:rsidR="00943433" w:rsidRPr="009E7BDD" w:rsidRDefault="00943433" w:rsidP="0094343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1)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Alışılmışın dışında olan ve nadiren görülen doğa olayları ekstrem doğa olayları (sıra dışı, doğadaki uç değerler) olarak tanımlanır.</w:t>
                            </w:r>
                          </w:p>
                          <w:p w14:paraId="0BBBF684" w14:textId="716C5D10" w:rsidR="00AE02C5" w:rsidRPr="009E7BDD" w:rsidRDefault="00650F18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Jeolojik-Jeomorfolojik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kökenli ekstrem olaylardan olan depremin dünya üzerinde yoğunlaştığı üç ana kuşağı yazınız.</w:t>
                            </w:r>
                          </w:p>
                          <w:p w14:paraId="7FDCA49E" w14:textId="4EA44246" w:rsidR="00943433" w:rsidRPr="009E7BDD" w:rsidRDefault="00943433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8FDFC1" w14:textId="1F55DF98" w:rsidR="004B4E09" w:rsidRPr="009E7BDD" w:rsidRDefault="00650F18" w:rsidP="00650F18">
                            <w:pPr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650F18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>Pasifik Deprem Kuşağı, Atlantik Deprem Kuşağı ve Akdeniz-Himalaya</w:t>
                            </w:r>
                            <w:r w:rsidRPr="009E7BDD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9E7BDD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>Deprem Kuşağı’dır.</w:t>
                            </w:r>
                          </w:p>
                          <w:p w14:paraId="40D2A0AB" w14:textId="6B6AA93E" w:rsidR="004B4E09" w:rsidRPr="009E7BDD" w:rsidRDefault="004B4E09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29B9D1" w14:textId="77777777" w:rsidR="00650F18" w:rsidRPr="009E7BDD" w:rsidRDefault="00650F18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320774" w14:textId="77777777" w:rsidR="00650F18" w:rsidRPr="009E7BDD" w:rsidRDefault="00650F18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FC18D6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ECCB9D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776C2F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7039FB4" w14:textId="77777777" w:rsid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6BE715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DB3689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EBA9A7" w14:textId="1A00CB87" w:rsidR="004B4E09" w:rsidRPr="009E7BDD" w:rsidRDefault="004B4E09" w:rsidP="00650F18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2)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0F18"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Kuraklığın insan ve çevreye etkilerine dört örnek yazınız.</w:t>
                            </w:r>
                          </w:p>
                          <w:p w14:paraId="2C3FED8A" w14:textId="2B889A4E" w:rsidR="004B4E09" w:rsidRPr="009E7BDD" w:rsidRDefault="004B4E09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ECF035" w14:textId="3B78976F" w:rsidR="00AE02C5" w:rsidRPr="009E7BDD" w:rsidRDefault="00650F18" w:rsidP="00650F18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142" w:hanging="284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Su kaynakları azalır, tarımsal üretim düşer.</w:t>
                            </w:r>
                          </w:p>
                          <w:p w14:paraId="300CC923" w14:textId="46657056" w:rsidR="00650F18" w:rsidRPr="009E7BDD" w:rsidRDefault="00650F18" w:rsidP="00650F18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142" w:hanging="284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Doğal bitki örtüsü ve hayvan varlığı azalır.</w:t>
                            </w:r>
                          </w:p>
                          <w:p w14:paraId="380522AF" w14:textId="7BD252BA" w:rsidR="00650F18" w:rsidRPr="009E7BDD" w:rsidRDefault="00650F18" w:rsidP="00650F18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142" w:hanging="284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Ekonomik ve sosyal denge bozulur. Buna bağlı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olarak sosyoekonomik sorunlar ortaya çıkar.</w:t>
                            </w:r>
                          </w:p>
                          <w:p w14:paraId="3249034A" w14:textId="268750D7" w:rsidR="00650F18" w:rsidRPr="009E7BDD" w:rsidRDefault="00650F18" w:rsidP="00650F18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142" w:hanging="284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Kullanma suyu yetersizliğinden kaynaklanan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kirlilik sonucu salgın hastalıklarda artış görülür.</w:t>
                            </w:r>
                          </w:p>
                          <w:p w14:paraId="0AF852DC" w14:textId="64BE92E2" w:rsidR="00650F18" w:rsidRPr="009E7BDD" w:rsidRDefault="00650F18" w:rsidP="00650F18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142" w:hanging="284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Sanayi faaliyetlerinde gerileme olur.</w:t>
                            </w:r>
                          </w:p>
                          <w:p w14:paraId="3DC8264B" w14:textId="4271D234" w:rsidR="008D32D3" w:rsidRPr="009E7BDD" w:rsidRDefault="008D32D3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99EF42" w14:textId="77777777" w:rsidR="008D32D3" w:rsidRPr="009E7BDD" w:rsidRDefault="008D32D3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8E7F5C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5085C1E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6A0690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1A21E21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348CAB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BB0FDB" w14:textId="77777777" w:rsidR="004B4E09" w:rsidRPr="009E7BDD" w:rsidRDefault="004B4E09" w:rsidP="004B4E0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3)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İnsan faaliyetlerine bağlı olarak atmosfere büyük miktarda sera gazları ve çeşitli partiküllerin salınması küresel ısınma ve iklim değişikliğine yol açmıştır.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EB73EAE" w14:textId="77777777" w:rsidR="008D32D3" w:rsidRDefault="008D32D3" w:rsidP="008D32D3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Küresel iklim değişiminin nedenlerini yazınız.</w:t>
                            </w:r>
                          </w:p>
                          <w:p w14:paraId="04CEF10D" w14:textId="77777777" w:rsidR="009E7BDD" w:rsidRPr="009E7BDD" w:rsidRDefault="009E7BDD" w:rsidP="008D32D3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6EC6C28" w14:textId="77777777" w:rsidR="008D32D3" w:rsidRPr="009E7BDD" w:rsidRDefault="008D32D3" w:rsidP="008D32D3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113" w:hanging="113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Fosil yakıt kullanımı</w:t>
                            </w:r>
                          </w:p>
                          <w:p w14:paraId="76FE174A" w14:textId="77777777" w:rsidR="008D32D3" w:rsidRPr="009E7BDD" w:rsidRDefault="008D32D3" w:rsidP="008D32D3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113" w:hanging="113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Ormansızlaşma</w:t>
                            </w:r>
                          </w:p>
                          <w:p w14:paraId="0CD06D25" w14:textId="77777777" w:rsidR="008D32D3" w:rsidRPr="009E7BDD" w:rsidRDefault="008D32D3" w:rsidP="008D32D3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113" w:hanging="113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Tarım uygulamaları</w:t>
                            </w:r>
                          </w:p>
                          <w:p w14:paraId="32F7D047" w14:textId="77777777" w:rsidR="008D32D3" w:rsidRPr="009E7BDD" w:rsidRDefault="008D32D3" w:rsidP="008D32D3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113" w:hanging="113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Şehir ısı adası</w:t>
                            </w:r>
                          </w:p>
                          <w:p w14:paraId="67FDF13B" w14:textId="054A197A" w:rsidR="008D32D3" w:rsidRPr="009E7BDD" w:rsidRDefault="008D32D3" w:rsidP="008D32D3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113" w:hanging="113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Atıklar</w:t>
                            </w:r>
                          </w:p>
                          <w:p w14:paraId="06C01C0A" w14:textId="4A5F0356" w:rsidR="008D32D3" w:rsidRPr="009E7BDD" w:rsidRDefault="008D32D3" w:rsidP="008D32D3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3A0FD49B" w14:textId="0C5C1A66" w:rsidR="008D32D3" w:rsidRPr="009E7BDD" w:rsidRDefault="008D32D3" w:rsidP="008D32D3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191ACA6E" w14:textId="33D48CCB" w:rsidR="008D32D3" w:rsidRPr="009E7BDD" w:rsidRDefault="008D32D3" w:rsidP="008D32D3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C2A0F60" w14:textId="77777777" w:rsidR="008D32D3" w:rsidRPr="009E7BDD" w:rsidRDefault="008D32D3" w:rsidP="008D32D3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3DF9CF9B" w14:textId="785C3A91" w:rsidR="004B4E09" w:rsidRPr="009E7BDD" w:rsidRDefault="004B4E09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C7FB5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01390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F4A86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ECD3AD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817B66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67DE69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1CC1A4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187E6A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B68EEF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2964C47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F91789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108B12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80B22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53E8616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AADBA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7B8569A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DF24BD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915BD8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7D70F8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63AB8B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B8B7FB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76F2C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4C6090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21247E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81C7BF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7D8B949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4909A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030C6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FEA32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BC5128D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265998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BF452F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CDC297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AEF346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B784CB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DB601" id="Text Box 4" o:spid="_x0000_s1033" type="#_x0000_t202" style="position:absolute;margin-left:-4.2pt;margin-top:17.05pt;width:267.85pt;height:7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" stroked="f">
                <v:textbox>
                  <w:txbxContent>
                    <w:p w14:paraId="6ED8BC48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</w:p>
                    <w:p w14:paraId="3972986C" w14:textId="77777777" w:rsidR="00943433" w:rsidRPr="009E7BDD" w:rsidRDefault="00943433" w:rsidP="00943433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1) </w:t>
                      </w:r>
                      <w:r w:rsidRPr="009E7BD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Alışılmışın dışında olan ve nadiren görülen doğa olayları ekstrem doğa olayları (sıra dışı, doğadaki uç değerler) olarak tanımlanır.</w:t>
                      </w:r>
                    </w:p>
                    <w:p w14:paraId="0BBBF684" w14:textId="716C5D10" w:rsidR="00AE02C5" w:rsidRPr="009E7BDD" w:rsidRDefault="00650F18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Jeolojik-Jeomorfolojik</w:t>
                      </w: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kökenli ekstrem olaylardan olan depremin dünya üzerinde yoğunlaştığı üç ana kuşağı yazınız.</w:t>
                      </w:r>
                    </w:p>
                    <w:p w14:paraId="7FDCA49E" w14:textId="4EA44246" w:rsidR="00943433" w:rsidRPr="009E7BDD" w:rsidRDefault="00943433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F8FDFC1" w14:textId="1F55DF98" w:rsidR="004B4E09" w:rsidRPr="009E7BDD" w:rsidRDefault="00650F18" w:rsidP="00650F18">
                      <w:pPr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</w:pPr>
                      <w:r w:rsidRPr="00650F18"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  <w:t>Pasifik Deprem Kuşağı, Atlantik Deprem Kuşağı ve Akdeniz-Himalaya</w:t>
                      </w:r>
                      <w:r w:rsidRPr="009E7BDD"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9E7BDD"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  <w:t>Deprem Kuşağı’dır.</w:t>
                      </w:r>
                    </w:p>
                    <w:p w14:paraId="40D2A0AB" w14:textId="6B6AA93E" w:rsidR="004B4E09" w:rsidRPr="009E7BDD" w:rsidRDefault="004B4E09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029B9D1" w14:textId="77777777" w:rsidR="00650F18" w:rsidRPr="009E7BDD" w:rsidRDefault="00650F18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9320774" w14:textId="77777777" w:rsidR="00650F18" w:rsidRPr="009E7BDD" w:rsidRDefault="00650F18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EFC18D6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AECCB9D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D776C2F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7039FB4" w14:textId="77777777" w:rsid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06BE715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9DB3689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5EBA9A7" w14:textId="1A00CB87" w:rsidR="004B4E09" w:rsidRPr="009E7BDD" w:rsidRDefault="004B4E09" w:rsidP="00650F18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2"/>
                          <w:szCs w:val="22"/>
                        </w:rPr>
                        <w:t>2)</w:t>
                      </w:r>
                      <w:r w:rsidRPr="009E7BD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650F18" w:rsidRPr="009E7BDD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2"/>
                          <w:szCs w:val="22"/>
                        </w:rPr>
                        <w:t>Kuraklığın insan ve çevreye etkilerine dört örnek yazınız.</w:t>
                      </w:r>
                    </w:p>
                    <w:p w14:paraId="2C3FED8A" w14:textId="2B889A4E" w:rsidR="004B4E09" w:rsidRPr="009E7BDD" w:rsidRDefault="004B4E09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4ECF035" w14:textId="3B78976F" w:rsidR="00AE02C5" w:rsidRPr="009E7BDD" w:rsidRDefault="00650F18" w:rsidP="00650F18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142" w:hanging="284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Su kaynakları azalır, tarımsal üretim düşer.</w:t>
                      </w:r>
                    </w:p>
                    <w:p w14:paraId="300CC923" w14:textId="46657056" w:rsidR="00650F18" w:rsidRPr="009E7BDD" w:rsidRDefault="00650F18" w:rsidP="00650F18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142" w:hanging="284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Doğal bitki örtüsü ve hayvan varlığı azalır.</w:t>
                      </w:r>
                    </w:p>
                    <w:p w14:paraId="380522AF" w14:textId="7BD252BA" w:rsidR="00650F18" w:rsidRPr="009E7BDD" w:rsidRDefault="00650F18" w:rsidP="00650F18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142" w:hanging="284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Ekonomik ve sosyal denge bozulur. Buna bağlı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olarak sosyoekonomik sorunlar ortaya çıkar.</w:t>
                      </w:r>
                    </w:p>
                    <w:p w14:paraId="3249034A" w14:textId="268750D7" w:rsidR="00650F18" w:rsidRPr="009E7BDD" w:rsidRDefault="00650F18" w:rsidP="00650F18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142" w:hanging="284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Kullanma suyu yetersizliğinden kaynaklanan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kirlilik sonucu salgın hastalıklarda artış görülür.</w:t>
                      </w:r>
                    </w:p>
                    <w:p w14:paraId="0AF852DC" w14:textId="64BE92E2" w:rsidR="00650F18" w:rsidRPr="009E7BDD" w:rsidRDefault="00650F18" w:rsidP="00650F18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142" w:hanging="284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Sanayi faaliyetlerinde gerileme olur.</w:t>
                      </w:r>
                    </w:p>
                    <w:p w14:paraId="3DC8264B" w14:textId="4271D234" w:rsidR="008D32D3" w:rsidRPr="009E7BDD" w:rsidRDefault="008D32D3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399EF42" w14:textId="77777777" w:rsidR="008D32D3" w:rsidRPr="009E7BDD" w:rsidRDefault="008D32D3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A8E7F5C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5085C1E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B6A0690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1A21E21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1348CAB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9BB0FDB" w14:textId="77777777" w:rsidR="004B4E09" w:rsidRPr="009E7BDD" w:rsidRDefault="004B4E09" w:rsidP="004B4E09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3) 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İnsan faaliyetlerine bağlı olarak atmosfere büyük miktarda sera gazları ve çeşitli partiküllerin salınması küresel ısınma ve iklim değişikliğine yol açmıştır.</w:t>
                      </w: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EB73EAE" w14:textId="77777777" w:rsidR="008D32D3" w:rsidRDefault="008D32D3" w:rsidP="008D32D3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Küresel iklim değişiminin nedenlerini yazınız.</w:t>
                      </w:r>
                    </w:p>
                    <w:p w14:paraId="04CEF10D" w14:textId="77777777" w:rsidR="009E7BDD" w:rsidRPr="009E7BDD" w:rsidRDefault="009E7BDD" w:rsidP="008D32D3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6EC6C28" w14:textId="77777777" w:rsidR="008D32D3" w:rsidRPr="009E7BDD" w:rsidRDefault="008D32D3" w:rsidP="008D32D3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276" w:lineRule="auto"/>
                        <w:ind w:left="113" w:hanging="113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  <w:t>Fosil yakıt kullanımı</w:t>
                      </w:r>
                    </w:p>
                    <w:p w14:paraId="76FE174A" w14:textId="77777777" w:rsidR="008D32D3" w:rsidRPr="009E7BDD" w:rsidRDefault="008D32D3" w:rsidP="008D32D3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276" w:lineRule="auto"/>
                        <w:ind w:left="113" w:hanging="113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  <w:t>Ormansızlaşma</w:t>
                      </w:r>
                    </w:p>
                    <w:p w14:paraId="0CD06D25" w14:textId="77777777" w:rsidR="008D32D3" w:rsidRPr="009E7BDD" w:rsidRDefault="008D32D3" w:rsidP="008D32D3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276" w:lineRule="auto"/>
                        <w:ind w:left="113" w:hanging="113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  <w:t>Tarım uygulamaları</w:t>
                      </w:r>
                    </w:p>
                    <w:p w14:paraId="32F7D047" w14:textId="77777777" w:rsidR="008D32D3" w:rsidRPr="009E7BDD" w:rsidRDefault="008D32D3" w:rsidP="008D32D3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276" w:lineRule="auto"/>
                        <w:ind w:left="113" w:hanging="113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  <w:t>Şehir ısı adası</w:t>
                      </w:r>
                    </w:p>
                    <w:p w14:paraId="67FDF13B" w14:textId="054A197A" w:rsidR="008D32D3" w:rsidRPr="009E7BDD" w:rsidRDefault="008D32D3" w:rsidP="008D32D3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276" w:lineRule="auto"/>
                        <w:ind w:left="113" w:hanging="113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  <w:t>Atıklar</w:t>
                      </w:r>
                    </w:p>
                    <w:p w14:paraId="06C01C0A" w14:textId="4A5F0356" w:rsidR="008D32D3" w:rsidRPr="009E7BDD" w:rsidRDefault="008D32D3" w:rsidP="008D32D3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2"/>
                          <w:szCs w:val="22"/>
                        </w:rPr>
                      </w:pPr>
                    </w:p>
                    <w:p w14:paraId="3A0FD49B" w14:textId="0C5C1A66" w:rsidR="008D32D3" w:rsidRPr="009E7BDD" w:rsidRDefault="008D32D3" w:rsidP="008D32D3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2"/>
                          <w:szCs w:val="22"/>
                        </w:rPr>
                      </w:pPr>
                    </w:p>
                    <w:p w14:paraId="191ACA6E" w14:textId="33D48CCB" w:rsidR="008D32D3" w:rsidRPr="009E7BDD" w:rsidRDefault="008D32D3" w:rsidP="008D32D3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2"/>
                          <w:szCs w:val="22"/>
                        </w:rPr>
                      </w:pPr>
                    </w:p>
                    <w:p w14:paraId="7C2A0F60" w14:textId="77777777" w:rsidR="008D32D3" w:rsidRPr="009E7BDD" w:rsidRDefault="008D32D3" w:rsidP="008D32D3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2"/>
                          <w:szCs w:val="22"/>
                        </w:rPr>
                      </w:pPr>
                    </w:p>
                    <w:p w14:paraId="3DF9CF9B" w14:textId="785C3A91" w:rsidR="004B4E09" w:rsidRPr="009E7BDD" w:rsidRDefault="004B4E09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0C7FB5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301390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0F4A86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4ECD3AD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C817B66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E67DE69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1CC1A4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E187E6A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CB68EEF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2964C47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AF91789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108B12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580B22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53E8616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AAADBA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7B8569A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5DF24BD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C915BD8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F7D70F8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A63AB8B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CB8B7FB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576F2C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F4C6090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021247E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281C7BF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7D8B949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04909A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D030C6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8FEA32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BC5128D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265998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EBF452F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ACDC297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2AEF346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CB784CB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D0489" wp14:editId="69974219">
                <wp:simplePos x="0" y="0"/>
                <wp:positionH relativeFrom="page">
                  <wp:posOffset>3761105</wp:posOffset>
                </wp:positionH>
                <wp:positionV relativeFrom="margin">
                  <wp:posOffset>959485</wp:posOffset>
                </wp:positionV>
                <wp:extent cx="0" cy="9110980"/>
                <wp:effectExtent l="0" t="0" r="38100" b="33020"/>
                <wp:wrapNone/>
                <wp:docPr id="3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109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EC59D" id="AutoShape 232" o:spid="_x0000_s1026" type="#_x0000_t32" style="position:absolute;margin-left:296.15pt;margin-top:75.55pt;width:0;height:71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" strokeweight="1pt">
                <w10:wrap anchorx="page" anchory="margin"/>
              </v:shape>
            </w:pict>
          </mc:Fallback>
        </mc:AlternateContent>
      </w:r>
      <w:r>
        <w:br w:type="page"/>
      </w:r>
    </w:p>
    <w:p w14:paraId="79F69E42" w14:textId="44CEF885" w:rsidR="002D19A0" w:rsidRDefault="009E7BDD">
      <w:r>
        <w:rPr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88802" wp14:editId="0844C363">
                <wp:simplePos x="0" y="0"/>
                <wp:positionH relativeFrom="margin">
                  <wp:posOffset>3562350</wp:posOffset>
                </wp:positionH>
                <wp:positionV relativeFrom="paragraph">
                  <wp:posOffset>243205</wp:posOffset>
                </wp:positionV>
                <wp:extent cx="3401695" cy="8952230"/>
                <wp:effectExtent l="0" t="0" r="8255" b="1270"/>
                <wp:wrapSquare wrapText="bothSides"/>
                <wp:docPr id="17404566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95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6B663" w14:textId="77777777" w:rsidR="009E7BDD" w:rsidRPr="009E7BDD" w:rsidRDefault="009E7BDD" w:rsidP="009E7BD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eastAsia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E7BDD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 xml:space="preserve">10) </w:t>
                            </w:r>
                            <w:r w:rsidRPr="009E7BDD">
                              <w:rPr>
                                <w:rFonts w:asciiTheme="minorHAnsi" w:eastAsia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Bölgesel kalkınma planlarının temel amacı; bölgedeki ekonomiyi canlandırmak, yatırımları artırmak ve bölge halkının ekonomik, sosyal ve kültürel kalkınmaya katılmasını sağlamaktır.</w:t>
                            </w:r>
                          </w:p>
                          <w:p w14:paraId="568FAEEF" w14:textId="77777777" w:rsidR="009E7BDD" w:rsidRPr="009E7BDD" w:rsidRDefault="009E7BDD" w:rsidP="009E7BDD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E7BDD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Güneydoğu Anadolu Projesi (GAP) ile bölgede tarım alanında yaşanan değişimler nelerdir?</w:t>
                            </w:r>
                          </w:p>
                          <w:p w14:paraId="6136DECA" w14:textId="77777777" w:rsidR="009E7BDD" w:rsidRPr="009E7BDD" w:rsidRDefault="009E7BDD" w:rsidP="009E7BDD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10DE5AB" w14:textId="77777777" w:rsidR="009E7BDD" w:rsidRPr="009E7BDD" w:rsidRDefault="009E7BDD" w:rsidP="009E7BDD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1990 yılına kadar kuru tarım yapılan bölgede sulama projelerinin tamamlanmasıyla birlikte özellikle yaş sebze, meyve ve endüstri bitkilerinin (pamuk, mısır, soya) üretiminde büyük artış gözlenmiştir.</w:t>
                            </w:r>
                          </w:p>
                          <w:p w14:paraId="5D309561" w14:textId="77777777" w:rsidR="009E7BDD" w:rsidRPr="009E7BDD" w:rsidRDefault="009E7BDD" w:rsidP="009E7BD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88802" id="_x0000_s1034" type="#_x0000_t202" style="position:absolute;margin-left:280.5pt;margin-top:19.15pt;width:267.85pt;height:704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" stroked="f">
                <v:textbox>
                  <w:txbxContent>
                    <w:p w14:paraId="0206B663" w14:textId="77777777" w:rsidR="009E7BDD" w:rsidRPr="009E7BDD" w:rsidRDefault="009E7BDD" w:rsidP="009E7BD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eastAsiaTheme="minorHAnsi" w:hAnsiTheme="minorHAnsi" w:cstheme="minorHAns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</w:pPr>
                      <w:r w:rsidRPr="009E7BDD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 xml:space="preserve">10) </w:t>
                      </w:r>
                      <w:r w:rsidRPr="009E7BDD">
                        <w:rPr>
                          <w:rFonts w:asciiTheme="minorHAnsi" w:eastAsiaTheme="minorHAnsi" w:hAnsiTheme="minorHAnsi" w:cstheme="minorHAns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Bölgesel kalkınma planlarının temel amacı; bölgedeki ekonomiyi canlandırmak, yatırımları artırmak ve bölge halkının ekonomik, sosyal ve kültürel kalkınmaya katılmasını sağlamaktır.</w:t>
                      </w:r>
                    </w:p>
                    <w:p w14:paraId="568FAEEF" w14:textId="77777777" w:rsidR="009E7BDD" w:rsidRPr="009E7BDD" w:rsidRDefault="009E7BDD" w:rsidP="009E7BDD">
                      <w:pPr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en-US"/>
                        </w:rPr>
                      </w:pPr>
                      <w:r w:rsidRPr="009E7BDD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Güneydoğu Anadolu Projesi (GAP) ile bölgede tarım alanında yaşanan değişimler nelerdir?</w:t>
                      </w:r>
                    </w:p>
                    <w:p w14:paraId="6136DECA" w14:textId="77777777" w:rsidR="009E7BDD" w:rsidRPr="009E7BDD" w:rsidRDefault="009E7BDD" w:rsidP="009E7BDD">
                      <w:pPr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10DE5AB" w14:textId="77777777" w:rsidR="009E7BDD" w:rsidRPr="009E7BDD" w:rsidRDefault="009E7BDD" w:rsidP="009E7BDD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1990 yılına kadar kuru tarım yapılan bölgede sulama projelerinin tamamlanmasıyla birlikte özellikle yaş sebze, meyve ve endüstri bitkilerinin (pamuk, mısır, soya) üretiminde büyük artış gözlenmiştir.</w:t>
                      </w:r>
                    </w:p>
                    <w:p w14:paraId="5D309561" w14:textId="77777777" w:rsidR="009E7BDD" w:rsidRPr="009E7BDD" w:rsidRDefault="009E7BDD" w:rsidP="009E7BDD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F7BD0A" w14:textId="1D2F90B4" w:rsidR="009945F0" w:rsidRDefault="009945F0"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EFF784" wp14:editId="178DC4A3">
                <wp:simplePos x="0" y="0"/>
                <wp:positionH relativeFrom="margin">
                  <wp:align>center</wp:align>
                </wp:positionH>
                <wp:positionV relativeFrom="margin">
                  <wp:posOffset>197485</wp:posOffset>
                </wp:positionV>
                <wp:extent cx="0" cy="9110980"/>
                <wp:effectExtent l="0" t="0" r="38100" b="33020"/>
                <wp:wrapNone/>
                <wp:docPr id="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109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D34A9" id="AutoShape 232" o:spid="_x0000_s1026" type="#_x0000_t32" style="position:absolute;margin-left:0;margin-top:15.55pt;width:0;height:717.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" strokeweight="1pt">
                <w10:wrap anchorx="margin" anchory="margin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D8C64" wp14:editId="62AACC98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3401695" cy="8952230"/>
                <wp:effectExtent l="0" t="0" r="8255" b="127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95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8756A" w14:textId="77777777" w:rsidR="009E7BDD" w:rsidRPr="009E7BDD" w:rsidRDefault="009E7BDD" w:rsidP="009E7BD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7)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Dünya nüfusunun gelecekte (2100) 11 milyar civarına ulaşması hâlinde yaşanabilecek sorunlardan üçünü yazınız.</w:t>
                            </w:r>
                          </w:p>
                          <w:p w14:paraId="301D437E" w14:textId="77777777" w:rsidR="009E7BDD" w:rsidRPr="009E7BDD" w:rsidRDefault="009E7BDD" w:rsidP="009E7BDD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Gıda</w:t>
                            </w:r>
                          </w:p>
                          <w:p w14:paraId="6DB30666" w14:textId="77777777" w:rsidR="009E7BDD" w:rsidRPr="009E7BDD" w:rsidRDefault="009E7BDD" w:rsidP="009E7BDD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Enerji</w:t>
                            </w:r>
                          </w:p>
                          <w:p w14:paraId="080957CA" w14:textId="77777777" w:rsidR="009E7BDD" w:rsidRPr="009E7BDD" w:rsidRDefault="009E7BDD" w:rsidP="009E7BDD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Su</w:t>
                            </w:r>
                          </w:p>
                          <w:p w14:paraId="6979A70A" w14:textId="77777777" w:rsidR="009E7BDD" w:rsidRPr="009E7BDD" w:rsidRDefault="009E7BDD" w:rsidP="009E7BDD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Güvenlik</w:t>
                            </w:r>
                          </w:p>
                          <w:p w14:paraId="7B0A0F7C" w14:textId="77777777" w:rsidR="009E7BDD" w:rsidRPr="009E7BDD" w:rsidRDefault="009E7BDD" w:rsidP="009E7BDD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Yerleşme</w:t>
                            </w:r>
                          </w:p>
                          <w:p w14:paraId="4C00F49E" w14:textId="77777777" w:rsidR="009E7BDD" w:rsidRPr="009E7BDD" w:rsidRDefault="009E7BDD" w:rsidP="009E7B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F1C4FB0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2370E9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147C5DD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2D4968" w14:textId="77777777" w:rsid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737AF3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A78CFC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4DC73B" w14:textId="086617B1" w:rsidR="00FB6264" w:rsidRPr="009E7BDD" w:rsidRDefault="00FB6264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8)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Sanayi ve teknoloji bütünleşmesi olarak ifade edilen Endüstri 4.0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hakkında bilgi veriniz.</w:t>
                            </w:r>
                          </w:p>
                          <w:p w14:paraId="7149AD31" w14:textId="2A4EAE41" w:rsidR="00FB6264" w:rsidRPr="009E7BDD" w:rsidRDefault="00FB6264" w:rsidP="00FB6264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M</w:t>
                            </w:r>
                            <w:r w:rsidRPr="00FB6264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aliyeti,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264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enerji sarfiyatı ve ısı üretimi düşük olan ancak yüksek güvenirlikte çalışan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 xml:space="preserve"> makine d</w:t>
                            </w:r>
                            <w:r w:rsidRPr="00FB6264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onanımlar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ı</w:t>
                            </w:r>
                            <w:r w:rsidRPr="00FB6264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dır. Teknoloji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264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destekli bu donanımlar sayesinde üretim kapasitesi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264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ve hızında ciddi artışlar sağlanmış, yenilenebilir enerji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264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kaynaklarından enerji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264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üretilmeye başlanmış ve yeni nesil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264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ulaşım araçlarının üretiminde önemli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aşamalar kaydedilmiştir.</w:t>
                            </w:r>
                          </w:p>
                          <w:p w14:paraId="44CB172A" w14:textId="77777777" w:rsidR="00FB6264" w:rsidRPr="009E7BDD" w:rsidRDefault="00FB6264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7119FB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B6FF85" w14:textId="77777777" w:rsid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7617987" w14:textId="77777777" w:rsid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5AA2FB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C4ABCF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765823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5D4689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6DDB6A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2CB144" w14:textId="011D4668" w:rsidR="009945F0" w:rsidRPr="009E7BDD" w:rsidRDefault="009945F0" w:rsidP="000E386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9) </w:t>
                            </w:r>
                            <w:r w:rsidR="000E3869" w:rsidRPr="009E7BDD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Devletler, vatandaşlarına sunduğu hizmetleri yurdun her bir köşesine düzenli</w:t>
                            </w:r>
                            <w:r w:rsidR="000E3869" w:rsidRPr="009E7BDD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0E3869" w:rsidRPr="009E7BDD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şekilde ulaştırmayı amaçlar.</w:t>
                            </w:r>
                            <w:r w:rsidR="000E3869" w:rsidRPr="009E7BDD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Bunu yapabilmek için ülkeyi bazı yönetsel bölgelere ayırması gerekir.</w:t>
                            </w:r>
                          </w:p>
                          <w:p w14:paraId="01FF274F" w14:textId="5637C488" w:rsidR="009945F0" w:rsidRPr="009E7BDD" w:rsidRDefault="009945F0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E7BDD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Türkiye'de bu özelliklere göre oluşturulan bölgelere üç örnek yazınız.</w:t>
                            </w:r>
                          </w:p>
                          <w:p w14:paraId="2833777E" w14:textId="0B25C70E" w:rsidR="000E3869" w:rsidRPr="009E7BDD" w:rsidRDefault="000E3869" w:rsidP="009945F0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42" w:hanging="142"/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E7BDD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>Büyükşehir</w:t>
                            </w:r>
                            <w:r w:rsidRPr="009E7BDD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9E7BDD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>belediyeleri</w:t>
                            </w:r>
                          </w:p>
                          <w:p w14:paraId="496F8312" w14:textId="7B0DCE05" w:rsidR="000E3869" w:rsidRPr="009E7BDD" w:rsidRDefault="000E3869" w:rsidP="009945F0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42" w:hanging="142"/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E7BDD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9E7BDD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>İ</w:t>
                            </w:r>
                            <w:r w:rsidRPr="009E7BDD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>l</w:t>
                            </w:r>
                            <w:r w:rsidRPr="009E7BDD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9E7BDD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>belediyeleri</w:t>
                            </w:r>
                          </w:p>
                          <w:p w14:paraId="3493A24B" w14:textId="14562FAC" w:rsidR="009945F0" w:rsidRPr="009E7BDD" w:rsidRDefault="000E3869" w:rsidP="009945F0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42" w:hanging="142"/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 w:rsidRPr="009E7BDD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>ilçe</w:t>
                            </w:r>
                            <w:proofErr w:type="gramEnd"/>
                            <w:r w:rsidRPr="009E7BDD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 xml:space="preserve"> belediyeleri</w:t>
                            </w:r>
                          </w:p>
                          <w:p w14:paraId="1350F86D" w14:textId="77777777" w:rsidR="00EA6CD7" w:rsidRPr="009E7BDD" w:rsidRDefault="00EA6CD7" w:rsidP="00EA6CD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D8C64" id="_x0000_s1035" type="#_x0000_t202" style="position:absolute;margin-left:0;margin-top:5.35pt;width:267.85pt;height:704.9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" stroked="f">
                <v:textbox>
                  <w:txbxContent>
                    <w:p w14:paraId="69D8756A" w14:textId="77777777" w:rsidR="009E7BDD" w:rsidRPr="009E7BDD" w:rsidRDefault="009E7BDD" w:rsidP="009E7BD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7) </w:t>
                      </w: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Dünya nüfusunun gelecekte (2100) 11 milyar civarına ulaşması hâlinde yaşanabilecek sorunlardan üçünü yazınız.</w:t>
                      </w:r>
                    </w:p>
                    <w:p w14:paraId="301D437E" w14:textId="77777777" w:rsidR="009E7BDD" w:rsidRPr="009E7BDD" w:rsidRDefault="009E7BDD" w:rsidP="009E7BDD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Gıda</w:t>
                      </w:r>
                    </w:p>
                    <w:p w14:paraId="6DB30666" w14:textId="77777777" w:rsidR="009E7BDD" w:rsidRPr="009E7BDD" w:rsidRDefault="009E7BDD" w:rsidP="009E7BDD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Enerji</w:t>
                      </w:r>
                    </w:p>
                    <w:p w14:paraId="080957CA" w14:textId="77777777" w:rsidR="009E7BDD" w:rsidRPr="009E7BDD" w:rsidRDefault="009E7BDD" w:rsidP="009E7BDD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Su</w:t>
                      </w:r>
                    </w:p>
                    <w:p w14:paraId="6979A70A" w14:textId="77777777" w:rsidR="009E7BDD" w:rsidRPr="009E7BDD" w:rsidRDefault="009E7BDD" w:rsidP="009E7BDD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Güvenlik</w:t>
                      </w:r>
                    </w:p>
                    <w:p w14:paraId="7B0A0F7C" w14:textId="77777777" w:rsidR="009E7BDD" w:rsidRPr="009E7BDD" w:rsidRDefault="009E7BDD" w:rsidP="009E7BDD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142" w:hanging="142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  <w:t>Yerleşme</w:t>
                      </w:r>
                    </w:p>
                    <w:p w14:paraId="4C00F49E" w14:textId="77777777" w:rsidR="009E7BDD" w:rsidRPr="009E7BDD" w:rsidRDefault="009E7BDD" w:rsidP="009E7BDD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F1C4FB0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62370E9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147C5DD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42D4968" w14:textId="77777777" w:rsid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8737AF3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FA78CFC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34DC73B" w14:textId="086617B1" w:rsidR="00FB6264" w:rsidRPr="009E7BDD" w:rsidRDefault="00FB6264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8) </w:t>
                      </w: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Sanayi ve teknoloji bütünleşmesi olarak ifade edilen Endüstri 4.0</w:t>
                      </w: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hakkında bilgi veriniz.</w:t>
                      </w:r>
                    </w:p>
                    <w:p w14:paraId="7149AD31" w14:textId="2A4EAE41" w:rsidR="00FB6264" w:rsidRPr="009E7BDD" w:rsidRDefault="00FB6264" w:rsidP="00FB6264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M</w:t>
                      </w:r>
                      <w:r w:rsidRPr="00FB6264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aliyeti,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FB6264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enerji sarfiyatı ve ısı üretimi düşük olan ancak yüksek güvenirlikte çalışan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 xml:space="preserve"> makine d</w:t>
                      </w:r>
                      <w:r w:rsidRPr="00FB6264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onanımlar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ı</w:t>
                      </w:r>
                      <w:r w:rsidRPr="00FB6264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dır. Teknoloji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FB6264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destekli bu donanımlar sayesinde üretim kapasitesi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FB6264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ve hızında ciddi artışlar sağlanmış, yenilenebilir enerji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FB6264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kaynaklarından enerji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FB6264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üretilmeye başlanmış ve yeni nesil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FB6264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ulaşım araçlarının üretiminde önemli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aşamalar kaydedilmiştir.</w:t>
                      </w:r>
                    </w:p>
                    <w:p w14:paraId="44CB172A" w14:textId="77777777" w:rsidR="00FB6264" w:rsidRPr="009E7BDD" w:rsidRDefault="00FB6264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B7119FB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0B6FF85" w14:textId="77777777" w:rsid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7617987" w14:textId="77777777" w:rsid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C5AA2FB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2C4ABCF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3765823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F5D4689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E6DDB6A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92CB144" w14:textId="011D4668" w:rsidR="009945F0" w:rsidRPr="009E7BDD" w:rsidRDefault="009945F0" w:rsidP="000E386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9) </w:t>
                      </w:r>
                      <w:r w:rsidR="000E3869" w:rsidRPr="009E7BDD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>Devletler, vatandaşlarına sunduğu hizmetleri yurdun her bir köşesine düzenli</w:t>
                      </w:r>
                      <w:r w:rsidR="000E3869" w:rsidRPr="009E7BDD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0E3869" w:rsidRPr="009E7BDD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>şekilde ulaştırmayı amaçlar.</w:t>
                      </w:r>
                      <w:r w:rsidR="000E3869" w:rsidRPr="009E7BDD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 Bunu yapabilmek için ülkeyi bazı yönetsel bölgelere ayırması gerekir.</w:t>
                      </w:r>
                    </w:p>
                    <w:p w14:paraId="01FF274F" w14:textId="5637C488" w:rsidR="009945F0" w:rsidRPr="009E7BDD" w:rsidRDefault="009945F0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9E7BDD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Türkiye'de bu özelliklere göre oluşturulan bölgelere üç örnek yazınız.</w:t>
                      </w:r>
                    </w:p>
                    <w:p w14:paraId="2833777E" w14:textId="0B25C70E" w:rsidR="000E3869" w:rsidRPr="009E7BDD" w:rsidRDefault="000E3869" w:rsidP="009945F0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142" w:hanging="142"/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</w:pPr>
                      <w:r w:rsidRPr="009E7BDD"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  <w:t>Büyükşehir</w:t>
                      </w:r>
                      <w:r w:rsidRPr="009E7BDD"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9E7BDD"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  <w:t>belediyeleri</w:t>
                      </w:r>
                    </w:p>
                    <w:p w14:paraId="496F8312" w14:textId="7B0DCE05" w:rsidR="000E3869" w:rsidRPr="009E7BDD" w:rsidRDefault="000E3869" w:rsidP="009945F0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142" w:hanging="142"/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</w:pPr>
                      <w:r w:rsidRPr="009E7BDD"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9E7BDD"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  <w:t>İ</w:t>
                      </w:r>
                      <w:r w:rsidRPr="009E7BDD"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  <w:t>l</w:t>
                      </w:r>
                      <w:r w:rsidRPr="009E7BDD"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9E7BDD"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  <w:t>belediyeleri</w:t>
                      </w:r>
                    </w:p>
                    <w:p w14:paraId="3493A24B" w14:textId="14562FAC" w:rsidR="009945F0" w:rsidRPr="009E7BDD" w:rsidRDefault="000E3869" w:rsidP="009945F0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142" w:hanging="142"/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</w:pPr>
                      <w:proofErr w:type="gramStart"/>
                      <w:r w:rsidRPr="009E7BDD"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  <w:t>ilçe</w:t>
                      </w:r>
                      <w:proofErr w:type="gramEnd"/>
                      <w:r w:rsidRPr="009E7BDD"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  <w:t xml:space="preserve"> belediyeleri</w:t>
                      </w:r>
                    </w:p>
                    <w:p w14:paraId="1350F86D" w14:textId="77777777" w:rsidR="00EA6CD7" w:rsidRPr="009E7BDD" w:rsidRDefault="00EA6CD7" w:rsidP="00EA6CD7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45F0" w:rsidSect="00AE02C5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WBGHW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776F"/>
    <w:multiLevelType w:val="hybridMultilevel"/>
    <w:tmpl w:val="72D4B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0246"/>
    <w:multiLevelType w:val="hybridMultilevel"/>
    <w:tmpl w:val="B478EA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3032D"/>
    <w:multiLevelType w:val="hybridMultilevel"/>
    <w:tmpl w:val="05E800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B3F25"/>
    <w:multiLevelType w:val="hybridMultilevel"/>
    <w:tmpl w:val="08E8EC82"/>
    <w:lvl w:ilvl="0" w:tplc="ED22D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31FB5"/>
    <w:multiLevelType w:val="hybridMultilevel"/>
    <w:tmpl w:val="40AA2A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E21BE"/>
    <w:multiLevelType w:val="hybridMultilevel"/>
    <w:tmpl w:val="514AD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0416B"/>
    <w:multiLevelType w:val="hybridMultilevel"/>
    <w:tmpl w:val="07801B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54088"/>
    <w:multiLevelType w:val="hybridMultilevel"/>
    <w:tmpl w:val="B2B45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3375">
    <w:abstractNumId w:val="4"/>
  </w:num>
  <w:num w:numId="2" w16cid:durableId="1950971781">
    <w:abstractNumId w:val="6"/>
  </w:num>
  <w:num w:numId="3" w16cid:durableId="1732313119">
    <w:abstractNumId w:val="0"/>
  </w:num>
  <w:num w:numId="4" w16cid:durableId="1860393434">
    <w:abstractNumId w:val="2"/>
  </w:num>
  <w:num w:numId="5" w16cid:durableId="1521310688">
    <w:abstractNumId w:val="5"/>
  </w:num>
  <w:num w:numId="6" w16cid:durableId="1416395209">
    <w:abstractNumId w:val="1"/>
  </w:num>
  <w:num w:numId="7" w16cid:durableId="1276711903">
    <w:abstractNumId w:val="7"/>
  </w:num>
  <w:num w:numId="8" w16cid:durableId="687223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14"/>
    <w:rsid w:val="000E3869"/>
    <w:rsid w:val="000E5B89"/>
    <w:rsid w:val="00220C14"/>
    <w:rsid w:val="002D19A0"/>
    <w:rsid w:val="004B4E09"/>
    <w:rsid w:val="005163DD"/>
    <w:rsid w:val="00635DC5"/>
    <w:rsid w:val="00650F18"/>
    <w:rsid w:val="007B38BA"/>
    <w:rsid w:val="008D32D3"/>
    <w:rsid w:val="00943433"/>
    <w:rsid w:val="009945F0"/>
    <w:rsid w:val="009E7BDD"/>
    <w:rsid w:val="00AE02C5"/>
    <w:rsid w:val="00EA6CD7"/>
    <w:rsid w:val="00F33F7D"/>
    <w:rsid w:val="00FB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8F7C"/>
  <w15:chartTrackingRefBased/>
  <w15:docId w15:val="{5A7096A1-0D25-4B0E-BE0A-B077EA7E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34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3433"/>
    <w:pPr>
      <w:spacing w:before="100" w:beforeAutospacing="1" w:after="100" w:afterAutospacing="1"/>
    </w:pPr>
  </w:style>
  <w:style w:type="paragraph" w:customStyle="1" w:styleId="Default">
    <w:name w:val="Default"/>
    <w:rsid w:val="005163DD"/>
    <w:pPr>
      <w:autoSpaceDE w:val="0"/>
      <w:autoSpaceDN w:val="0"/>
      <w:adjustRightInd w:val="0"/>
      <w:spacing w:after="0" w:line="240" w:lineRule="auto"/>
    </w:pPr>
    <w:rPr>
      <w:rFonts w:ascii="VWBGHW+HelveticaNeue" w:hAnsi="VWBGHW+HelveticaNeue" w:cs="VWBGHW+HelveticaNeue"/>
      <w:color w:val="000000"/>
      <w:sz w:val="24"/>
      <w:szCs w:val="24"/>
    </w:rPr>
  </w:style>
  <w:style w:type="character" w:customStyle="1" w:styleId="A62">
    <w:name w:val="A6_2"/>
    <w:uiPriority w:val="99"/>
    <w:rsid w:val="005163DD"/>
    <w:rPr>
      <w:rFonts w:cs="VWBGHW+HelveticaNeue"/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12. Sınıf Coğrafya 1. Dönem 1. Yazılı 2023 2024</vt:lpstr>
    </vt:vector>
  </TitlesOfParts>
  <Company>cografyahocasi.com</Company>
  <LinksUpToDate>false</LinksUpToDate>
  <CharactersWithSpaces>15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 Sınıf Coğrafya 1. Dönem 1. Yazılı 2025 2026</dc:title>
  <dc:subject>cografyahocasi.com</dc:subject>
  <dc:creator>H.Abdullah Koyuncu</dc:creator>
  <cp:keywords>cografyahocasi.com</cp:keywords>
  <dc:description>cografyahocasi.com</dc:description>
  <cp:lastModifiedBy>H.Abdullah Koyuncu</cp:lastModifiedBy>
  <cp:revision>15</cp:revision>
  <dcterms:created xsi:type="dcterms:W3CDTF">2023-10-19T17:16:00Z</dcterms:created>
  <dcterms:modified xsi:type="dcterms:W3CDTF">2025-10-22T14:57:00Z</dcterms:modified>
  <cp:category>cografyahocasi.com</cp:category>
  <cp:contentStatus>cografyahocasi.com</cp:contentStatus>
</cp:coreProperties>
</file>