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B442" w14:textId="77777777" w:rsidR="000C0887" w:rsidRDefault="000C0887" w:rsidP="005D0301">
      <w:pPr>
        <w:autoSpaceDE w:val="0"/>
        <w:autoSpaceDN w:val="0"/>
        <w:adjustRightInd w:val="0"/>
        <w:rPr>
          <w:bCs/>
          <w:i/>
          <w:sz w:val="20"/>
          <w:szCs w:val="20"/>
        </w:rPr>
      </w:pPr>
    </w:p>
    <w:p w14:paraId="43310DBC" w14:textId="77777777" w:rsidR="000C0887" w:rsidRDefault="000C0887" w:rsidP="005D0301">
      <w:pPr>
        <w:autoSpaceDE w:val="0"/>
        <w:autoSpaceDN w:val="0"/>
        <w:adjustRightInd w:val="0"/>
        <w:rPr>
          <w:bCs/>
          <w:i/>
          <w:sz w:val="20"/>
          <w:szCs w:val="20"/>
        </w:rPr>
      </w:pPr>
    </w:p>
    <w:p w14:paraId="4BE8C342" w14:textId="77777777" w:rsidR="000C0887" w:rsidRDefault="009C3BEA" w:rsidP="005D0301">
      <w:pPr>
        <w:autoSpaceDE w:val="0"/>
        <w:autoSpaceDN w:val="0"/>
        <w:adjustRightInd w:val="0"/>
        <w:rPr>
          <w:bCs/>
          <w:i/>
          <w:sz w:val="20"/>
          <w:szCs w:val="20"/>
        </w:rPr>
      </w:pPr>
      <w:r>
        <w:rPr>
          <w:bCs/>
          <w:i/>
          <w:noProof/>
          <w:sz w:val="20"/>
          <w:szCs w:val="20"/>
        </w:rPr>
        <w:pict w14:anchorId="772B1C61">
          <v:group id="_x0000_s1265" style="position:absolute;margin-left:9.15pt;margin-top:.8pt;width:519.95pt;height:68.25pt;z-index:251870208" coordorigin="567,420" coordsize="10839,1365">
            <v:roundrect id="_x0000_s1251" style="position:absolute;left:567;top:420;width:10839;height:1365;mso-position-horizontal:absolute" arcsize="10923f" filled="f" strokeweight="1pt">
              <v:textbox style="mso-next-textbox:#_x0000_s1251">
                <w:txbxContent>
                  <w:p w14:paraId="62EADBA8" w14:textId="77777777" w:rsidR="000C0887" w:rsidRDefault="000C088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14:paraId="13C0121B" w14:textId="428F2F6F" w:rsidR="005508C0" w:rsidRPr="00F74BAE" w:rsidRDefault="005612B9" w:rsidP="0012612B">
                    <w:pPr>
                      <w:spacing w:before="60" w:line="280" w:lineRule="exact"/>
                      <w:jc w:val="center"/>
                      <w:rPr>
                        <w:rFonts w:ascii="Calibri" w:eastAsia="Calibri" w:hAnsi="Calibri" w:cs="Calibri"/>
                        <w:b/>
                        <w:color w:val="FF0000"/>
                        <w:szCs w:val="22"/>
                        <w:lang w:eastAsia="en-US"/>
                      </w:rPr>
                    </w:pPr>
                    <w:r w:rsidRPr="00F74BAE">
                      <w:rPr>
                        <w:rFonts w:ascii="Calibri" w:eastAsia="Calibri" w:hAnsi="Calibri" w:cs="Calibri"/>
                        <w:b/>
                        <w:color w:val="FF0000"/>
                        <w:szCs w:val="22"/>
                        <w:lang w:eastAsia="en-US"/>
                      </w:rPr>
                      <w:t>…………………………....</w:t>
                    </w:r>
                    <w:r w:rsidR="00AE1577" w:rsidRPr="00F74BAE">
                      <w:rPr>
                        <w:rFonts w:ascii="Calibri" w:eastAsia="Calibri" w:hAnsi="Calibri" w:cs="Calibri"/>
                        <w:b/>
                        <w:color w:val="FF0000"/>
                        <w:szCs w:val="22"/>
                        <w:lang w:eastAsia="en-US"/>
                      </w:rPr>
                      <w:t xml:space="preserve"> LİSESİ</w:t>
                    </w:r>
                    <w:r w:rsidR="003A7012" w:rsidRPr="00F74BAE">
                      <w:rPr>
                        <w:rFonts w:ascii="Calibri" w:eastAsia="Calibri" w:hAnsi="Calibri" w:cs="Calibri"/>
                        <w:b/>
                        <w:color w:val="FF0000"/>
                        <w:szCs w:val="22"/>
                        <w:lang w:eastAsia="en-US"/>
                      </w:rPr>
                      <w:t xml:space="preserve"> </w:t>
                    </w:r>
                    <w:r w:rsidR="001900FC" w:rsidRPr="00F74BAE">
                      <w:rPr>
                        <w:rFonts w:ascii="Calibri" w:eastAsia="Calibri" w:hAnsi="Calibri" w:cs="Calibri"/>
                        <w:b/>
                        <w:color w:val="FF0000"/>
                        <w:szCs w:val="22"/>
                        <w:lang w:eastAsia="en-US"/>
                      </w:rPr>
                      <w:t>20</w:t>
                    </w:r>
                    <w:r w:rsidR="00CA5ABD" w:rsidRPr="00F74BAE">
                      <w:rPr>
                        <w:rFonts w:ascii="Calibri" w:eastAsia="Calibri" w:hAnsi="Calibri" w:cs="Calibri"/>
                        <w:b/>
                        <w:color w:val="FF0000"/>
                        <w:szCs w:val="22"/>
                        <w:lang w:eastAsia="en-US"/>
                      </w:rPr>
                      <w:t>20</w:t>
                    </w:r>
                    <w:r w:rsidR="001900FC" w:rsidRPr="00F74BAE">
                      <w:rPr>
                        <w:rFonts w:ascii="Calibri" w:eastAsia="Calibri" w:hAnsi="Calibri" w:cs="Calibri"/>
                        <w:b/>
                        <w:color w:val="FF0000"/>
                        <w:szCs w:val="22"/>
                        <w:lang w:eastAsia="en-US"/>
                      </w:rPr>
                      <w:t>–20</w:t>
                    </w:r>
                    <w:r w:rsidR="009D4716" w:rsidRPr="00F74BAE">
                      <w:rPr>
                        <w:rFonts w:ascii="Calibri" w:eastAsia="Calibri" w:hAnsi="Calibri" w:cs="Calibri"/>
                        <w:b/>
                        <w:color w:val="FF0000"/>
                        <w:szCs w:val="22"/>
                        <w:lang w:eastAsia="en-US"/>
                      </w:rPr>
                      <w:t>2</w:t>
                    </w:r>
                    <w:r w:rsidR="00CA5ABD" w:rsidRPr="00F74BAE">
                      <w:rPr>
                        <w:rFonts w:ascii="Calibri" w:eastAsia="Calibri" w:hAnsi="Calibri" w:cs="Calibri"/>
                        <w:b/>
                        <w:color w:val="FF0000"/>
                        <w:szCs w:val="22"/>
                        <w:lang w:eastAsia="en-US"/>
                      </w:rPr>
                      <w:t>1</w:t>
                    </w:r>
                    <w:r w:rsidR="00AE1577" w:rsidRPr="00F74BAE">
                      <w:rPr>
                        <w:rFonts w:ascii="Calibri" w:eastAsia="Calibri" w:hAnsi="Calibri" w:cs="Calibri"/>
                        <w:b/>
                        <w:color w:val="FF0000"/>
                        <w:szCs w:val="22"/>
                        <w:lang w:eastAsia="en-US"/>
                      </w:rPr>
                      <w:t xml:space="preserve"> EĞİTİM-ÖĞRETİM YILI</w:t>
                    </w:r>
                    <w:r w:rsidR="003A7012" w:rsidRPr="00F74BAE">
                      <w:rPr>
                        <w:rFonts w:ascii="Calibri" w:eastAsia="Calibri" w:hAnsi="Calibri" w:cs="Calibri"/>
                        <w:b/>
                        <w:color w:val="FF0000"/>
                        <w:szCs w:val="22"/>
                        <w:lang w:eastAsia="en-US"/>
                      </w:rPr>
                      <w:t xml:space="preserve"> </w:t>
                    </w:r>
                  </w:p>
                  <w:p w14:paraId="4A83411E" w14:textId="4EACEF82" w:rsidR="00AE1577" w:rsidRPr="00F74BAE" w:rsidRDefault="00C96487" w:rsidP="0012612B">
                    <w:pPr>
                      <w:spacing w:before="60" w:line="280" w:lineRule="exact"/>
                      <w:jc w:val="center"/>
                      <w:rPr>
                        <w:rFonts w:asciiTheme="minorHAnsi" w:hAnsiTheme="minorHAnsi" w:cstheme="minorHAnsi"/>
                        <w:color w:val="FF0000"/>
                        <w:szCs w:val="22"/>
                      </w:rPr>
                    </w:pPr>
                    <w:r w:rsidRPr="00F74BAE">
                      <w:rPr>
                        <w:rFonts w:ascii="Calibri" w:eastAsia="Calibri" w:hAnsi="Calibri" w:cs="Calibri"/>
                        <w:b/>
                        <w:color w:val="FF0000"/>
                        <w:szCs w:val="22"/>
                        <w:lang w:eastAsia="en-US"/>
                      </w:rPr>
                      <w:t>12</w:t>
                    </w:r>
                    <w:r w:rsidR="002305E2" w:rsidRPr="00F74BAE">
                      <w:rPr>
                        <w:rFonts w:ascii="Calibri" w:eastAsia="Calibri" w:hAnsi="Calibri" w:cs="Calibri"/>
                        <w:b/>
                        <w:color w:val="FF0000"/>
                        <w:szCs w:val="22"/>
                        <w:lang w:eastAsia="en-US"/>
                      </w:rPr>
                      <w:t xml:space="preserve">. SINIFLAR COĞRAFYA DERSİ </w:t>
                    </w:r>
                    <w:r w:rsidR="002E1268" w:rsidRPr="00F74BAE">
                      <w:rPr>
                        <w:rFonts w:ascii="Calibri" w:eastAsia="Calibri" w:hAnsi="Calibri" w:cs="Calibri"/>
                        <w:b/>
                        <w:color w:val="FF0000"/>
                        <w:szCs w:val="22"/>
                        <w:lang w:eastAsia="en-US"/>
                      </w:rPr>
                      <w:t>I</w:t>
                    </w:r>
                    <w:r w:rsidR="00C35B43" w:rsidRPr="00F74BAE">
                      <w:rPr>
                        <w:rFonts w:ascii="Calibri" w:eastAsia="Calibri" w:hAnsi="Calibri" w:cs="Calibri"/>
                        <w:b/>
                        <w:color w:val="FF0000"/>
                        <w:szCs w:val="22"/>
                        <w:lang w:eastAsia="en-US"/>
                      </w:rPr>
                      <w:t>I</w:t>
                    </w:r>
                    <w:r w:rsidR="00AE1577" w:rsidRPr="00F74BAE">
                      <w:rPr>
                        <w:rFonts w:ascii="Calibri" w:eastAsia="Calibri" w:hAnsi="Calibri" w:cs="Calibri"/>
                        <w:b/>
                        <w:color w:val="FF0000"/>
                        <w:szCs w:val="22"/>
                        <w:lang w:eastAsia="en-US"/>
                      </w:rPr>
                      <w:t>. DÖNEM</w:t>
                    </w:r>
                    <w:r w:rsidR="003A7012" w:rsidRPr="00F74BAE">
                      <w:rPr>
                        <w:rFonts w:ascii="Calibri" w:eastAsia="Calibri" w:hAnsi="Calibri" w:cs="Calibri"/>
                        <w:b/>
                        <w:color w:val="FF0000"/>
                        <w:szCs w:val="22"/>
                        <w:lang w:eastAsia="en-US"/>
                      </w:rPr>
                      <w:t xml:space="preserve"> </w:t>
                    </w:r>
                    <w:r w:rsidR="005508C0" w:rsidRPr="00F74BAE">
                      <w:rPr>
                        <w:rFonts w:ascii="Calibri" w:eastAsia="Calibri" w:hAnsi="Calibri" w:cs="Calibri"/>
                        <w:b/>
                        <w:color w:val="FF0000"/>
                        <w:szCs w:val="22"/>
                        <w:lang w:eastAsia="en-US"/>
                      </w:rPr>
                      <w:t xml:space="preserve">I. YAZILI </w:t>
                    </w:r>
                    <w:r w:rsidR="00F74BAE" w:rsidRPr="00F74BAE">
                      <w:rPr>
                        <w:rFonts w:ascii="Calibri" w:eastAsia="Calibri" w:hAnsi="Calibri" w:cs="Calibri"/>
                        <w:b/>
                        <w:color w:val="FF0000"/>
                        <w:szCs w:val="22"/>
                        <w:lang w:eastAsia="en-US"/>
                      </w:rPr>
                      <w:t>CEVAPLARI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14:paraId="6A7FE61B" w14:textId="55B93FB4"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w:t>
                    </w:r>
                    <w:r w:rsidR="00391837">
                      <w:rPr>
                        <w:rFonts w:ascii="Calibri" w:eastAsia="Calibri" w:hAnsi="Calibri"/>
                        <w:sz w:val="22"/>
                        <w:szCs w:val="22"/>
                        <w:lang w:eastAsia="en-US"/>
                      </w:rPr>
                      <w:t>2</w:t>
                    </w:r>
                    <w:r w:rsidR="00C35B43">
                      <w:rPr>
                        <w:rFonts w:ascii="Calibri" w:eastAsia="Calibri" w:hAnsi="Calibri"/>
                        <w:sz w:val="22"/>
                        <w:szCs w:val="22"/>
                        <w:lang w:eastAsia="en-US"/>
                      </w:rPr>
                      <w:t>1</w:t>
                    </w:r>
                  </w:p>
                  <w:p w14:paraId="47AB8BED"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1B23CF14" w14:textId="77777777" w:rsidR="0041637E" w:rsidRDefault="0041637E" w:rsidP="00AE1577">
                    <w:pPr>
                      <w:rPr>
                        <w:rFonts w:ascii="Calibri" w:eastAsia="Calibri" w:hAnsi="Calibri"/>
                        <w:sz w:val="22"/>
                        <w:szCs w:val="22"/>
                        <w:lang w:eastAsia="en-US"/>
                      </w:rPr>
                    </w:pPr>
                  </w:p>
                  <w:p w14:paraId="47CBECC9"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14:paraId="5A2616C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r w:rsidR="00D953F9">
        <w:rPr>
          <w:noProof/>
        </w:rPr>
        <w:drawing>
          <wp:anchor distT="0" distB="0" distL="114300" distR="114300" simplePos="0" relativeHeight="251662848" behindDoc="1" locked="0" layoutInCell="1" allowOverlap="1" wp14:anchorId="4BECA016" wp14:editId="4FC646BB">
            <wp:simplePos x="0" y="0"/>
            <wp:positionH relativeFrom="column">
              <wp:posOffset>211455</wp:posOffset>
            </wp:positionH>
            <wp:positionV relativeFrom="paragraph">
              <wp:posOffset>80010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78C46" w14:textId="77777777" w:rsidR="000C0887" w:rsidRDefault="000C0887" w:rsidP="005D0301">
      <w:pPr>
        <w:autoSpaceDE w:val="0"/>
        <w:autoSpaceDN w:val="0"/>
        <w:adjustRightInd w:val="0"/>
        <w:rPr>
          <w:bCs/>
          <w:i/>
          <w:sz w:val="20"/>
          <w:szCs w:val="20"/>
        </w:rPr>
      </w:pPr>
    </w:p>
    <w:p w14:paraId="3FED3657" w14:textId="4A8E9AD4" w:rsidR="00E94B8C" w:rsidRPr="00BC252B" w:rsidRDefault="009C3BEA"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noProof/>
          <w:sz w:val="20"/>
          <w:szCs w:val="20"/>
        </w:rPr>
        <w:pict w14:anchorId="57338680">
          <v:shape id="_x0000_s1363" type="#_x0000_t202" style="position:absolute;margin-left:274.6pt;margin-top:560.65pt;width:264.75pt;height:146.7pt;z-index:251888640" filled="f" stroked="f">
            <v:textbox>
              <w:txbxContent>
                <w:p w14:paraId="0F285A24" w14:textId="77777777" w:rsidR="00ED7748" w:rsidRPr="00F74BAE" w:rsidRDefault="00ED7748" w:rsidP="00ED7748">
                  <w:pPr>
                    <w:spacing w:line="280" w:lineRule="exact"/>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Türkiye’deki turizm bölgelerinde yerli ve yabancı turist</w:t>
                  </w:r>
                </w:p>
                <w:p w14:paraId="0A413867" w14:textId="53969B2D" w:rsidR="007245E7" w:rsidRPr="00F74BAE" w:rsidRDefault="00ED7748" w:rsidP="00ED7748">
                  <w:pPr>
                    <w:spacing w:line="280" w:lineRule="exact"/>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sayısının artmasıyla turistik tesis ihtiyacının karşılanması için doğal alanların tahribi, aşırı su kullanımı, orman yangınları, trafik, çevre ve ses kirliliği gibi sorunlar yaşanmaktadır.</w:t>
                  </w:r>
                </w:p>
              </w:txbxContent>
            </v:textbox>
          </v:shape>
        </w:pict>
      </w:r>
      <w:r>
        <w:rPr>
          <w:bCs/>
          <w:noProof/>
          <w:sz w:val="20"/>
          <w:szCs w:val="20"/>
        </w:rPr>
        <w:pict w14:anchorId="57338680">
          <v:shape id="_x0000_s1365" type="#_x0000_t202" style="position:absolute;margin-left:268.5pt;margin-top:287.5pt;width:264.75pt;height:203.75pt;z-index:251890688" filled="f" stroked="f">
            <v:textbox>
              <w:txbxContent>
                <w:p w14:paraId="53C29EF8" w14:textId="391B1D75"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Almanya</w:t>
                  </w:r>
                </w:p>
                <w:p w14:paraId="6045E8F2" w14:textId="0639825D"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Irak</w:t>
                  </w:r>
                </w:p>
                <w:p w14:paraId="674ACF19" w14:textId="1E3DEE29"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İngiltere</w:t>
                  </w:r>
                </w:p>
                <w:p w14:paraId="48E64E12" w14:textId="16BF25C9"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BAE</w:t>
                  </w:r>
                </w:p>
                <w:p w14:paraId="3E193B54" w14:textId="3B371AFD"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İtalya</w:t>
                  </w:r>
                </w:p>
                <w:p w14:paraId="4C6AD840" w14:textId="0F875A27"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ABD</w:t>
                  </w:r>
                </w:p>
                <w:p w14:paraId="569A4549" w14:textId="3BFCE478"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Fransa</w:t>
                  </w:r>
                </w:p>
                <w:p w14:paraId="6FD5937B" w14:textId="4CD69AC5"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İspanya</w:t>
                  </w:r>
                </w:p>
                <w:p w14:paraId="5FFC44AA" w14:textId="2F44DF8B"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 xml:space="preserve">Hollanda </w:t>
                  </w:r>
                </w:p>
                <w:p w14:paraId="0040A041" w14:textId="5D26C6F2" w:rsidR="00680DCA" w:rsidRPr="00F74BAE" w:rsidRDefault="00680DCA" w:rsidP="00680DCA">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İran</w:t>
                  </w:r>
                </w:p>
              </w:txbxContent>
            </v:textbox>
          </v:shape>
        </w:pict>
      </w:r>
      <w:r>
        <w:rPr>
          <w:bCs/>
          <w:noProof/>
          <w:sz w:val="20"/>
          <w:szCs w:val="20"/>
        </w:rPr>
        <w:pict w14:anchorId="57338680">
          <v:shape id="_x0000_s1361" type="#_x0000_t202" style="position:absolute;margin-left:273.5pt;margin-top:62.8pt;width:264.75pt;height:146.7pt;z-index:251886592" filled="f" stroked="f">
            <v:textbox>
              <w:txbxContent>
                <w:p w14:paraId="6A25CCB3" w14:textId="63B908A3" w:rsidR="007245E7" w:rsidRPr="00F74BAE" w:rsidRDefault="003C5432" w:rsidP="003C5432">
                  <w:pPr>
                    <w:spacing w:line="280" w:lineRule="exact"/>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Bir ülkenin idari sınırları dâhilinde bulunan fakat gümrük sahası dışında bırakılan, ülkenin diğer kesimlerinden farklı olarak ihracat artışına yönelik birtakım ekonomik ayrıcalıkların tanındığı bölgelere serbest bölge denir.</w:t>
                  </w:r>
                </w:p>
              </w:txbxContent>
            </v:textbox>
          </v:shape>
        </w:pict>
      </w:r>
      <w:r>
        <w:rPr>
          <w:bCs/>
          <w:noProof/>
          <w:sz w:val="20"/>
          <w:szCs w:val="20"/>
        </w:rPr>
        <w:pict w14:anchorId="57338680">
          <v:shape id="_x0000_s1364" type="#_x0000_t202" style="position:absolute;margin-left:-2.5pt;margin-top:557.85pt;width:277.15pt;height:191.6pt;z-index:251889664" filled="f" stroked="f">
            <v:textbox>
              <w:txbxContent>
                <w:p w14:paraId="5748CE7F" w14:textId="4AADECA6" w:rsidR="007245E7" w:rsidRPr="00F74BAE" w:rsidRDefault="005D5843" w:rsidP="005D5843">
                  <w:pPr>
                    <w:spacing w:line="240" w:lineRule="exact"/>
                    <w:jc w:val="both"/>
                    <w:rPr>
                      <w:rFonts w:asciiTheme="minorHAnsi" w:hAnsiTheme="minorHAnsi" w:cstheme="minorHAnsi"/>
                      <w:color w:val="FF0000"/>
                      <w:sz w:val="20"/>
                      <w:szCs w:val="20"/>
                    </w:rPr>
                  </w:pPr>
                  <w:r w:rsidRPr="00F74BAE">
                    <w:rPr>
                      <w:rFonts w:asciiTheme="minorHAnsi" w:hAnsiTheme="minorHAnsi" w:cstheme="minorHAnsi"/>
                      <w:color w:val="FF0000"/>
                      <w:sz w:val="20"/>
                      <w:szCs w:val="20"/>
                    </w:rPr>
                    <w:t>Coğrafi Keşifler sonucunda Asya, Avrupa ve Afrika kıtalarının dışında yeni kıtalar keşfedilmiş, Asya ve Avrupa arasında deniz ulaşımının sağlanacağı yeni güzergâhlar ortaya çıkmıştır. Böylelikle Asya ve Avrupa arasındaki ipek ve baharat ticareti sebebiyle ön plana çıkan Akdeniz limanlarının önemi azalırken Avrupa’nın Atlas Okyanusu’na kıyısı olan limanları önemli hâle gelmiştir. Afrika’nın batı ve güney kıyılarının keşfedilmesiyle bu güzergâhtan Hint Okyanusu’na uzanan bir ulaşım yolu oluşmuştur. Kuzey ve Güney Amerika kıyılarının keşfedilmesi Atlas Okyanusu’nun önemini artmıştır. Coğrafi Keşiflerin öncesinde ham madde denince Asya Kıtası akla gelirken keşiflerden sonra kıtanın konumsal önemi azalmış ve Asya’nın yerini Amerika Kıtası almıştır. Bu gelişmelerle ticaret yolları değişmiş, İpek ve Bahar yolları önemini kaybetmiştir.</w:t>
                  </w:r>
                </w:p>
              </w:txbxContent>
            </v:textbox>
          </v:shape>
        </w:pict>
      </w:r>
      <w:r>
        <w:rPr>
          <w:bCs/>
          <w:noProof/>
          <w:sz w:val="20"/>
          <w:szCs w:val="20"/>
        </w:rPr>
        <w:pict w14:anchorId="57338680">
          <v:shape id="_x0000_s1360" type="#_x0000_t202" style="position:absolute;margin-left:-2.8pt;margin-top:286.5pt;width:264.75pt;height:146.7pt;z-index:251885568" filled="f" stroked="f">
            <v:textbox>
              <w:txbxContent>
                <w:p w14:paraId="11878669" w14:textId="6463A378" w:rsidR="007245E7" w:rsidRPr="00F74BAE" w:rsidRDefault="007245E7" w:rsidP="007245E7">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Efes (İzmir)</w:t>
                  </w:r>
                </w:p>
                <w:p w14:paraId="5D832947" w14:textId="7DD3094A" w:rsidR="007245E7" w:rsidRPr="00F74BAE" w:rsidRDefault="007245E7" w:rsidP="007245E7">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 xml:space="preserve"> Ani Harabeleri (Kars)</w:t>
                  </w:r>
                </w:p>
                <w:p w14:paraId="241859D7" w14:textId="553B4D9E" w:rsidR="007245E7" w:rsidRPr="00F74BAE" w:rsidRDefault="007245E7" w:rsidP="007245E7">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Divriği Ulu Camii (Sivas)</w:t>
                  </w:r>
                </w:p>
                <w:p w14:paraId="4B519CBA" w14:textId="79A02BEF" w:rsidR="007245E7" w:rsidRPr="00F74BAE" w:rsidRDefault="007245E7" w:rsidP="007245E7">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 xml:space="preserve"> Troya Antik Kenti (Çanakkale)</w:t>
                  </w:r>
                </w:p>
                <w:p w14:paraId="152EFE02" w14:textId="33BB0F5E" w:rsidR="007245E7" w:rsidRPr="00F74BAE" w:rsidRDefault="007245E7" w:rsidP="007245E7">
                  <w:pPr>
                    <w:pStyle w:val="ListeParagraf"/>
                    <w:numPr>
                      <w:ilvl w:val="0"/>
                      <w:numId w:val="11"/>
                    </w:numPr>
                    <w:spacing w:line="360" w:lineRule="exact"/>
                    <w:ind w:left="340" w:hanging="170"/>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Çatalhöyük Neolitik Kenti (Konya)</w:t>
                  </w:r>
                </w:p>
              </w:txbxContent>
            </v:textbox>
          </v:shape>
        </w:pict>
      </w:r>
      <w:r>
        <w:rPr>
          <w:bCs/>
          <w:noProof/>
          <w:sz w:val="20"/>
          <w:szCs w:val="20"/>
        </w:rPr>
        <w:pict w14:anchorId="57338680">
          <v:shape id="_x0000_s1359" type="#_x0000_t202" style="position:absolute;margin-left:3.75pt;margin-top:74.4pt;width:264.75pt;height:146.7pt;z-index:251884544" filled="f" stroked="f">
            <v:textbox>
              <w:txbxContent>
                <w:p w14:paraId="33600CFE" w14:textId="717E6BE7" w:rsidR="006767D9" w:rsidRPr="00F74BAE" w:rsidRDefault="006767D9" w:rsidP="006767D9">
                  <w:pPr>
                    <w:spacing w:line="280" w:lineRule="exact"/>
                    <w:jc w:val="both"/>
                    <w:rPr>
                      <w:rFonts w:asciiTheme="minorHAnsi" w:hAnsiTheme="minorHAnsi" w:cstheme="minorHAnsi"/>
                      <w:color w:val="FF0000"/>
                      <w:sz w:val="22"/>
                      <w:szCs w:val="22"/>
                    </w:rPr>
                  </w:pPr>
                  <w:r w:rsidRPr="00F74BAE">
                    <w:rPr>
                      <w:rFonts w:asciiTheme="minorHAnsi" w:hAnsiTheme="minorHAnsi" w:cstheme="minorHAnsi"/>
                      <w:color w:val="FF0000"/>
                      <w:sz w:val="22"/>
                      <w:szCs w:val="22"/>
                    </w:rPr>
                    <w:t>Mısır’da yer alan Süveyş Kanalı, Akdeniz ile Kızıldeniz’i birleştiren yapay bir su yoludur. 1869 yılında Süveyş Kanalı’nın açılmasıyla Güneydoğu Asya kıyıları, Hint Okyanusu ve Kızıldeniz üzerinden Akdeniz’e bağlanmıştır. Kanal ile Avrupa ile Güneydoğu Asya arasındaki deniz ulaşımı yaklaşık 6 bin km kısalmış, Akdeniz limanları tekrar önem kazanmıştır. Süveyş Kanalı, I. Dünya Savaşı ve sonrasında hem ekonomik hem de siyasi açıdan önemini korumuştur.</w:t>
                  </w:r>
                </w:p>
              </w:txbxContent>
            </v:textbox>
          </v:shape>
        </w:pict>
      </w:r>
      <w:r>
        <w:rPr>
          <w:bCs/>
          <w:noProof/>
          <w:sz w:val="20"/>
          <w:szCs w:val="20"/>
        </w:rPr>
        <w:pict w14:anchorId="04944C81">
          <v:shape id="_x0000_s1256" type="#_x0000_t32" style="position:absolute;margin-left:273.75pt;margin-top:91.35pt;width:0;height:717.4pt;z-index:251866112;mso-position-horizontal-relative:margin;mso-position-vertical-relative:margin" o:connectortype="straight" strokeweight="1pt">
            <w10:wrap anchorx="margin" anchory="margin"/>
          </v:shape>
        </w:pict>
      </w:r>
      <w:r>
        <w:rPr>
          <w:bCs/>
          <w:noProof/>
          <w:sz w:val="20"/>
          <w:szCs w:val="20"/>
          <w:lang w:eastAsia="en-US"/>
        </w:rPr>
        <w:pict w14:anchorId="484798CD">
          <v:shape id="_x0000_s1028" type="#_x0000_t202" style="position:absolute;margin-left:3.55pt;margin-top:45.4pt;width:267.85pt;height:688.9pt;z-index:251662336;mso-width-relative:margin;mso-height-relative:margin" stroked="f">
            <v:textbox style="mso-next-textbox:#_x0000_s1028">
              <w:txbxContent>
                <w:p w14:paraId="1D0C4560" w14:textId="77777777"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14:paraId="7ACE2900" w14:textId="6B5BD015" w:rsidR="00F81E32" w:rsidRDefault="0034408F" w:rsidP="00DC259E">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351364">
                    <w:rPr>
                      <w:rFonts w:asciiTheme="minorHAnsi" w:hAnsiTheme="minorHAnsi" w:cstheme="minorHAnsi"/>
                      <w:b/>
                      <w:sz w:val="22"/>
                      <w:szCs w:val="22"/>
                    </w:rPr>
                    <w:t>Süveyş Kanalı hakkında bilgi veriniz.</w:t>
                  </w:r>
                </w:p>
                <w:p w14:paraId="3C4A97B6" w14:textId="14AAF21E" w:rsidR="00937197" w:rsidRDefault="00937197" w:rsidP="00DC259E">
                  <w:pPr>
                    <w:rPr>
                      <w:rFonts w:asciiTheme="minorHAnsi" w:hAnsiTheme="minorHAnsi" w:cstheme="minorHAnsi"/>
                      <w:b/>
                      <w:sz w:val="22"/>
                      <w:szCs w:val="22"/>
                    </w:rPr>
                  </w:pPr>
                </w:p>
                <w:p w14:paraId="7D1729EF" w14:textId="3A35C141" w:rsidR="00937197" w:rsidRDefault="00937197" w:rsidP="00DC259E">
                  <w:pPr>
                    <w:rPr>
                      <w:rFonts w:asciiTheme="minorHAnsi" w:hAnsiTheme="minorHAnsi" w:cstheme="minorHAnsi"/>
                      <w:b/>
                      <w:sz w:val="22"/>
                      <w:szCs w:val="22"/>
                    </w:rPr>
                  </w:pPr>
                </w:p>
                <w:p w14:paraId="3B43A564" w14:textId="2D2CD1CF" w:rsidR="00756530" w:rsidRDefault="00756530" w:rsidP="00DC259E">
                  <w:pPr>
                    <w:rPr>
                      <w:rFonts w:asciiTheme="minorHAnsi" w:hAnsiTheme="minorHAnsi" w:cstheme="minorHAnsi"/>
                      <w:b/>
                      <w:sz w:val="22"/>
                      <w:szCs w:val="22"/>
                    </w:rPr>
                  </w:pPr>
                </w:p>
                <w:p w14:paraId="2B79BBEE" w14:textId="25B37083" w:rsidR="00756530" w:rsidRDefault="00756530" w:rsidP="00DC259E">
                  <w:pPr>
                    <w:rPr>
                      <w:rFonts w:asciiTheme="minorHAnsi" w:hAnsiTheme="minorHAnsi" w:cstheme="minorHAnsi"/>
                      <w:b/>
                      <w:sz w:val="22"/>
                      <w:szCs w:val="22"/>
                    </w:rPr>
                  </w:pPr>
                </w:p>
                <w:p w14:paraId="6FF0116E" w14:textId="67D99082" w:rsidR="00756530" w:rsidRDefault="00756530" w:rsidP="00DC259E">
                  <w:pPr>
                    <w:rPr>
                      <w:rFonts w:asciiTheme="minorHAnsi" w:hAnsiTheme="minorHAnsi" w:cstheme="minorHAnsi"/>
                      <w:b/>
                      <w:sz w:val="22"/>
                      <w:szCs w:val="22"/>
                    </w:rPr>
                  </w:pPr>
                </w:p>
                <w:p w14:paraId="2089CCA1" w14:textId="617C0A90" w:rsidR="00756530" w:rsidRDefault="00756530" w:rsidP="00DC259E">
                  <w:pPr>
                    <w:rPr>
                      <w:rFonts w:asciiTheme="minorHAnsi" w:hAnsiTheme="minorHAnsi" w:cstheme="minorHAnsi"/>
                      <w:b/>
                      <w:sz w:val="22"/>
                      <w:szCs w:val="22"/>
                    </w:rPr>
                  </w:pPr>
                </w:p>
                <w:p w14:paraId="6EAE1A7D" w14:textId="283B27FF" w:rsidR="00756530" w:rsidRDefault="00756530" w:rsidP="00DC259E">
                  <w:pPr>
                    <w:rPr>
                      <w:rFonts w:asciiTheme="minorHAnsi" w:hAnsiTheme="minorHAnsi" w:cstheme="minorHAnsi"/>
                      <w:b/>
                      <w:sz w:val="22"/>
                      <w:szCs w:val="22"/>
                    </w:rPr>
                  </w:pPr>
                </w:p>
                <w:p w14:paraId="007A1B69" w14:textId="677A4057" w:rsidR="00756530" w:rsidRDefault="00756530" w:rsidP="00DC259E">
                  <w:pPr>
                    <w:rPr>
                      <w:rFonts w:asciiTheme="minorHAnsi" w:hAnsiTheme="minorHAnsi" w:cstheme="minorHAnsi"/>
                      <w:b/>
                      <w:sz w:val="22"/>
                      <w:szCs w:val="22"/>
                    </w:rPr>
                  </w:pPr>
                </w:p>
                <w:p w14:paraId="58034876" w14:textId="77777777" w:rsidR="00756530" w:rsidRDefault="00756530" w:rsidP="00DC259E">
                  <w:pPr>
                    <w:rPr>
                      <w:rFonts w:asciiTheme="minorHAnsi" w:hAnsiTheme="minorHAnsi" w:cstheme="minorHAnsi"/>
                      <w:b/>
                      <w:sz w:val="22"/>
                      <w:szCs w:val="22"/>
                    </w:rPr>
                  </w:pPr>
                </w:p>
                <w:p w14:paraId="346C343C" w14:textId="361CAC5A" w:rsidR="00756530" w:rsidRDefault="00756530" w:rsidP="00DC259E">
                  <w:pPr>
                    <w:rPr>
                      <w:rFonts w:asciiTheme="minorHAnsi" w:hAnsiTheme="minorHAnsi" w:cstheme="minorHAnsi"/>
                      <w:b/>
                      <w:sz w:val="22"/>
                      <w:szCs w:val="22"/>
                    </w:rPr>
                  </w:pPr>
                </w:p>
                <w:p w14:paraId="050CC846" w14:textId="3C6A90AC" w:rsidR="00756530" w:rsidRDefault="00756530" w:rsidP="00DC259E">
                  <w:pPr>
                    <w:rPr>
                      <w:rFonts w:asciiTheme="minorHAnsi" w:hAnsiTheme="minorHAnsi" w:cstheme="minorHAnsi"/>
                      <w:b/>
                      <w:sz w:val="22"/>
                      <w:szCs w:val="22"/>
                    </w:rPr>
                  </w:pPr>
                </w:p>
                <w:p w14:paraId="5F3CF318" w14:textId="4046CD0A" w:rsidR="00756530" w:rsidRDefault="00756530" w:rsidP="00DC259E">
                  <w:pPr>
                    <w:rPr>
                      <w:rFonts w:asciiTheme="minorHAnsi" w:hAnsiTheme="minorHAnsi" w:cstheme="minorHAnsi"/>
                      <w:b/>
                      <w:sz w:val="22"/>
                      <w:szCs w:val="22"/>
                    </w:rPr>
                  </w:pPr>
                </w:p>
                <w:p w14:paraId="7734D2FE" w14:textId="77777777" w:rsidR="00756530" w:rsidRDefault="00756530" w:rsidP="00DC259E">
                  <w:pPr>
                    <w:rPr>
                      <w:rFonts w:asciiTheme="minorHAnsi" w:hAnsiTheme="minorHAnsi" w:cstheme="minorHAnsi"/>
                      <w:b/>
                      <w:sz w:val="22"/>
                      <w:szCs w:val="22"/>
                    </w:rPr>
                  </w:pPr>
                </w:p>
                <w:p w14:paraId="20559289" w14:textId="0DE35E20" w:rsidR="00937197" w:rsidRDefault="00937197" w:rsidP="00DC259E">
                  <w:pPr>
                    <w:rPr>
                      <w:rFonts w:asciiTheme="minorHAnsi" w:hAnsiTheme="minorHAnsi" w:cstheme="minorHAnsi"/>
                      <w:b/>
                      <w:sz w:val="22"/>
                      <w:szCs w:val="22"/>
                    </w:rPr>
                  </w:pPr>
                </w:p>
                <w:p w14:paraId="669EA89F" w14:textId="566BD528" w:rsidR="00937197" w:rsidRDefault="00937197" w:rsidP="00DC259E">
                  <w:pPr>
                    <w:rPr>
                      <w:rFonts w:asciiTheme="minorHAnsi" w:hAnsiTheme="minorHAnsi" w:cstheme="minorHAnsi"/>
                      <w:b/>
                      <w:sz w:val="22"/>
                      <w:szCs w:val="22"/>
                    </w:rPr>
                  </w:pPr>
                  <w:r>
                    <w:rPr>
                      <w:rFonts w:asciiTheme="minorHAnsi" w:hAnsiTheme="minorHAnsi" w:cstheme="minorHAnsi"/>
                      <w:b/>
                      <w:sz w:val="22"/>
                      <w:szCs w:val="22"/>
                    </w:rPr>
                    <w:t xml:space="preserve">2) </w:t>
                  </w:r>
                  <w:r w:rsidR="005F0234" w:rsidRPr="005F0234">
                    <w:rPr>
                      <w:rFonts w:asciiTheme="minorHAnsi" w:hAnsiTheme="minorHAnsi" w:cstheme="minorHAnsi"/>
                      <w:b/>
                      <w:sz w:val="22"/>
                      <w:szCs w:val="22"/>
                    </w:rPr>
                    <w:t xml:space="preserve">Türkiye’nin UNESCO Kültür </w:t>
                  </w:r>
                  <w:proofErr w:type="spellStart"/>
                  <w:r w:rsidR="005F0234" w:rsidRPr="005F0234">
                    <w:rPr>
                      <w:rFonts w:asciiTheme="minorHAnsi" w:hAnsiTheme="minorHAnsi" w:cstheme="minorHAnsi"/>
                      <w:b/>
                      <w:sz w:val="22"/>
                      <w:szCs w:val="22"/>
                    </w:rPr>
                    <w:t>Mirasları</w:t>
                  </w:r>
                  <w:r w:rsidR="005F0234">
                    <w:rPr>
                      <w:rFonts w:asciiTheme="minorHAnsi" w:hAnsiTheme="minorHAnsi" w:cstheme="minorHAnsi"/>
                      <w:b/>
                      <w:sz w:val="22"/>
                      <w:szCs w:val="22"/>
                    </w:rPr>
                    <w:t>’ndan</w:t>
                  </w:r>
                  <w:proofErr w:type="spellEnd"/>
                  <w:r w:rsidR="005F0234">
                    <w:rPr>
                      <w:rFonts w:asciiTheme="minorHAnsi" w:hAnsiTheme="minorHAnsi" w:cstheme="minorHAnsi"/>
                      <w:b/>
                      <w:sz w:val="22"/>
                      <w:szCs w:val="22"/>
                    </w:rPr>
                    <w:t xml:space="preserve"> beş tanesini yazınız.</w:t>
                  </w:r>
                </w:p>
                <w:p w14:paraId="01DD546C" w14:textId="22FC7480" w:rsidR="00756530" w:rsidRDefault="00756530" w:rsidP="00DC259E">
                  <w:pPr>
                    <w:rPr>
                      <w:rFonts w:asciiTheme="minorHAnsi" w:hAnsiTheme="minorHAnsi" w:cstheme="minorHAnsi"/>
                      <w:b/>
                      <w:sz w:val="22"/>
                      <w:szCs w:val="22"/>
                    </w:rPr>
                  </w:pPr>
                </w:p>
                <w:p w14:paraId="4A0E0DFF" w14:textId="183BC2A9" w:rsidR="00756530" w:rsidRDefault="00756530" w:rsidP="00DC259E">
                  <w:pPr>
                    <w:rPr>
                      <w:rFonts w:asciiTheme="minorHAnsi" w:hAnsiTheme="minorHAnsi" w:cstheme="minorHAnsi"/>
                      <w:b/>
                      <w:sz w:val="22"/>
                      <w:szCs w:val="22"/>
                    </w:rPr>
                  </w:pPr>
                </w:p>
                <w:p w14:paraId="47A78AC3" w14:textId="01832B9E" w:rsidR="00756530" w:rsidRDefault="00756530" w:rsidP="00DC259E">
                  <w:pPr>
                    <w:rPr>
                      <w:rFonts w:asciiTheme="minorHAnsi" w:hAnsiTheme="minorHAnsi" w:cstheme="minorHAnsi"/>
                      <w:b/>
                      <w:sz w:val="22"/>
                      <w:szCs w:val="22"/>
                    </w:rPr>
                  </w:pPr>
                </w:p>
                <w:p w14:paraId="202CF889" w14:textId="28EBF8AB" w:rsidR="00756530" w:rsidRDefault="00756530" w:rsidP="00DC259E">
                  <w:pPr>
                    <w:rPr>
                      <w:rFonts w:asciiTheme="minorHAnsi" w:hAnsiTheme="minorHAnsi" w:cstheme="minorHAnsi"/>
                      <w:b/>
                      <w:sz w:val="22"/>
                      <w:szCs w:val="22"/>
                    </w:rPr>
                  </w:pPr>
                </w:p>
                <w:p w14:paraId="7FAF8EF6" w14:textId="0D0C6137" w:rsidR="00756530" w:rsidRDefault="00756530" w:rsidP="00DC259E">
                  <w:pPr>
                    <w:rPr>
                      <w:rFonts w:asciiTheme="minorHAnsi" w:hAnsiTheme="minorHAnsi" w:cstheme="minorHAnsi"/>
                      <w:b/>
                      <w:sz w:val="22"/>
                      <w:szCs w:val="22"/>
                    </w:rPr>
                  </w:pPr>
                </w:p>
                <w:p w14:paraId="2EFA398C" w14:textId="507E7D09" w:rsidR="00756530" w:rsidRDefault="00756530" w:rsidP="00DC259E">
                  <w:pPr>
                    <w:rPr>
                      <w:rFonts w:asciiTheme="minorHAnsi" w:hAnsiTheme="minorHAnsi" w:cstheme="minorHAnsi"/>
                      <w:b/>
                      <w:sz w:val="22"/>
                      <w:szCs w:val="22"/>
                    </w:rPr>
                  </w:pPr>
                </w:p>
                <w:p w14:paraId="1F8F9F8F" w14:textId="63E8E9E5" w:rsidR="00756530" w:rsidRDefault="00756530" w:rsidP="00DC259E">
                  <w:pPr>
                    <w:rPr>
                      <w:rFonts w:asciiTheme="minorHAnsi" w:hAnsiTheme="minorHAnsi" w:cstheme="minorHAnsi"/>
                      <w:b/>
                      <w:sz w:val="22"/>
                      <w:szCs w:val="22"/>
                    </w:rPr>
                  </w:pPr>
                </w:p>
                <w:p w14:paraId="7961D1D3" w14:textId="38BB917A" w:rsidR="00756530" w:rsidRDefault="00756530" w:rsidP="00DC259E">
                  <w:pPr>
                    <w:rPr>
                      <w:rFonts w:asciiTheme="minorHAnsi" w:hAnsiTheme="minorHAnsi" w:cstheme="minorHAnsi"/>
                      <w:b/>
                      <w:sz w:val="22"/>
                      <w:szCs w:val="22"/>
                    </w:rPr>
                  </w:pPr>
                </w:p>
                <w:p w14:paraId="0EC8B8AF" w14:textId="4561D05D" w:rsidR="00756530" w:rsidRDefault="00756530" w:rsidP="00DC259E">
                  <w:pPr>
                    <w:rPr>
                      <w:rFonts w:asciiTheme="minorHAnsi" w:hAnsiTheme="minorHAnsi" w:cstheme="minorHAnsi"/>
                      <w:b/>
                      <w:sz w:val="22"/>
                      <w:szCs w:val="22"/>
                    </w:rPr>
                  </w:pPr>
                </w:p>
                <w:p w14:paraId="548361DE" w14:textId="4F4E5292" w:rsidR="00756530" w:rsidRDefault="00756530" w:rsidP="00DC259E">
                  <w:pPr>
                    <w:rPr>
                      <w:rFonts w:asciiTheme="minorHAnsi" w:hAnsiTheme="minorHAnsi" w:cstheme="minorHAnsi"/>
                      <w:b/>
                      <w:sz w:val="22"/>
                      <w:szCs w:val="22"/>
                    </w:rPr>
                  </w:pPr>
                </w:p>
                <w:p w14:paraId="0AC28B7A" w14:textId="646D7207" w:rsidR="00756530" w:rsidRDefault="00756530" w:rsidP="00DC259E">
                  <w:pPr>
                    <w:rPr>
                      <w:rFonts w:asciiTheme="minorHAnsi" w:hAnsiTheme="minorHAnsi" w:cstheme="minorHAnsi"/>
                      <w:b/>
                      <w:sz w:val="22"/>
                      <w:szCs w:val="22"/>
                    </w:rPr>
                  </w:pPr>
                </w:p>
                <w:p w14:paraId="55BC64E9" w14:textId="37782DD7" w:rsidR="00756530" w:rsidRDefault="00756530" w:rsidP="00DC259E">
                  <w:pPr>
                    <w:rPr>
                      <w:rFonts w:asciiTheme="minorHAnsi" w:hAnsiTheme="minorHAnsi" w:cstheme="minorHAnsi"/>
                      <w:b/>
                      <w:sz w:val="22"/>
                      <w:szCs w:val="22"/>
                    </w:rPr>
                  </w:pPr>
                </w:p>
                <w:p w14:paraId="188359DD" w14:textId="021B3514" w:rsidR="00756530" w:rsidRDefault="00756530" w:rsidP="00DC259E">
                  <w:pPr>
                    <w:rPr>
                      <w:rFonts w:asciiTheme="minorHAnsi" w:hAnsiTheme="minorHAnsi" w:cstheme="minorHAnsi"/>
                      <w:b/>
                      <w:sz w:val="22"/>
                      <w:szCs w:val="22"/>
                    </w:rPr>
                  </w:pPr>
                </w:p>
                <w:p w14:paraId="68CFDFCF" w14:textId="09C9F41A" w:rsidR="00756530" w:rsidRDefault="00756530" w:rsidP="00DC259E">
                  <w:pPr>
                    <w:rPr>
                      <w:rFonts w:asciiTheme="minorHAnsi" w:hAnsiTheme="minorHAnsi" w:cstheme="minorHAnsi"/>
                      <w:b/>
                      <w:sz w:val="22"/>
                      <w:szCs w:val="22"/>
                    </w:rPr>
                  </w:pPr>
                </w:p>
                <w:p w14:paraId="23A64324" w14:textId="77777777" w:rsidR="00756530" w:rsidRDefault="00756530" w:rsidP="00DC259E">
                  <w:pPr>
                    <w:rPr>
                      <w:rFonts w:asciiTheme="minorHAnsi" w:hAnsiTheme="minorHAnsi" w:cstheme="minorHAnsi"/>
                      <w:b/>
                      <w:sz w:val="22"/>
                      <w:szCs w:val="22"/>
                    </w:rPr>
                  </w:pPr>
                </w:p>
                <w:p w14:paraId="633D55F7" w14:textId="4317C35D" w:rsidR="00756530" w:rsidRDefault="00756530" w:rsidP="00DC259E">
                  <w:pPr>
                    <w:rPr>
                      <w:rFonts w:asciiTheme="minorHAnsi" w:hAnsiTheme="minorHAnsi" w:cstheme="minorHAnsi"/>
                      <w:b/>
                      <w:sz w:val="22"/>
                      <w:szCs w:val="22"/>
                    </w:rPr>
                  </w:pPr>
                </w:p>
                <w:p w14:paraId="01AEB070" w14:textId="77777777" w:rsidR="00756530" w:rsidRDefault="00756530" w:rsidP="00DC259E">
                  <w:pPr>
                    <w:rPr>
                      <w:rFonts w:asciiTheme="minorHAnsi" w:hAnsiTheme="minorHAnsi" w:cstheme="minorHAnsi"/>
                      <w:b/>
                      <w:sz w:val="22"/>
                      <w:szCs w:val="22"/>
                    </w:rPr>
                  </w:pPr>
                </w:p>
                <w:p w14:paraId="256322B0" w14:textId="67367581" w:rsidR="006A5158" w:rsidRDefault="006A5158" w:rsidP="00DC259E">
                  <w:pPr>
                    <w:rPr>
                      <w:rFonts w:asciiTheme="minorHAnsi" w:hAnsiTheme="minorHAnsi" w:cstheme="minorHAnsi"/>
                      <w:b/>
                      <w:sz w:val="22"/>
                      <w:szCs w:val="22"/>
                    </w:rPr>
                  </w:pPr>
                </w:p>
                <w:p w14:paraId="2F46BF37" w14:textId="2A83F93D" w:rsidR="006A5158" w:rsidRPr="0034408F" w:rsidRDefault="006A5158" w:rsidP="00DC259E">
                  <w:pPr>
                    <w:rPr>
                      <w:rFonts w:asciiTheme="minorHAnsi" w:hAnsiTheme="minorHAnsi" w:cstheme="minorHAnsi"/>
                      <w:b/>
                      <w:sz w:val="22"/>
                      <w:szCs w:val="22"/>
                    </w:rPr>
                  </w:pPr>
                  <w:r>
                    <w:rPr>
                      <w:rFonts w:asciiTheme="minorHAnsi" w:hAnsiTheme="minorHAnsi" w:cstheme="minorHAnsi"/>
                      <w:b/>
                      <w:sz w:val="22"/>
                      <w:szCs w:val="22"/>
                    </w:rPr>
                    <w:t>3) Coğrafi keşifler sonucunda önemi artan ve azalan yerleri yazınız.</w:t>
                  </w:r>
                </w:p>
              </w:txbxContent>
            </v:textbox>
            <w10:wrap type="square"/>
          </v:shape>
        </w:pict>
      </w:r>
      <w:r>
        <w:rPr>
          <w:bCs/>
          <w:noProof/>
          <w:sz w:val="20"/>
          <w:szCs w:val="20"/>
          <w:lang w:eastAsia="en-US"/>
        </w:rPr>
        <w:pict w14:anchorId="7DBDC331">
          <v:shape id="_x0000_s1026" type="#_x0000_t202" style="position:absolute;margin-left:273.65pt;margin-top:45.8pt;width:247.95pt;height:687.5pt;z-index:251660288;mso-width-relative:margin;mso-height-relative:margin" stroked="f">
            <v:textbox style="mso-next-textbox:#_x0000_s1026">
              <w:txbxContent>
                <w:p w14:paraId="10647682" w14:textId="2AF3D383" w:rsidR="00D63B18" w:rsidRPr="0034408F" w:rsidRDefault="00351364" w:rsidP="00D63B18">
                  <w:pPr>
                    <w:autoSpaceDE w:val="0"/>
                    <w:autoSpaceDN w:val="0"/>
                    <w:adjustRightInd w:val="0"/>
                    <w:rPr>
                      <w:rFonts w:asciiTheme="minorHAnsi" w:hAnsiTheme="minorHAnsi" w:cstheme="minorHAnsi"/>
                      <w:b/>
                      <w:sz w:val="22"/>
                      <w:szCs w:val="22"/>
                    </w:rPr>
                  </w:pPr>
                  <w:r>
                    <w:rPr>
                      <w:rFonts w:asciiTheme="minorHAnsi" w:hAnsiTheme="minorHAnsi" w:cstheme="minorHAnsi"/>
                      <w:b/>
                      <w:bCs/>
                      <w:sz w:val="22"/>
                      <w:szCs w:val="22"/>
                    </w:rPr>
                    <w:t>4</w:t>
                  </w:r>
                  <w:r w:rsidR="00DC259E">
                    <w:rPr>
                      <w:rFonts w:asciiTheme="minorHAnsi" w:hAnsiTheme="minorHAnsi" w:cstheme="minorHAnsi"/>
                      <w:b/>
                      <w:bCs/>
                      <w:sz w:val="22"/>
                      <w:szCs w:val="22"/>
                    </w:rPr>
                    <w:t>)</w:t>
                  </w:r>
                  <w:r>
                    <w:rPr>
                      <w:rFonts w:asciiTheme="minorHAnsi" w:hAnsiTheme="minorHAnsi" w:cstheme="minorHAnsi"/>
                      <w:b/>
                      <w:bCs/>
                      <w:sz w:val="22"/>
                      <w:szCs w:val="22"/>
                    </w:rPr>
                    <w:t xml:space="preserve"> </w:t>
                  </w:r>
                  <w:r w:rsidR="00E321AE">
                    <w:rPr>
                      <w:rFonts w:asciiTheme="minorHAnsi" w:hAnsiTheme="minorHAnsi" w:cstheme="minorHAnsi"/>
                      <w:b/>
                      <w:bCs/>
                      <w:sz w:val="22"/>
                      <w:szCs w:val="22"/>
                    </w:rPr>
                    <w:t>Serbest Bölge nedir?</w:t>
                  </w:r>
                </w:p>
                <w:p w14:paraId="5DCEF7CD" w14:textId="10FFA9AB" w:rsidR="00FA663F" w:rsidRDefault="00FA663F">
                  <w:pPr>
                    <w:rPr>
                      <w:rFonts w:asciiTheme="minorHAnsi" w:hAnsiTheme="minorHAnsi" w:cstheme="minorHAnsi"/>
                      <w:b/>
                      <w:sz w:val="22"/>
                      <w:szCs w:val="22"/>
                    </w:rPr>
                  </w:pPr>
                </w:p>
                <w:p w14:paraId="3B1CAD95" w14:textId="563C0A44" w:rsidR="00756530" w:rsidRDefault="00756530">
                  <w:pPr>
                    <w:rPr>
                      <w:rFonts w:asciiTheme="minorHAnsi" w:hAnsiTheme="minorHAnsi" w:cstheme="minorHAnsi"/>
                      <w:b/>
                      <w:sz w:val="22"/>
                      <w:szCs w:val="22"/>
                    </w:rPr>
                  </w:pPr>
                </w:p>
                <w:p w14:paraId="5862A413" w14:textId="5B3D50C8" w:rsidR="00756530" w:rsidRDefault="00756530">
                  <w:pPr>
                    <w:rPr>
                      <w:rFonts w:asciiTheme="minorHAnsi" w:hAnsiTheme="minorHAnsi" w:cstheme="minorHAnsi"/>
                      <w:b/>
                      <w:sz w:val="22"/>
                      <w:szCs w:val="22"/>
                    </w:rPr>
                  </w:pPr>
                </w:p>
                <w:p w14:paraId="5A50E75D" w14:textId="6CC8CB66" w:rsidR="00756530" w:rsidRDefault="00756530">
                  <w:pPr>
                    <w:rPr>
                      <w:rFonts w:asciiTheme="minorHAnsi" w:hAnsiTheme="minorHAnsi" w:cstheme="minorHAnsi"/>
                      <w:b/>
                      <w:sz w:val="22"/>
                      <w:szCs w:val="22"/>
                    </w:rPr>
                  </w:pPr>
                </w:p>
                <w:p w14:paraId="6E30087B" w14:textId="43C23D69" w:rsidR="00756530" w:rsidRDefault="00756530">
                  <w:pPr>
                    <w:rPr>
                      <w:rFonts w:asciiTheme="minorHAnsi" w:hAnsiTheme="minorHAnsi" w:cstheme="minorHAnsi"/>
                      <w:b/>
                      <w:sz w:val="22"/>
                      <w:szCs w:val="22"/>
                    </w:rPr>
                  </w:pPr>
                </w:p>
                <w:p w14:paraId="0DBAC030" w14:textId="506B9926" w:rsidR="00756530" w:rsidRDefault="00756530">
                  <w:pPr>
                    <w:rPr>
                      <w:rFonts w:asciiTheme="minorHAnsi" w:hAnsiTheme="minorHAnsi" w:cstheme="minorHAnsi"/>
                      <w:b/>
                      <w:sz w:val="22"/>
                      <w:szCs w:val="22"/>
                    </w:rPr>
                  </w:pPr>
                </w:p>
                <w:p w14:paraId="4ADF2AFC" w14:textId="6E80D9C4" w:rsidR="00756530" w:rsidRDefault="00756530">
                  <w:pPr>
                    <w:rPr>
                      <w:rFonts w:asciiTheme="minorHAnsi" w:hAnsiTheme="minorHAnsi" w:cstheme="minorHAnsi"/>
                      <w:b/>
                      <w:sz w:val="22"/>
                      <w:szCs w:val="22"/>
                    </w:rPr>
                  </w:pPr>
                </w:p>
                <w:p w14:paraId="602F1456" w14:textId="092C02E2" w:rsidR="00756530" w:rsidRDefault="00756530">
                  <w:pPr>
                    <w:rPr>
                      <w:rFonts w:asciiTheme="minorHAnsi" w:hAnsiTheme="minorHAnsi" w:cstheme="minorHAnsi"/>
                      <w:b/>
                      <w:sz w:val="22"/>
                      <w:szCs w:val="22"/>
                    </w:rPr>
                  </w:pPr>
                </w:p>
                <w:p w14:paraId="78775132" w14:textId="1472D4BE" w:rsidR="00756530" w:rsidRDefault="00756530">
                  <w:pPr>
                    <w:rPr>
                      <w:rFonts w:asciiTheme="minorHAnsi" w:hAnsiTheme="minorHAnsi" w:cstheme="minorHAnsi"/>
                      <w:b/>
                      <w:sz w:val="22"/>
                      <w:szCs w:val="22"/>
                    </w:rPr>
                  </w:pPr>
                </w:p>
                <w:p w14:paraId="14582DF4" w14:textId="15E7B492" w:rsidR="00756530" w:rsidRDefault="00756530">
                  <w:pPr>
                    <w:rPr>
                      <w:rFonts w:asciiTheme="minorHAnsi" w:hAnsiTheme="minorHAnsi" w:cstheme="minorHAnsi"/>
                      <w:b/>
                      <w:sz w:val="22"/>
                      <w:szCs w:val="22"/>
                    </w:rPr>
                  </w:pPr>
                </w:p>
                <w:p w14:paraId="75071117" w14:textId="2B278735" w:rsidR="00756530" w:rsidRDefault="00756530">
                  <w:pPr>
                    <w:rPr>
                      <w:rFonts w:asciiTheme="minorHAnsi" w:hAnsiTheme="minorHAnsi" w:cstheme="minorHAnsi"/>
                      <w:b/>
                      <w:sz w:val="22"/>
                      <w:szCs w:val="22"/>
                    </w:rPr>
                  </w:pPr>
                </w:p>
                <w:p w14:paraId="267ACCCE" w14:textId="500FB86D" w:rsidR="00756530" w:rsidRDefault="00756530">
                  <w:pPr>
                    <w:rPr>
                      <w:rFonts w:asciiTheme="minorHAnsi" w:hAnsiTheme="minorHAnsi" w:cstheme="minorHAnsi"/>
                      <w:b/>
                      <w:sz w:val="22"/>
                      <w:szCs w:val="22"/>
                    </w:rPr>
                  </w:pPr>
                </w:p>
                <w:p w14:paraId="06231347" w14:textId="77777777" w:rsidR="00756530" w:rsidRDefault="00756530">
                  <w:pPr>
                    <w:rPr>
                      <w:rFonts w:asciiTheme="minorHAnsi" w:hAnsiTheme="minorHAnsi" w:cstheme="minorHAnsi"/>
                      <w:b/>
                      <w:sz w:val="22"/>
                      <w:szCs w:val="22"/>
                    </w:rPr>
                  </w:pPr>
                </w:p>
                <w:p w14:paraId="43EC6D15" w14:textId="408F5CB9" w:rsidR="009E37E6" w:rsidRDefault="009E37E6">
                  <w:pPr>
                    <w:rPr>
                      <w:rFonts w:asciiTheme="minorHAnsi" w:hAnsiTheme="minorHAnsi" w:cstheme="minorHAnsi"/>
                      <w:b/>
                      <w:sz w:val="22"/>
                      <w:szCs w:val="22"/>
                    </w:rPr>
                  </w:pPr>
                </w:p>
                <w:p w14:paraId="56E50830" w14:textId="77777777" w:rsidR="00756530" w:rsidRDefault="00756530">
                  <w:pPr>
                    <w:rPr>
                      <w:rFonts w:asciiTheme="minorHAnsi" w:hAnsiTheme="minorHAnsi" w:cstheme="minorHAnsi"/>
                      <w:b/>
                      <w:sz w:val="22"/>
                      <w:szCs w:val="22"/>
                    </w:rPr>
                  </w:pPr>
                </w:p>
                <w:p w14:paraId="01032661" w14:textId="7A9A49A5" w:rsidR="009E37E6" w:rsidRDefault="00E953E2">
                  <w:pPr>
                    <w:rPr>
                      <w:rFonts w:asciiTheme="minorHAnsi" w:hAnsiTheme="minorHAnsi" w:cstheme="minorHAnsi"/>
                      <w:b/>
                      <w:sz w:val="22"/>
                      <w:szCs w:val="22"/>
                    </w:rPr>
                  </w:pPr>
                  <w:r>
                    <w:rPr>
                      <w:rFonts w:asciiTheme="minorHAnsi" w:hAnsiTheme="minorHAnsi" w:cstheme="minorHAnsi"/>
                      <w:b/>
                      <w:sz w:val="22"/>
                      <w:szCs w:val="22"/>
                    </w:rPr>
                    <w:t>5) Türkiye’nin en çok ihracat yaptığı ülkeleri yazınız.</w:t>
                  </w:r>
                </w:p>
                <w:p w14:paraId="748AC209" w14:textId="0A42BDBF" w:rsidR="009E37E6" w:rsidRDefault="009E37E6">
                  <w:pPr>
                    <w:rPr>
                      <w:rFonts w:asciiTheme="minorHAnsi" w:hAnsiTheme="minorHAnsi" w:cstheme="minorHAnsi"/>
                      <w:b/>
                      <w:sz w:val="22"/>
                      <w:szCs w:val="22"/>
                    </w:rPr>
                  </w:pPr>
                </w:p>
                <w:p w14:paraId="3D760035" w14:textId="72F2D774" w:rsidR="009E37E6" w:rsidRDefault="009E37E6">
                  <w:pPr>
                    <w:rPr>
                      <w:rFonts w:asciiTheme="minorHAnsi" w:hAnsiTheme="minorHAnsi" w:cstheme="minorHAnsi"/>
                      <w:b/>
                      <w:sz w:val="22"/>
                      <w:szCs w:val="22"/>
                    </w:rPr>
                  </w:pPr>
                </w:p>
                <w:p w14:paraId="6940740D" w14:textId="0AA750EE" w:rsidR="009E37E6" w:rsidRDefault="009E37E6">
                  <w:pPr>
                    <w:rPr>
                      <w:rFonts w:asciiTheme="minorHAnsi" w:hAnsiTheme="minorHAnsi" w:cstheme="minorHAnsi"/>
                      <w:b/>
                      <w:sz w:val="22"/>
                      <w:szCs w:val="22"/>
                    </w:rPr>
                  </w:pPr>
                </w:p>
                <w:p w14:paraId="4FD86E89" w14:textId="3D1560D3" w:rsidR="00756530" w:rsidRDefault="00756530">
                  <w:pPr>
                    <w:rPr>
                      <w:rFonts w:asciiTheme="minorHAnsi" w:hAnsiTheme="minorHAnsi" w:cstheme="minorHAnsi"/>
                      <w:b/>
                      <w:sz w:val="22"/>
                      <w:szCs w:val="22"/>
                    </w:rPr>
                  </w:pPr>
                </w:p>
                <w:p w14:paraId="78305D6F" w14:textId="727D62E8" w:rsidR="00756530" w:rsidRDefault="00756530">
                  <w:pPr>
                    <w:rPr>
                      <w:rFonts w:asciiTheme="minorHAnsi" w:hAnsiTheme="minorHAnsi" w:cstheme="minorHAnsi"/>
                      <w:b/>
                      <w:sz w:val="22"/>
                      <w:szCs w:val="22"/>
                    </w:rPr>
                  </w:pPr>
                </w:p>
                <w:p w14:paraId="4F485A96" w14:textId="25C81385" w:rsidR="00756530" w:rsidRDefault="00756530">
                  <w:pPr>
                    <w:rPr>
                      <w:rFonts w:asciiTheme="minorHAnsi" w:hAnsiTheme="minorHAnsi" w:cstheme="minorHAnsi"/>
                      <w:b/>
                      <w:sz w:val="22"/>
                      <w:szCs w:val="22"/>
                    </w:rPr>
                  </w:pPr>
                </w:p>
                <w:p w14:paraId="07A1A5CB" w14:textId="5F62135E" w:rsidR="00756530" w:rsidRDefault="00756530">
                  <w:pPr>
                    <w:rPr>
                      <w:rFonts w:asciiTheme="minorHAnsi" w:hAnsiTheme="minorHAnsi" w:cstheme="minorHAnsi"/>
                      <w:b/>
                      <w:sz w:val="22"/>
                      <w:szCs w:val="22"/>
                    </w:rPr>
                  </w:pPr>
                </w:p>
                <w:p w14:paraId="508DE6F2" w14:textId="6EE1BE08" w:rsidR="00756530" w:rsidRDefault="00756530">
                  <w:pPr>
                    <w:rPr>
                      <w:rFonts w:asciiTheme="minorHAnsi" w:hAnsiTheme="minorHAnsi" w:cstheme="minorHAnsi"/>
                      <w:b/>
                      <w:sz w:val="22"/>
                      <w:szCs w:val="22"/>
                    </w:rPr>
                  </w:pPr>
                </w:p>
                <w:p w14:paraId="65443D3A" w14:textId="05EDD1E2" w:rsidR="00756530" w:rsidRDefault="00756530">
                  <w:pPr>
                    <w:rPr>
                      <w:rFonts w:asciiTheme="minorHAnsi" w:hAnsiTheme="minorHAnsi" w:cstheme="minorHAnsi"/>
                      <w:b/>
                      <w:sz w:val="22"/>
                      <w:szCs w:val="22"/>
                    </w:rPr>
                  </w:pPr>
                </w:p>
                <w:p w14:paraId="0F998F97" w14:textId="11264815" w:rsidR="00756530" w:rsidRDefault="00756530">
                  <w:pPr>
                    <w:rPr>
                      <w:rFonts w:asciiTheme="minorHAnsi" w:hAnsiTheme="minorHAnsi" w:cstheme="minorHAnsi"/>
                      <w:b/>
                      <w:sz w:val="22"/>
                      <w:szCs w:val="22"/>
                    </w:rPr>
                  </w:pPr>
                </w:p>
                <w:p w14:paraId="04A81843" w14:textId="3FB77285" w:rsidR="00756530" w:rsidRDefault="00756530">
                  <w:pPr>
                    <w:rPr>
                      <w:rFonts w:asciiTheme="minorHAnsi" w:hAnsiTheme="minorHAnsi" w:cstheme="minorHAnsi"/>
                      <w:b/>
                      <w:sz w:val="22"/>
                      <w:szCs w:val="22"/>
                    </w:rPr>
                  </w:pPr>
                </w:p>
                <w:p w14:paraId="7BB12A49" w14:textId="2B77F141" w:rsidR="00756530" w:rsidRDefault="00756530">
                  <w:pPr>
                    <w:rPr>
                      <w:rFonts w:asciiTheme="minorHAnsi" w:hAnsiTheme="minorHAnsi" w:cstheme="minorHAnsi"/>
                      <w:b/>
                      <w:sz w:val="22"/>
                      <w:szCs w:val="22"/>
                    </w:rPr>
                  </w:pPr>
                </w:p>
                <w:p w14:paraId="336F1FF5" w14:textId="4929CF92" w:rsidR="00756530" w:rsidRDefault="00756530">
                  <w:pPr>
                    <w:rPr>
                      <w:rFonts w:asciiTheme="minorHAnsi" w:hAnsiTheme="minorHAnsi" w:cstheme="minorHAnsi"/>
                      <w:b/>
                      <w:sz w:val="22"/>
                      <w:szCs w:val="22"/>
                    </w:rPr>
                  </w:pPr>
                </w:p>
                <w:p w14:paraId="640CFE83" w14:textId="618CC5B3" w:rsidR="00756530" w:rsidRDefault="00756530">
                  <w:pPr>
                    <w:rPr>
                      <w:rFonts w:asciiTheme="minorHAnsi" w:hAnsiTheme="minorHAnsi" w:cstheme="minorHAnsi"/>
                      <w:b/>
                      <w:sz w:val="22"/>
                      <w:szCs w:val="22"/>
                    </w:rPr>
                  </w:pPr>
                </w:p>
                <w:p w14:paraId="70894342" w14:textId="77777777" w:rsidR="00756530" w:rsidRDefault="00756530">
                  <w:pPr>
                    <w:rPr>
                      <w:rFonts w:asciiTheme="minorHAnsi" w:hAnsiTheme="minorHAnsi" w:cstheme="minorHAnsi"/>
                      <w:b/>
                      <w:sz w:val="22"/>
                      <w:szCs w:val="22"/>
                    </w:rPr>
                  </w:pPr>
                </w:p>
                <w:p w14:paraId="3EF307D6" w14:textId="0C8070F7" w:rsidR="00756530" w:rsidRDefault="00756530">
                  <w:pPr>
                    <w:rPr>
                      <w:rFonts w:asciiTheme="minorHAnsi" w:hAnsiTheme="minorHAnsi" w:cstheme="minorHAnsi"/>
                      <w:b/>
                      <w:sz w:val="22"/>
                      <w:szCs w:val="22"/>
                    </w:rPr>
                  </w:pPr>
                </w:p>
                <w:p w14:paraId="367A6D80" w14:textId="11C7A311" w:rsidR="00756530" w:rsidRDefault="00756530">
                  <w:pPr>
                    <w:rPr>
                      <w:rFonts w:asciiTheme="minorHAnsi" w:hAnsiTheme="minorHAnsi" w:cstheme="minorHAnsi"/>
                      <w:b/>
                      <w:sz w:val="22"/>
                      <w:szCs w:val="22"/>
                    </w:rPr>
                  </w:pPr>
                </w:p>
                <w:p w14:paraId="32C7754E" w14:textId="77777777" w:rsidR="00756530" w:rsidRDefault="00756530">
                  <w:pPr>
                    <w:rPr>
                      <w:rFonts w:asciiTheme="minorHAnsi" w:hAnsiTheme="minorHAnsi" w:cstheme="minorHAnsi"/>
                      <w:b/>
                      <w:sz w:val="22"/>
                      <w:szCs w:val="22"/>
                    </w:rPr>
                  </w:pPr>
                </w:p>
                <w:p w14:paraId="68908465" w14:textId="237AD8B6" w:rsidR="009E37E6" w:rsidRPr="0034408F" w:rsidRDefault="009E37E6">
                  <w:pPr>
                    <w:rPr>
                      <w:rFonts w:asciiTheme="minorHAnsi" w:hAnsiTheme="minorHAnsi" w:cstheme="minorHAnsi"/>
                      <w:b/>
                      <w:sz w:val="22"/>
                      <w:szCs w:val="22"/>
                    </w:rPr>
                  </w:pPr>
                  <w:r>
                    <w:rPr>
                      <w:rFonts w:asciiTheme="minorHAnsi" w:hAnsiTheme="minorHAnsi" w:cstheme="minorHAnsi"/>
                      <w:b/>
                      <w:sz w:val="22"/>
                      <w:szCs w:val="22"/>
                    </w:rPr>
                    <w:t xml:space="preserve">6) </w:t>
                  </w:r>
                  <w:r w:rsidRPr="009E37E6">
                    <w:rPr>
                      <w:rFonts w:asciiTheme="minorHAnsi" w:hAnsiTheme="minorHAnsi" w:cstheme="minorHAnsi"/>
                      <w:b/>
                      <w:sz w:val="22"/>
                      <w:szCs w:val="22"/>
                    </w:rPr>
                    <w:t xml:space="preserve">Türkiye’de </w:t>
                  </w:r>
                  <w:r w:rsidR="00793824">
                    <w:rPr>
                      <w:rFonts w:asciiTheme="minorHAnsi" w:hAnsiTheme="minorHAnsi" w:cstheme="minorHAnsi"/>
                      <w:b/>
                      <w:sz w:val="22"/>
                      <w:szCs w:val="22"/>
                    </w:rPr>
                    <w:t>t</w:t>
                  </w:r>
                  <w:r w:rsidRPr="009E37E6">
                    <w:rPr>
                      <w:rFonts w:asciiTheme="minorHAnsi" w:hAnsiTheme="minorHAnsi" w:cstheme="minorHAnsi"/>
                      <w:b/>
                      <w:sz w:val="22"/>
                      <w:szCs w:val="22"/>
                    </w:rPr>
                    <w:t xml:space="preserve">urizm </w:t>
                  </w:r>
                  <w:r w:rsidR="00793824">
                    <w:rPr>
                      <w:rFonts w:asciiTheme="minorHAnsi" w:hAnsiTheme="minorHAnsi" w:cstheme="minorHAnsi"/>
                      <w:b/>
                      <w:sz w:val="22"/>
                      <w:szCs w:val="22"/>
                    </w:rPr>
                    <w:t>faaliyetlerinin çevreye verdiği zararlar nelerdir?</w:t>
                  </w:r>
                </w:p>
              </w:txbxContent>
            </v:textbox>
            <w10:wrap type="square"/>
          </v:shape>
        </w:pict>
      </w:r>
    </w:p>
    <w:tbl>
      <w:tblPr>
        <w:tblStyle w:val="TabloKlavuzu"/>
        <w:tblpPr w:leftFromText="141" w:rightFromText="141" w:vertAnchor="page" w:horzAnchor="margin" w:tblpX="250" w:tblpY="461"/>
        <w:tblW w:w="7655" w:type="dxa"/>
        <w:tblLook w:val="04A0" w:firstRow="1" w:lastRow="0" w:firstColumn="1" w:lastColumn="0" w:noHBand="0" w:noVBand="1"/>
      </w:tblPr>
      <w:tblGrid>
        <w:gridCol w:w="5513"/>
        <w:gridCol w:w="1152"/>
        <w:gridCol w:w="990"/>
      </w:tblGrid>
      <w:tr w:rsidR="008E6E5B" w14:paraId="75CAEF36" w14:textId="77777777" w:rsidTr="00710B2F">
        <w:trPr>
          <w:trHeight w:val="261"/>
        </w:trPr>
        <w:tc>
          <w:tcPr>
            <w:tcW w:w="7655" w:type="dxa"/>
            <w:gridSpan w:val="3"/>
            <w:tcBorders>
              <w:top w:val="nil"/>
              <w:left w:val="nil"/>
              <w:right w:val="nil"/>
            </w:tcBorders>
          </w:tcPr>
          <w:p w14:paraId="7F52BDC8" w14:textId="66332612" w:rsidR="008E6E5B" w:rsidRPr="00B8325D" w:rsidRDefault="009D2314" w:rsidP="00710B2F">
            <w:pPr>
              <w:rPr>
                <w:rFonts w:asciiTheme="minorHAnsi" w:hAnsiTheme="minorHAnsi" w:cstheme="minorHAnsi"/>
                <w:b/>
                <w:i/>
                <w:iCs/>
                <w:sz w:val="21"/>
                <w:szCs w:val="21"/>
              </w:rPr>
            </w:pPr>
            <w:r>
              <w:rPr>
                <w:rFonts w:asciiTheme="minorHAnsi" w:hAnsiTheme="minorHAnsi" w:cstheme="minorHAnsi"/>
                <w:b/>
                <w:i/>
                <w:iCs/>
                <w:sz w:val="20"/>
                <w:szCs w:val="20"/>
              </w:rPr>
              <w:lastRenderedPageBreak/>
              <w:t>7) Aşağıdaki özellikleri örnekteki gibi işaretleyiniz.</w:t>
            </w:r>
            <w:r w:rsidR="00662D2A">
              <w:rPr>
                <w:rFonts w:asciiTheme="minorHAnsi" w:hAnsiTheme="minorHAnsi" w:cstheme="minorHAnsi"/>
                <w:b/>
                <w:i/>
                <w:iCs/>
                <w:sz w:val="20"/>
                <w:szCs w:val="20"/>
              </w:rPr>
              <w:t xml:space="preserve"> </w:t>
            </w:r>
            <w:r w:rsidR="00662D2A" w:rsidRPr="00662D2A">
              <w:rPr>
                <w:rFonts w:asciiTheme="minorHAnsi" w:hAnsiTheme="minorHAnsi" w:cstheme="minorHAnsi"/>
                <w:bCs/>
                <w:i/>
                <w:iCs/>
                <w:sz w:val="18"/>
                <w:szCs w:val="18"/>
              </w:rPr>
              <w:t>(10P)</w:t>
            </w:r>
          </w:p>
        </w:tc>
      </w:tr>
      <w:tr w:rsidR="008E6E5B" w14:paraId="51F1CA5E" w14:textId="77777777" w:rsidTr="00710B2F">
        <w:trPr>
          <w:trHeight w:val="318"/>
        </w:trPr>
        <w:tc>
          <w:tcPr>
            <w:tcW w:w="5513" w:type="dxa"/>
            <w:vAlign w:val="center"/>
          </w:tcPr>
          <w:p w14:paraId="0547EDAC" w14:textId="7A6D53D8" w:rsidR="008E6E5B" w:rsidRPr="00E15A03" w:rsidRDefault="009D2314" w:rsidP="00710B2F">
            <w:pPr>
              <w:autoSpaceDE w:val="0"/>
              <w:autoSpaceDN w:val="0"/>
              <w:adjustRightInd w:val="0"/>
              <w:jc w:val="center"/>
              <w:rPr>
                <w:rFonts w:asciiTheme="minorHAnsi" w:hAnsiTheme="minorHAnsi" w:cstheme="minorHAnsi"/>
                <w:b/>
                <w:bCs/>
              </w:rPr>
            </w:pPr>
            <w:r>
              <w:rPr>
                <w:rFonts w:asciiTheme="minorHAnsi" w:hAnsiTheme="minorHAnsi" w:cstheme="minorHAnsi"/>
                <w:b/>
                <w:bCs/>
              </w:rPr>
              <w:t>Özellik</w:t>
            </w:r>
          </w:p>
        </w:tc>
        <w:tc>
          <w:tcPr>
            <w:tcW w:w="1152" w:type="dxa"/>
          </w:tcPr>
          <w:p w14:paraId="16B87355" w14:textId="77777777" w:rsidR="008E6E5B" w:rsidRDefault="008E6E5B" w:rsidP="00710B2F">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Gelişmekte </w:t>
            </w:r>
          </w:p>
          <w:p w14:paraId="3375871F" w14:textId="526BE7C1" w:rsidR="008E6E5B" w:rsidRPr="00E15A03" w:rsidRDefault="008E6E5B" w:rsidP="00710B2F">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olan ülke</w:t>
            </w:r>
          </w:p>
        </w:tc>
        <w:tc>
          <w:tcPr>
            <w:tcW w:w="990" w:type="dxa"/>
          </w:tcPr>
          <w:p w14:paraId="01F864C1" w14:textId="77777777" w:rsidR="008E6E5B" w:rsidRDefault="008E6E5B" w:rsidP="00710B2F">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Gelişmiş </w:t>
            </w:r>
          </w:p>
          <w:p w14:paraId="3ECD8D79" w14:textId="318622F8" w:rsidR="008E6E5B" w:rsidRPr="00E15A03" w:rsidRDefault="008E6E5B" w:rsidP="00710B2F">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ülke</w:t>
            </w:r>
          </w:p>
        </w:tc>
      </w:tr>
      <w:tr w:rsidR="008E6E5B" w14:paraId="646DB2D0" w14:textId="77777777" w:rsidTr="00710B2F">
        <w:trPr>
          <w:trHeight w:val="318"/>
        </w:trPr>
        <w:tc>
          <w:tcPr>
            <w:tcW w:w="5513" w:type="dxa"/>
            <w:vAlign w:val="center"/>
          </w:tcPr>
          <w:p w14:paraId="43ED5762" w14:textId="54649CD8" w:rsidR="008E6E5B" w:rsidRPr="00607BA2" w:rsidRDefault="009D2314" w:rsidP="00710B2F">
            <w:pPr>
              <w:autoSpaceDE w:val="0"/>
              <w:autoSpaceDN w:val="0"/>
              <w:adjustRightInd w:val="0"/>
              <w:rPr>
                <w:rFonts w:asciiTheme="minorHAnsi" w:hAnsiTheme="minorHAnsi" w:cstheme="minorHAnsi"/>
                <w:bCs/>
                <w:sz w:val="20"/>
                <w:szCs w:val="20"/>
              </w:rPr>
            </w:pPr>
            <w:r w:rsidRPr="009D2314">
              <w:rPr>
                <w:rFonts w:asciiTheme="minorHAnsi" w:hAnsiTheme="minorHAnsi" w:cstheme="minorHAnsi"/>
                <w:bCs/>
                <w:sz w:val="20"/>
                <w:szCs w:val="20"/>
              </w:rPr>
              <w:t>Nüfus artış hızı düşüktür.</w:t>
            </w:r>
          </w:p>
        </w:tc>
        <w:tc>
          <w:tcPr>
            <w:tcW w:w="1152" w:type="dxa"/>
            <w:vAlign w:val="center"/>
          </w:tcPr>
          <w:p w14:paraId="033E1F46" w14:textId="77777777" w:rsidR="008E6E5B" w:rsidRPr="00CD7F4F" w:rsidRDefault="008E6E5B" w:rsidP="00710B2F">
            <w:pPr>
              <w:autoSpaceDE w:val="0"/>
              <w:autoSpaceDN w:val="0"/>
              <w:adjustRightInd w:val="0"/>
              <w:rPr>
                <w:rFonts w:asciiTheme="minorHAnsi" w:hAnsiTheme="minorHAnsi" w:cstheme="minorHAnsi"/>
                <w:bCs/>
                <w:sz w:val="28"/>
                <w:szCs w:val="28"/>
              </w:rPr>
            </w:pPr>
          </w:p>
        </w:tc>
        <w:tc>
          <w:tcPr>
            <w:tcW w:w="990" w:type="dxa"/>
            <w:vAlign w:val="center"/>
          </w:tcPr>
          <w:p w14:paraId="01427DA6" w14:textId="77777777" w:rsidR="008E6E5B" w:rsidRPr="004D630A" w:rsidRDefault="008E6E5B" w:rsidP="00710B2F">
            <w:pPr>
              <w:pStyle w:val="ListeParagraf"/>
              <w:numPr>
                <w:ilvl w:val="0"/>
                <w:numId w:val="10"/>
              </w:numPr>
              <w:autoSpaceDE w:val="0"/>
              <w:autoSpaceDN w:val="0"/>
              <w:adjustRightInd w:val="0"/>
              <w:jc w:val="center"/>
              <w:rPr>
                <w:rFonts w:asciiTheme="minorHAnsi" w:hAnsiTheme="minorHAnsi" w:cstheme="minorHAnsi"/>
                <w:bCs/>
              </w:rPr>
            </w:pPr>
          </w:p>
        </w:tc>
      </w:tr>
      <w:tr w:rsidR="008D6B19" w14:paraId="2D7BE712" w14:textId="77777777" w:rsidTr="00651394">
        <w:trPr>
          <w:trHeight w:val="318"/>
        </w:trPr>
        <w:tc>
          <w:tcPr>
            <w:tcW w:w="5513" w:type="dxa"/>
            <w:vAlign w:val="center"/>
          </w:tcPr>
          <w:p w14:paraId="5F71B864" w14:textId="6FAB82E3" w:rsidR="008D6B19" w:rsidRPr="00607BA2" w:rsidRDefault="008D6B19" w:rsidP="008D6B19">
            <w:pPr>
              <w:autoSpaceDE w:val="0"/>
              <w:autoSpaceDN w:val="0"/>
              <w:adjustRightInd w:val="0"/>
              <w:rPr>
                <w:rFonts w:asciiTheme="minorHAnsi" w:hAnsiTheme="minorHAnsi" w:cstheme="minorHAnsi"/>
                <w:bCs/>
                <w:sz w:val="20"/>
                <w:szCs w:val="20"/>
              </w:rPr>
            </w:pPr>
            <w:r w:rsidRPr="00710B2F">
              <w:rPr>
                <w:rFonts w:asciiTheme="minorHAnsi" w:hAnsiTheme="minorHAnsi" w:cstheme="minorHAnsi"/>
                <w:bCs/>
                <w:sz w:val="20"/>
                <w:szCs w:val="20"/>
              </w:rPr>
              <w:t>Kırsal nüfus fazladır.</w:t>
            </w:r>
          </w:p>
        </w:tc>
        <w:tc>
          <w:tcPr>
            <w:tcW w:w="1152" w:type="dxa"/>
            <w:vAlign w:val="center"/>
          </w:tcPr>
          <w:p w14:paraId="28BBC493" w14:textId="77777777" w:rsidR="008D6B19" w:rsidRPr="008D6B19" w:rsidRDefault="008D6B19" w:rsidP="008D6B19">
            <w:pPr>
              <w:pStyle w:val="ListeParagraf"/>
              <w:numPr>
                <w:ilvl w:val="0"/>
                <w:numId w:val="10"/>
              </w:numPr>
              <w:autoSpaceDE w:val="0"/>
              <w:autoSpaceDN w:val="0"/>
              <w:adjustRightInd w:val="0"/>
              <w:rPr>
                <w:rFonts w:asciiTheme="minorHAnsi" w:hAnsiTheme="minorHAnsi" w:cstheme="minorHAnsi"/>
                <w:bCs/>
                <w:sz w:val="20"/>
                <w:szCs w:val="20"/>
              </w:rPr>
            </w:pPr>
          </w:p>
        </w:tc>
        <w:tc>
          <w:tcPr>
            <w:tcW w:w="990" w:type="dxa"/>
          </w:tcPr>
          <w:p w14:paraId="4670F2A0" w14:textId="77777777" w:rsidR="008D6B19" w:rsidRPr="00607BA2" w:rsidRDefault="008D6B19" w:rsidP="008D6B19">
            <w:pPr>
              <w:autoSpaceDE w:val="0"/>
              <w:autoSpaceDN w:val="0"/>
              <w:adjustRightInd w:val="0"/>
              <w:rPr>
                <w:rFonts w:asciiTheme="minorHAnsi" w:hAnsiTheme="minorHAnsi" w:cstheme="minorHAnsi"/>
                <w:bCs/>
                <w:sz w:val="20"/>
                <w:szCs w:val="20"/>
              </w:rPr>
            </w:pPr>
          </w:p>
        </w:tc>
      </w:tr>
      <w:tr w:rsidR="008D6B19" w14:paraId="241BD264" w14:textId="77777777" w:rsidTr="00710B2F">
        <w:trPr>
          <w:trHeight w:val="318"/>
        </w:trPr>
        <w:tc>
          <w:tcPr>
            <w:tcW w:w="5513" w:type="dxa"/>
            <w:vAlign w:val="center"/>
          </w:tcPr>
          <w:p w14:paraId="055C5836" w14:textId="60EC70FB" w:rsidR="008D6B19" w:rsidRPr="00607BA2" w:rsidRDefault="008D6B19" w:rsidP="008D6B19">
            <w:pPr>
              <w:autoSpaceDE w:val="0"/>
              <w:autoSpaceDN w:val="0"/>
              <w:adjustRightInd w:val="0"/>
              <w:rPr>
                <w:rFonts w:asciiTheme="minorHAnsi" w:hAnsiTheme="minorHAnsi" w:cstheme="minorHAnsi"/>
                <w:bCs/>
                <w:sz w:val="20"/>
                <w:szCs w:val="20"/>
              </w:rPr>
            </w:pPr>
            <w:r w:rsidRPr="00710B2F">
              <w:rPr>
                <w:rFonts w:asciiTheme="minorHAnsi" w:hAnsiTheme="minorHAnsi" w:cstheme="minorHAnsi"/>
                <w:bCs/>
                <w:sz w:val="20"/>
                <w:szCs w:val="20"/>
              </w:rPr>
              <w:t>Okuryazarlık oranı yüksektir.</w:t>
            </w:r>
          </w:p>
        </w:tc>
        <w:tc>
          <w:tcPr>
            <w:tcW w:w="1152" w:type="dxa"/>
          </w:tcPr>
          <w:p w14:paraId="42B0CBB6" w14:textId="77777777" w:rsidR="008D6B19" w:rsidRPr="00607BA2" w:rsidRDefault="008D6B19" w:rsidP="008D6B19">
            <w:pPr>
              <w:autoSpaceDE w:val="0"/>
              <w:autoSpaceDN w:val="0"/>
              <w:adjustRightInd w:val="0"/>
              <w:rPr>
                <w:rFonts w:asciiTheme="minorHAnsi" w:hAnsiTheme="minorHAnsi" w:cstheme="minorHAnsi"/>
                <w:bCs/>
                <w:sz w:val="20"/>
                <w:szCs w:val="20"/>
              </w:rPr>
            </w:pPr>
          </w:p>
        </w:tc>
        <w:tc>
          <w:tcPr>
            <w:tcW w:w="990" w:type="dxa"/>
          </w:tcPr>
          <w:p w14:paraId="1383D285" w14:textId="77777777" w:rsidR="008D6B19" w:rsidRPr="008D6B19" w:rsidRDefault="008D6B19" w:rsidP="008D6B19">
            <w:pPr>
              <w:pStyle w:val="ListeParagraf"/>
              <w:numPr>
                <w:ilvl w:val="0"/>
                <w:numId w:val="10"/>
              </w:numPr>
              <w:autoSpaceDE w:val="0"/>
              <w:autoSpaceDN w:val="0"/>
              <w:adjustRightInd w:val="0"/>
              <w:rPr>
                <w:rFonts w:asciiTheme="minorHAnsi" w:hAnsiTheme="minorHAnsi" w:cstheme="minorHAnsi"/>
                <w:bCs/>
                <w:sz w:val="20"/>
                <w:szCs w:val="20"/>
              </w:rPr>
            </w:pPr>
          </w:p>
        </w:tc>
      </w:tr>
      <w:tr w:rsidR="008D6B19" w14:paraId="30E4F145" w14:textId="77777777" w:rsidTr="00710B2F">
        <w:trPr>
          <w:trHeight w:val="318"/>
        </w:trPr>
        <w:tc>
          <w:tcPr>
            <w:tcW w:w="5513" w:type="dxa"/>
            <w:vAlign w:val="center"/>
          </w:tcPr>
          <w:p w14:paraId="5A62FCBA" w14:textId="17C41F3D" w:rsidR="008D6B19" w:rsidRPr="00607BA2" w:rsidRDefault="008D6B19" w:rsidP="008D6B19">
            <w:pPr>
              <w:autoSpaceDE w:val="0"/>
              <w:autoSpaceDN w:val="0"/>
              <w:adjustRightInd w:val="0"/>
              <w:rPr>
                <w:rFonts w:asciiTheme="minorHAnsi" w:hAnsiTheme="minorHAnsi" w:cstheme="minorHAnsi"/>
                <w:bCs/>
                <w:sz w:val="20"/>
                <w:szCs w:val="20"/>
              </w:rPr>
            </w:pPr>
            <w:r w:rsidRPr="00710B2F">
              <w:rPr>
                <w:rFonts w:asciiTheme="minorHAnsi" w:hAnsiTheme="minorHAnsi" w:cstheme="minorHAnsi"/>
                <w:bCs/>
                <w:sz w:val="20"/>
                <w:szCs w:val="20"/>
              </w:rPr>
              <w:t>Tarımda modern yöntemler kullanılır.</w:t>
            </w:r>
          </w:p>
        </w:tc>
        <w:tc>
          <w:tcPr>
            <w:tcW w:w="1152" w:type="dxa"/>
          </w:tcPr>
          <w:p w14:paraId="22864077" w14:textId="77777777" w:rsidR="008D6B19" w:rsidRPr="00607BA2" w:rsidRDefault="008D6B19" w:rsidP="008D6B19">
            <w:pPr>
              <w:autoSpaceDE w:val="0"/>
              <w:autoSpaceDN w:val="0"/>
              <w:adjustRightInd w:val="0"/>
              <w:rPr>
                <w:rFonts w:asciiTheme="minorHAnsi" w:hAnsiTheme="minorHAnsi" w:cstheme="minorHAnsi"/>
                <w:bCs/>
                <w:sz w:val="20"/>
                <w:szCs w:val="20"/>
              </w:rPr>
            </w:pPr>
          </w:p>
        </w:tc>
        <w:tc>
          <w:tcPr>
            <w:tcW w:w="990" w:type="dxa"/>
          </w:tcPr>
          <w:p w14:paraId="1363E75B" w14:textId="77777777" w:rsidR="008D6B19" w:rsidRPr="00B16CEE" w:rsidRDefault="008D6B19" w:rsidP="00B16CEE">
            <w:pPr>
              <w:pStyle w:val="ListeParagraf"/>
              <w:numPr>
                <w:ilvl w:val="0"/>
                <w:numId w:val="10"/>
              </w:numPr>
              <w:autoSpaceDE w:val="0"/>
              <w:autoSpaceDN w:val="0"/>
              <w:adjustRightInd w:val="0"/>
              <w:rPr>
                <w:rFonts w:asciiTheme="minorHAnsi" w:hAnsiTheme="minorHAnsi" w:cstheme="minorHAnsi"/>
                <w:bCs/>
                <w:sz w:val="20"/>
                <w:szCs w:val="20"/>
              </w:rPr>
            </w:pPr>
          </w:p>
        </w:tc>
      </w:tr>
      <w:tr w:rsidR="008D6B19" w14:paraId="0CDC738C" w14:textId="77777777" w:rsidTr="00710B2F">
        <w:trPr>
          <w:trHeight w:val="318"/>
        </w:trPr>
        <w:tc>
          <w:tcPr>
            <w:tcW w:w="5513" w:type="dxa"/>
            <w:vAlign w:val="center"/>
          </w:tcPr>
          <w:p w14:paraId="5A08B237" w14:textId="7F406B82" w:rsidR="008D6B19" w:rsidRPr="00607BA2" w:rsidRDefault="008D6B19" w:rsidP="008D6B19">
            <w:pPr>
              <w:autoSpaceDE w:val="0"/>
              <w:autoSpaceDN w:val="0"/>
              <w:adjustRightInd w:val="0"/>
              <w:rPr>
                <w:rFonts w:asciiTheme="minorHAnsi" w:hAnsiTheme="minorHAnsi" w:cstheme="minorHAnsi"/>
                <w:bCs/>
                <w:sz w:val="20"/>
                <w:szCs w:val="20"/>
              </w:rPr>
            </w:pPr>
            <w:r w:rsidRPr="00710B2F">
              <w:rPr>
                <w:rFonts w:asciiTheme="minorHAnsi" w:hAnsiTheme="minorHAnsi" w:cstheme="minorHAnsi"/>
                <w:bCs/>
                <w:sz w:val="20"/>
                <w:szCs w:val="20"/>
              </w:rPr>
              <w:t>Toplumun geneli geniş ailelerden oluşur.</w:t>
            </w:r>
          </w:p>
        </w:tc>
        <w:tc>
          <w:tcPr>
            <w:tcW w:w="1152" w:type="dxa"/>
          </w:tcPr>
          <w:p w14:paraId="1AA9D321" w14:textId="77777777" w:rsidR="008D6B19" w:rsidRPr="00B16CEE" w:rsidRDefault="008D6B19" w:rsidP="00B16CEE">
            <w:pPr>
              <w:pStyle w:val="ListeParagraf"/>
              <w:numPr>
                <w:ilvl w:val="0"/>
                <w:numId w:val="10"/>
              </w:numPr>
              <w:autoSpaceDE w:val="0"/>
              <w:autoSpaceDN w:val="0"/>
              <w:adjustRightInd w:val="0"/>
              <w:rPr>
                <w:rFonts w:asciiTheme="minorHAnsi" w:hAnsiTheme="minorHAnsi" w:cstheme="minorHAnsi"/>
                <w:bCs/>
                <w:sz w:val="20"/>
                <w:szCs w:val="20"/>
              </w:rPr>
            </w:pPr>
          </w:p>
        </w:tc>
        <w:tc>
          <w:tcPr>
            <w:tcW w:w="990" w:type="dxa"/>
          </w:tcPr>
          <w:p w14:paraId="00156917" w14:textId="77777777" w:rsidR="008D6B19" w:rsidRPr="00607BA2" w:rsidRDefault="008D6B19" w:rsidP="008D6B19">
            <w:pPr>
              <w:autoSpaceDE w:val="0"/>
              <w:autoSpaceDN w:val="0"/>
              <w:adjustRightInd w:val="0"/>
              <w:rPr>
                <w:rFonts w:asciiTheme="minorHAnsi" w:hAnsiTheme="minorHAnsi" w:cstheme="minorHAnsi"/>
                <w:bCs/>
                <w:sz w:val="20"/>
                <w:szCs w:val="20"/>
              </w:rPr>
            </w:pPr>
          </w:p>
        </w:tc>
      </w:tr>
      <w:tr w:rsidR="008D6B19" w14:paraId="72AD391E" w14:textId="77777777" w:rsidTr="00710B2F">
        <w:trPr>
          <w:trHeight w:val="318"/>
        </w:trPr>
        <w:tc>
          <w:tcPr>
            <w:tcW w:w="5513" w:type="dxa"/>
            <w:vAlign w:val="center"/>
          </w:tcPr>
          <w:p w14:paraId="00496D06" w14:textId="47D21E37" w:rsidR="008D6B19" w:rsidRPr="00607BA2" w:rsidRDefault="008D6B19" w:rsidP="008D6B19">
            <w:pPr>
              <w:autoSpaceDE w:val="0"/>
              <w:autoSpaceDN w:val="0"/>
              <w:adjustRightInd w:val="0"/>
              <w:rPr>
                <w:rFonts w:asciiTheme="minorHAnsi" w:hAnsiTheme="minorHAnsi" w:cstheme="minorHAnsi"/>
                <w:bCs/>
                <w:sz w:val="20"/>
                <w:szCs w:val="20"/>
              </w:rPr>
            </w:pPr>
            <w:r w:rsidRPr="00710B2F">
              <w:rPr>
                <w:rFonts w:asciiTheme="minorHAnsi" w:hAnsiTheme="minorHAnsi" w:cstheme="minorHAnsi"/>
                <w:bCs/>
                <w:sz w:val="20"/>
                <w:szCs w:val="20"/>
              </w:rPr>
              <w:t>Araştırma geliştirme faaliyetlerine ayrılan</w:t>
            </w:r>
            <w:r>
              <w:rPr>
                <w:rFonts w:asciiTheme="minorHAnsi" w:hAnsiTheme="minorHAnsi" w:cstheme="minorHAnsi"/>
                <w:bCs/>
                <w:sz w:val="20"/>
                <w:szCs w:val="20"/>
              </w:rPr>
              <w:t xml:space="preserve"> </w:t>
            </w:r>
            <w:r w:rsidRPr="00710B2F">
              <w:rPr>
                <w:rFonts w:asciiTheme="minorHAnsi" w:hAnsiTheme="minorHAnsi" w:cstheme="minorHAnsi"/>
                <w:bCs/>
                <w:sz w:val="20"/>
                <w:szCs w:val="20"/>
              </w:rPr>
              <w:t>kaynak düşüktür.</w:t>
            </w:r>
          </w:p>
        </w:tc>
        <w:tc>
          <w:tcPr>
            <w:tcW w:w="1152" w:type="dxa"/>
          </w:tcPr>
          <w:p w14:paraId="1BE82446" w14:textId="77777777" w:rsidR="008D6B19" w:rsidRPr="00B16CEE" w:rsidRDefault="008D6B19" w:rsidP="00B16CEE">
            <w:pPr>
              <w:pStyle w:val="ListeParagraf"/>
              <w:numPr>
                <w:ilvl w:val="0"/>
                <w:numId w:val="10"/>
              </w:numPr>
              <w:autoSpaceDE w:val="0"/>
              <w:autoSpaceDN w:val="0"/>
              <w:adjustRightInd w:val="0"/>
              <w:rPr>
                <w:rFonts w:asciiTheme="minorHAnsi" w:hAnsiTheme="minorHAnsi" w:cstheme="minorHAnsi"/>
                <w:bCs/>
                <w:sz w:val="20"/>
                <w:szCs w:val="20"/>
              </w:rPr>
            </w:pPr>
          </w:p>
        </w:tc>
        <w:tc>
          <w:tcPr>
            <w:tcW w:w="990" w:type="dxa"/>
          </w:tcPr>
          <w:p w14:paraId="33C44189" w14:textId="77777777" w:rsidR="008D6B19" w:rsidRPr="00607BA2" w:rsidRDefault="008D6B19" w:rsidP="008D6B19">
            <w:pPr>
              <w:autoSpaceDE w:val="0"/>
              <w:autoSpaceDN w:val="0"/>
              <w:adjustRightInd w:val="0"/>
              <w:rPr>
                <w:rFonts w:asciiTheme="minorHAnsi" w:hAnsiTheme="minorHAnsi" w:cstheme="minorHAnsi"/>
                <w:bCs/>
                <w:sz w:val="20"/>
                <w:szCs w:val="20"/>
              </w:rPr>
            </w:pPr>
          </w:p>
        </w:tc>
      </w:tr>
    </w:tbl>
    <w:p w14:paraId="0A4A8A71" w14:textId="5466EB56" w:rsidR="001D4DCE" w:rsidRDefault="009C3BEA" w:rsidP="005D0301">
      <w:pPr>
        <w:autoSpaceDE w:val="0"/>
        <w:autoSpaceDN w:val="0"/>
        <w:adjustRightInd w:val="0"/>
        <w:rPr>
          <w:bCs/>
          <w:sz w:val="20"/>
          <w:szCs w:val="20"/>
        </w:rPr>
        <w:sectPr w:rsidR="001D4DCE" w:rsidSect="00FD4E0A">
          <w:pgSz w:w="16838" w:h="11906" w:orient="landscape"/>
          <w:pgMar w:top="567" w:right="567" w:bottom="567" w:left="567" w:header="709" w:footer="709" w:gutter="0"/>
          <w:cols w:num="2" w:sep="1" w:space="709"/>
          <w:docGrid w:linePitch="326"/>
        </w:sectPr>
      </w:pPr>
      <w:r>
        <w:rPr>
          <w:bCs/>
          <w:noProof/>
          <w:sz w:val="20"/>
          <w:szCs w:val="20"/>
        </w:rPr>
        <w:pict w14:anchorId="0F4607B8">
          <v:shape id="_x0000_s1356" type="#_x0000_t202" style="position:absolute;margin-left:-8.65pt;margin-top:-15.85pt;width:198.15pt;height:529.05pt;z-index:251882496;mso-position-horizontal-relative:text;mso-position-vertical-relative:text;mso-width-relative:margin;mso-height-relative:margin" filled="f" stroked="f">
            <v:textbox style="mso-next-textbox:#_x0000_s1356">
              <w:txbxContent>
                <w:p w14:paraId="7B4DF49D" w14:textId="29E86B4B" w:rsidR="00ED43F0" w:rsidRPr="00ED43F0" w:rsidRDefault="00ED43F0" w:rsidP="00ED728D">
                  <w:pPr>
                    <w:spacing w:line="260" w:lineRule="exact"/>
                    <w:jc w:val="both"/>
                    <w:rPr>
                      <w:rFonts w:asciiTheme="minorHAnsi" w:hAnsiTheme="minorHAnsi" w:cstheme="minorHAnsi"/>
                      <w:bCs/>
                      <w:i/>
                      <w:iCs/>
                      <w:sz w:val="17"/>
                      <w:szCs w:val="17"/>
                    </w:rPr>
                  </w:pPr>
                  <w:r w:rsidRPr="00ED43F0">
                    <w:rPr>
                      <w:rFonts w:asciiTheme="minorHAnsi" w:hAnsiTheme="minorHAnsi" w:cstheme="minorHAnsi"/>
                      <w:b/>
                      <w:i/>
                      <w:iCs/>
                      <w:sz w:val="17"/>
                      <w:szCs w:val="17"/>
                    </w:rPr>
                    <w:t>Not:</w:t>
                  </w:r>
                  <w:r w:rsidRPr="00ED43F0">
                    <w:rPr>
                      <w:rFonts w:asciiTheme="minorHAnsi" w:hAnsiTheme="minorHAnsi" w:cstheme="minorHAnsi"/>
                      <w:bCs/>
                      <w:i/>
                      <w:iCs/>
                      <w:sz w:val="17"/>
                      <w:szCs w:val="17"/>
                    </w:rPr>
                    <w:t xml:space="preserve"> Aşağıdaki testler 5’er puandır.</w:t>
                  </w:r>
                </w:p>
                <w:p w14:paraId="5468D318" w14:textId="77777777" w:rsidR="00ED43F0" w:rsidRDefault="00ED43F0" w:rsidP="00ED728D">
                  <w:pPr>
                    <w:spacing w:line="260" w:lineRule="exact"/>
                    <w:jc w:val="both"/>
                    <w:rPr>
                      <w:rFonts w:asciiTheme="minorHAnsi" w:hAnsiTheme="minorHAnsi" w:cstheme="minorHAnsi"/>
                      <w:bCs/>
                      <w:i/>
                      <w:iCs/>
                      <w:sz w:val="20"/>
                      <w:szCs w:val="20"/>
                    </w:rPr>
                  </w:pPr>
                </w:p>
                <w:p w14:paraId="1DE147A1" w14:textId="0394B770" w:rsidR="00ED728D" w:rsidRPr="00ED728D" w:rsidRDefault="00ED728D" w:rsidP="00ED728D">
                  <w:pPr>
                    <w:spacing w:line="260" w:lineRule="exact"/>
                    <w:jc w:val="both"/>
                    <w:rPr>
                      <w:rFonts w:asciiTheme="minorHAnsi" w:hAnsiTheme="minorHAnsi" w:cstheme="minorHAnsi"/>
                      <w:b/>
                      <w:sz w:val="20"/>
                      <w:szCs w:val="20"/>
                    </w:rPr>
                  </w:pPr>
                  <w:r w:rsidRPr="00ED728D">
                    <w:rPr>
                      <w:rFonts w:asciiTheme="minorHAnsi" w:hAnsiTheme="minorHAnsi" w:cstheme="minorHAnsi"/>
                      <w:bCs/>
                      <w:i/>
                      <w:iCs/>
                      <w:sz w:val="20"/>
                      <w:szCs w:val="20"/>
                    </w:rPr>
                    <w:t>Ülkemizin ihracat ürünleri genel olarak sanayi, tarım ve maden ürünleri olarak üç grupta incelenir.</w:t>
                  </w:r>
                </w:p>
                <w:p w14:paraId="34A1651E" w14:textId="04BF8D3F" w:rsidR="00ED728D" w:rsidRPr="00ED728D" w:rsidRDefault="00ED728D" w:rsidP="00ED728D">
                  <w:pPr>
                    <w:spacing w:line="260" w:lineRule="exact"/>
                    <w:jc w:val="both"/>
                    <w:rPr>
                      <w:rFonts w:asciiTheme="minorHAnsi" w:hAnsiTheme="minorHAnsi" w:cstheme="minorHAnsi"/>
                      <w:b/>
                      <w:sz w:val="20"/>
                      <w:szCs w:val="20"/>
                    </w:rPr>
                  </w:pPr>
                  <w:r>
                    <w:rPr>
                      <w:rFonts w:asciiTheme="minorHAnsi" w:hAnsiTheme="minorHAnsi" w:cstheme="minorHAnsi"/>
                      <w:b/>
                      <w:sz w:val="20"/>
                      <w:szCs w:val="20"/>
                    </w:rPr>
                    <w:t xml:space="preserve">10) </w:t>
                  </w:r>
                  <w:r w:rsidRPr="00ED728D">
                    <w:rPr>
                      <w:rFonts w:asciiTheme="minorHAnsi" w:hAnsiTheme="minorHAnsi" w:cstheme="minorHAnsi"/>
                      <w:b/>
                      <w:sz w:val="20"/>
                      <w:szCs w:val="20"/>
                    </w:rPr>
                    <w:t>Bu bilgiye de bakılarak aşağıdaki ürünlerden hangisinin</w:t>
                  </w:r>
                  <w:r>
                    <w:rPr>
                      <w:rFonts w:asciiTheme="minorHAnsi" w:hAnsiTheme="minorHAnsi" w:cstheme="minorHAnsi"/>
                      <w:b/>
                      <w:sz w:val="20"/>
                      <w:szCs w:val="20"/>
                    </w:rPr>
                    <w:t xml:space="preserve"> </w:t>
                  </w:r>
                  <w:r w:rsidRPr="00ED728D">
                    <w:rPr>
                      <w:rFonts w:asciiTheme="minorHAnsi" w:hAnsiTheme="minorHAnsi" w:cstheme="minorHAnsi"/>
                      <w:b/>
                      <w:sz w:val="20"/>
                      <w:szCs w:val="20"/>
                    </w:rPr>
                    <w:t>ülkemiz ihracatında önemli bir paya sahip</w:t>
                  </w:r>
                  <w:r>
                    <w:rPr>
                      <w:rFonts w:asciiTheme="minorHAnsi" w:hAnsiTheme="minorHAnsi" w:cstheme="minorHAnsi"/>
                      <w:b/>
                      <w:sz w:val="20"/>
                      <w:szCs w:val="20"/>
                    </w:rPr>
                    <w:t xml:space="preserve"> </w:t>
                  </w:r>
                  <w:r w:rsidRPr="00D964D0">
                    <w:rPr>
                      <w:rFonts w:asciiTheme="minorHAnsi" w:hAnsiTheme="minorHAnsi" w:cstheme="minorHAnsi"/>
                      <w:b/>
                      <w:sz w:val="20"/>
                      <w:szCs w:val="20"/>
                      <w:u w:val="single"/>
                    </w:rPr>
                    <w:t>değildir</w:t>
                  </w:r>
                  <w:r w:rsidRPr="00ED728D">
                    <w:rPr>
                      <w:rFonts w:asciiTheme="minorHAnsi" w:hAnsiTheme="minorHAnsi" w:cstheme="minorHAnsi"/>
                      <w:b/>
                      <w:sz w:val="20"/>
                      <w:szCs w:val="20"/>
                    </w:rPr>
                    <w:t>?</w:t>
                  </w:r>
                </w:p>
                <w:p w14:paraId="2EB0FB0E" w14:textId="18A1C6A4" w:rsidR="00ED728D" w:rsidRPr="00697C20" w:rsidRDefault="00ED728D" w:rsidP="00ED728D">
                  <w:pPr>
                    <w:spacing w:line="260" w:lineRule="exact"/>
                    <w:jc w:val="both"/>
                    <w:rPr>
                      <w:rFonts w:asciiTheme="minorHAnsi" w:hAnsiTheme="minorHAnsi" w:cstheme="minorHAnsi"/>
                      <w:bCs/>
                      <w:sz w:val="20"/>
                      <w:szCs w:val="20"/>
                    </w:rPr>
                  </w:pPr>
                  <w:r w:rsidRPr="00954CE3">
                    <w:rPr>
                      <w:rFonts w:asciiTheme="minorHAnsi" w:hAnsiTheme="minorHAnsi" w:cstheme="minorHAnsi"/>
                      <w:b/>
                      <w:color w:val="FF0000"/>
                      <w:sz w:val="20"/>
                      <w:szCs w:val="20"/>
                      <w:u w:val="single"/>
                    </w:rPr>
                    <w:t>A) Petrol</w:t>
                  </w:r>
                  <w:r w:rsidRPr="00697C20">
                    <w:rPr>
                      <w:rFonts w:asciiTheme="minorHAnsi" w:hAnsiTheme="minorHAnsi" w:cstheme="minorHAnsi"/>
                      <w:bCs/>
                      <w:sz w:val="20"/>
                      <w:szCs w:val="20"/>
                    </w:rPr>
                    <w:t xml:space="preserve"> </w:t>
                  </w:r>
                  <w:r w:rsidRPr="00697C20">
                    <w:rPr>
                      <w:rFonts w:asciiTheme="minorHAnsi" w:hAnsiTheme="minorHAnsi" w:cstheme="minorHAnsi"/>
                      <w:bCs/>
                      <w:sz w:val="20"/>
                      <w:szCs w:val="20"/>
                    </w:rPr>
                    <w:tab/>
                  </w:r>
                  <w:r w:rsidRPr="00697C20">
                    <w:rPr>
                      <w:rFonts w:asciiTheme="minorHAnsi" w:hAnsiTheme="minorHAnsi" w:cstheme="minorHAnsi"/>
                      <w:bCs/>
                      <w:sz w:val="20"/>
                      <w:szCs w:val="20"/>
                    </w:rPr>
                    <w:tab/>
                    <w:t>B) Demir - çelik</w:t>
                  </w:r>
                </w:p>
                <w:p w14:paraId="569C02AE" w14:textId="114E4025" w:rsidR="00ED728D" w:rsidRPr="00697C20" w:rsidRDefault="00ED728D" w:rsidP="00ED728D">
                  <w:pPr>
                    <w:spacing w:line="260" w:lineRule="exact"/>
                    <w:jc w:val="both"/>
                    <w:rPr>
                      <w:rFonts w:asciiTheme="minorHAnsi" w:hAnsiTheme="minorHAnsi" w:cstheme="minorHAnsi"/>
                      <w:bCs/>
                      <w:sz w:val="20"/>
                      <w:szCs w:val="20"/>
                    </w:rPr>
                  </w:pPr>
                  <w:r w:rsidRPr="00697C20">
                    <w:rPr>
                      <w:rFonts w:asciiTheme="minorHAnsi" w:hAnsiTheme="minorHAnsi" w:cstheme="minorHAnsi"/>
                      <w:bCs/>
                      <w:sz w:val="20"/>
                      <w:szCs w:val="20"/>
                    </w:rPr>
                    <w:t xml:space="preserve">C) Bor </w:t>
                  </w:r>
                  <w:r w:rsidRPr="00697C20">
                    <w:rPr>
                      <w:rFonts w:asciiTheme="minorHAnsi" w:hAnsiTheme="minorHAnsi" w:cstheme="minorHAnsi"/>
                      <w:bCs/>
                      <w:sz w:val="20"/>
                      <w:szCs w:val="20"/>
                    </w:rPr>
                    <w:tab/>
                  </w:r>
                  <w:r w:rsidRPr="00697C20">
                    <w:rPr>
                      <w:rFonts w:asciiTheme="minorHAnsi" w:hAnsiTheme="minorHAnsi" w:cstheme="minorHAnsi"/>
                      <w:bCs/>
                      <w:sz w:val="20"/>
                      <w:szCs w:val="20"/>
                    </w:rPr>
                    <w:tab/>
                  </w:r>
                  <w:r w:rsidRPr="00697C20">
                    <w:rPr>
                      <w:rFonts w:asciiTheme="minorHAnsi" w:hAnsiTheme="minorHAnsi" w:cstheme="minorHAnsi"/>
                      <w:bCs/>
                      <w:sz w:val="20"/>
                      <w:szCs w:val="20"/>
                    </w:rPr>
                    <w:tab/>
                    <w:t>D) Sebze - meyve</w:t>
                  </w:r>
                </w:p>
                <w:p w14:paraId="4619BEA3" w14:textId="23783228" w:rsidR="00ED728D" w:rsidRDefault="00ED728D" w:rsidP="00ED728D">
                  <w:pPr>
                    <w:spacing w:line="260" w:lineRule="exact"/>
                    <w:jc w:val="both"/>
                    <w:rPr>
                      <w:rFonts w:asciiTheme="minorHAnsi" w:hAnsiTheme="minorHAnsi" w:cstheme="minorHAnsi"/>
                      <w:bCs/>
                      <w:sz w:val="20"/>
                      <w:szCs w:val="20"/>
                    </w:rPr>
                  </w:pPr>
                  <w:r w:rsidRPr="00697C20">
                    <w:rPr>
                      <w:rFonts w:asciiTheme="minorHAnsi" w:hAnsiTheme="minorHAnsi" w:cstheme="minorHAnsi"/>
                      <w:bCs/>
                      <w:sz w:val="20"/>
                      <w:szCs w:val="20"/>
                    </w:rPr>
                    <w:t>E) Beyaz eşya</w:t>
                  </w:r>
                </w:p>
                <w:p w14:paraId="5528EBF8" w14:textId="47192F34" w:rsidR="00C12224" w:rsidRDefault="00C12224" w:rsidP="00ED728D">
                  <w:pPr>
                    <w:spacing w:line="260" w:lineRule="exact"/>
                    <w:jc w:val="both"/>
                    <w:rPr>
                      <w:rFonts w:asciiTheme="minorHAnsi" w:hAnsiTheme="minorHAnsi" w:cstheme="minorHAnsi"/>
                      <w:bCs/>
                      <w:sz w:val="20"/>
                      <w:szCs w:val="20"/>
                    </w:rPr>
                  </w:pPr>
                </w:p>
                <w:p w14:paraId="2C34A885" w14:textId="77777777" w:rsidR="00F311D5" w:rsidRDefault="00F311D5" w:rsidP="00ED728D">
                  <w:pPr>
                    <w:spacing w:line="260" w:lineRule="exact"/>
                    <w:jc w:val="both"/>
                    <w:rPr>
                      <w:rFonts w:asciiTheme="minorHAnsi" w:hAnsiTheme="minorHAnsi" w:cstheme="minorHAnsi"/>
                      <w:bCs/>
                      <w:sz w:val="20"/>
                      <w:szCs w:val="20"/>
                    </w:rPr>
                  </w:pPr>
                </w:p>
                <w:p w14:paraId="1F15BA10" w14:textId="423D80EE" w:rsidR="00C12224" w:rsidRPr="00F311D5" w:rsidRDefault="00C12224" w:rsidP="00C12224">
                  <w:pPr>
                    <w:spacing w:line="260" w:lineRule="exact"/>
                    <w:jc w:val="both"/>
                    <w:rPr>
                      <w:rFonts w:asciiTheme="minorHAnsi" w:hAnsiTheme="minorHAnsi" w:cstheme="minorHAnsi"/>
                      <w:b/>
                      <w:sz w:val="20"/>
                      <w:szCs w:val="20"/>
                    </w:rPr>
                  </w:pPr>
                  <w:r w:rsidRPr="00F311D5">
                    <w:rPr>
                      <w:rFonts w:asciiTheme="minorHAnsi" w:hAnsiTheme="minorHAnsi" w:cstheme="minorHAnsi"/>
                      <w:b/>
                      <w:sz w:val="20"/>
                      <w:szCs w:val="20"/>
                    </w:rPr>
                    <w:t xml:space="preserve">11) Aşağıdakilerden hangisi ülkemizin inanç turizmi mekanlarından biri </w:t>
                  </w:r>
                  <w:r w:rsidRPr="00F311D5">
                    <w:rPr>
                      <w:rFonts w:asciiTheme="minorHAnsi" w:hAnsiTheme="minorHAnsi" w:cstheme="minorHAnsi"/>
                      <w:b/>
                      <w:sz w:val="20"/>
                      <w:szCs w:val="20"/>
                      <w:u w:val="single"/>
                    </w:rPr>
                    <w:t>değildir</w:t>
                  </w:r>
                  <w:r w:rsidRPr="00F311D5">
                    <w:rPr>
                      <w:rFonts w:asciiTheme="minorHAnsi" w:hAnsiTheme="minorHAnsi" w:cstheme="minorHAnsi"/>
                      <w:b/>
                      <w:sz w:val="20"/>
                      <w:szCs w:val="20"/>
                    </w:rPr>
                    <w:t>?</w:t>
                  </w:r>
                </w:p>
                <w:p w14:paraId="1F8FC990" w14:textId="77777777" w:rsidR="00C12224" w:rsidRPr="00C12224" w:rsidRDefault="00C12224" w:rsidP="00C12224">
                  <w:pPr>
                    <w:spacing w:line="260" w:lineRule="exact"/>
                    <w:jc w:val="both"/>
                    <w:rPr>
                      <w:rFonts w:asciiTheme="minorHAnsi" w:hAnsiTheme="minorHAnsi" w:cstheme="minorHAnsi"/>
                      <w:bCs/>
                      <w:sz w:val="20"/>
                      <w:szCs w:val="20"/>
                    </w:rPr>
                  </w:pPr>
                  <w:r w:rsidRPr="00C12224">
                    <w:rPr>
                      <w:rFonts w:asciiTheme="minorHAnsi" w:hAnsiTheme="minorHAnsi" w:cstheme="minorHAnsi"/>
                      <w:bCs/>
                      <w:sz w:val="20"/>
                      <w:szCs w:val="20"/>
                    </w:rPr>
                    <w:t>A) Sümela Manastırı</w:t>
                  </w:r>
                </w:p>
                <w:p w14:paraId="6A34534E" w14:textId="77777777" w:rsidR="00C12224" w:rsidRPr="00C12224" w:rsidRDefault="00C12224" w:rsidP="00C12224">
                  <w:pPr>
                    <w:spacing w:line="260" w:lineRule="exact"/>
                    <w:jc w:val="both"/>
                    <w:rPr>
                      <w:rFonts w:asciiTheme="minorHAnsi" w:hAnsiTheme="minorHAnsi" w:cstheme="minorHAnsi"/>
                      <w:bCs/>
                      <w:sz w:val="20"/>
                      <w:szCs w:val="20"/>
                    </w:rPr>
                  </w:pPr>
                  <w:r w:rsidRPr="00C12224">
                    <w:rPr>
                      <w:rFonts w:asciiTheme="minorHAnsi" w:hAnsiTheme="minorHAnsi" w:cstheme="minorHAnsi"/>
                      <w:bCs/>
                      <w:sz w:val="20"/>
                      <w:szCs w:val="20"/>
                    </w:rPr>
                    <w:t>B) Mevlana Müzesi</w:t>
                  </w:r>
                </w:p>
                <w:p w14:paraId="746CC7CD" w14:textId="77777777" w:rsidR="00C12224" w:rsidRPr="00C12224" w:rsidRDefault="00C12224" w:rsidP="00C12224">
                  <w:pPr>
                    <w:spacing w:line="260" w:lineRule="exact"/>
                    <w:jc w:val="both"/>
                    <w:rPr>
                      <w:rFonts w:asciiTheme="minorHAnsi" w:hAnsiTheme="minorHAnsi" w:cstheme="minorHAnsi"/>
                      <w:bCs/>
                      <w:sz w:val="20"/>
                      <w:szCs w:val="20"/>
                    </w:rPr>
                  </w:pPr>
                  <w:r w:rsidRPr="00C12224">
                    <w:rPr>
                      <w:rFonts w:asciiTheme="minorHAnsi" w:hAnsiTheme="minorHAnsi" w:cstheme="minorHAnsi"/>
                      <w:bCs/>
                      <w:sz w:val="20"/>
                      <w:szCs w:val="20"/>
                    </w:rPr>
                    <w:t>C) Meryem Ana Kilisesi</w:t>
                  </w:r>
                </w:p>
                <w:p w14:paraId="0C39F5F7" w14:textId="77777777" w:rsidR="00C12224" w:rsidRPr="00C12224" w:rsidRDefault="00C12224" w:rsidP="00C12224">
                  <w:pPr>
                    <w:spacing w:line="260" w:lineRule="exact"/>
                    <w:jc w:val="both"/>
                    <w:rPr>
                      <w:rFonts w:asciiTheme="minorHAnsi" w:hAnsiTheme="minorHAnsi" w:cstheme="minorHAnsi"/>
                      <w:bCs/>
                      <w:sz w:val="20"/>
                      <w:szCs w:val="20"/>
                    </w:rPr>
                  </w:pPr>
                  <w:r w:rsidRPr="00C12224">
                    <w:rPr>
                      <w:rFonts w:asciiTheme="minorHAnsi" w:hAnsiTheme="minorHAnsi" w:cstheme="minorHAnsi"/>
                      <w:bCs/>
                      <w:sz w:val="20"/>
                      <w:szCs w:val="20"/>
                    </w:rPr>
                    <w:t>D) Selimiye Cami</w:t>
                  </w:r>
                </w:p>
                <w:p w14:paraId="50DD5774" w14:textId="3D4F6E37" w:rsidR="00C12224" w:rsidRPr="00954CE3" w:rsidRDefault="00C12224" w:rsidP="00C12224">
                  <w:pPr>
                    <w:spacing w:line="260" w:lineRule="exact"/>
                    <w:jc w:val="both"/>
                    <w:rPr>
                      <w:rFonts w:asciiTheme="minorHAnsi" w:hAnsiTheme="minorHAnsi" w:cstheme="minorHAnsi"/>
                      <w:b/>
                      <w:color w:val="FF0000"/>
                      <w:sz w:val="20"/>
                      <w:szCs w:val="20"/>
                      <w:u w:val="single"/>
                    </w:rPr>
                  </w:pPr>
                  <w:r w:rsidRPr="00954CE3">
                    <w:rPr>
                      <w:rFonts w:asciiTheme="minorHAnsi" w:hAnsiTheme="minorHAnsi" w:cstheme="minorHAnsi"/>
                      <w:b/>
                      <w:color w:val="FF0000"/>
                      <w:sz w:val="20"/>
                      <w:szCs w:val="20"/>
                      <w:u w:val="single"/>
                    </w:rPr>
                    <w:t>E) Ani Harabeleri</w:t>
                  </w:r>
                </w:p>
                <w:p w14:paraId="2B440474" w14:textId="0DCCA7D1" w:rsidR="005D0449" w:rsidRDefault="005D0449" w:rsidP="00C12224">
                  <w:pPr>
                    <w:spacing w:line="260" w:lineRule="exact"/>
                    <w:jc w:val="both"/>
                    <w:rPr>
                      <w:rFonts w:asciiTheme="minorHAnsi" w:hAnsiTheme="minorHAnsi" w:cstheme="minorHAnsi"/>
                      <w:bCs/>
                      <w:sz w:val="20"/>
                      <w:szCs w:val="20"/>
                    </w:rPr>
                  </w:pPr>
                </w:p>
                <w:p w14:paraId="7F4EA276" w14:textId="77777777" w:rsidR="00927610" w:rsidRDefault="00927610" w:rsidP="00C12224">
                  <w:pPr>
                    <w:spacing w:line="260" w:lineRule="exact"/>
                    <w:jc w:val="both"/>
                    <w:rPr>
                      <w:rFonts w:asciiTheme="minorHAnsi" w:hAnsiTheme="minorHAnsi" w:cstheme="minorHAnsi"/>
                      <w:bCs/>
                      <w:sz w:val="20"/>
                      <w:szCs w:val="20"/>
                    </w:rPr>
                  </w:pPr>
                </w:p>
                <w:p w14:paraId="13755798" w14:textId="35F31321" w:rsidR="005D0449" w:rsidRPr="005D0449" w:rsidRDefault="005D0449" w:rsidP="005D0449">
                  <w:pPr>
                    <w:spacing w:line="260" w:lineRule="exact"/>
                    <w:jc w:val="both"/>
                    <w:rPr>
                      <w:rFonts w:asciiTheme="minorHAnsi" w:hAnsiTheme="minorHAnsi" w:cstheme="minorHAnsi"/>
                      <w:b/>
                      <w:sz w:val="20"/>
                      <w:szCs w:val="20"/>
                    </w:rPr>
                  </w:pPr>
                  <w:r>
                    <w:rPr>
                      <w:rFonts w:asciiTheme="minorHAnsi" w:hAnsiTheme="minorHAnsi" w:cstheme="minorHAnsi"/>
                      <w:b/>
                      <w:sz w:val="20"/>
                      <w:szCs w:val="20"/>
                    </w:rPr>
                    <w:t xml:space="preserve">12) </w:t>
                  </w:r>
                  <w:r w:rsidRPr="005D0449">
                    <w:rPr>
                      <w:rFonts w:asciiTheme="minorHAnsi" w:hAnsiTheme="minorHAnsi" w:cstheme="minorHAnsi"/>
                      <w:b/>
                      <w:sz w:val="20"/>
                      <w:szCs w:val="20"/>
                    </w:rPr>
                    <w:t>Süveyş kanalının açılması aşağıdaki denizlerden hangisinin önemini daha fazla artırmıştır?</w:t>
                  </w:r>
                </w:p>
                <w:p w14:paraId="0DF30EC9" w14:textId="7021EEBF" w:rsidR="005D0449" w:rsidRPr="005D0449" w:rsidRDefault="005D0449" w:rsidP="005D0449">
                  <w:pPr>
                    <w:spacing w:line="260" w:lineRule="exact"/>
                    <w:jc w:val="both"/>
                    <w:rPr>
                      <w:rFonts w:asciiTheme="minorHAnsi" w:hAnsiTheme="minorHAnsi" w:cstheme="minorHAnsi"/>
                      <w:bCs/>
                      <w:sz w:val="20"/>
                      <w:szCs w:val="20"/>
                    </w:rPr>
                  </w:pPr>
                  <w:r w:rsidRPr="00954CE3">
                    <w:rPr>
                      <w:rFonts w:asciiTheme="minorHAnsi" w:hAnsiTheme="minorHAnsi" w:cstheme="minorHAnsi"/>
                      <w:b/>
                      <w:color w:val="FF0000"/>
                      <w:sz w:val="20"/>
                      <w:szCs w:val="20"/>
                      <w:u w:val="single"/>
                    </w:rPr>
                    <w:t>A) Akdeniz</w:t>
                  </w:r>
                  <w:r w:rsidR="001D2A34">
                    <w:rPr>
                      <w:rFonts w:asciiTheme="minorHAnsi" w:hAnsiTheme="minorHAnsi" w:cstheme="minorHAnsi"/>
                      <w:bCs/>
                      <w:sz w:val="20"/>
                      <w:szCs w:val="20"/>
                    </w:rPr>
                    <w:tab/>
                  </w:r>
                  <w:r w:rsidR="001D2A34">
                    <w:rPr>
                      <w:rFonts w:asciiTheme="minorHAnsi" w:hAnsiTheme="minorHAnsi" w:cstheme="minorHAnsi"/>
                      <w:bCs/>
                      <w:sz w:val="20"/>
                      <w:szCs w:val="20"/>
                    </w:rPr>
                    <w:tab/>
                  </w:r>
                  <w:r w:rsidRPr="005D0449">
                    <w:rPr>
                      <w:rFonts w:asciiTheme="minorHAnsi" w:hAnsiTheme="minorHAnsi" w:cstheme="minorHAnsi"/>
                      <w:bCs/>
                      <w:sz w:val="20"/>
                      <w:szCs w:val="20"/>
                    </w:rPr>
                    <w:t>B) Karadeniz</w:t>
                  </w:r>
                </w:p>
                <w:p w14:paraId="2D64D208" w14:textId="3C3A63F6" w:rsidR="005D0449" w:rsidRPr="005D0449" w:rsidRDefault="005D0449" w:rsidP="005D0449">
                  <w:pPr>
                    <w:spacing w:line="260" w:lineRule="exact"/>
                    <w:jc w:val="both"/>
                    <w:rPr>
                      <w:rFonts w:asciiTheme="minorHAnsi" w:hAnsiTheme="minorHAnsi" w:cstheme="minorHAnsi"/>
                      <w:bCs/>
                      <w:sz w:val="20"/>
                      <w:szCs w:val="20"/>
                    </w:rPr>
                  </w:pPr>
                  <w:r w:rsidRPr="005D0449">
                    <w:rPr>
                      <w:rFonts w:asciiTheme="minorHAnsi" w:hAnsiTheme="minorHAnsi" w:cstheme="minorHAnsi"/>
                      <w:bCs/>
                      <w:sz w:val="20"/>
                      <w:szCs w:val="20"/>
                    </w:rPr>
                    <w:t>C) Umman Denizi</w:t>
                  </w:r>
                  <w:r w:rsidR="001D2A34">
                    <w:rPr>
                      <w:rFonts w:asciiTheme="minorHAnsi" w:hAnsiTheme="minorHAnsi" w:cstheme="minorHAnsi"/>
                      <w:bCs/>
                      <w:sz w:val="20"/>
                      <w:szCs w:val="20"/>
                    </w:rPr>
                    <w:tab/>
                  </w:r>
                  <w:r w:rsidR="001D2A34">
                    <w:rPr>
                      <w:rFonts w:asciiTheme="minorHAnsi" w:hAnsiTheme="minorHAnsi" w:cstheme="minorHAnsi"/>
                      <w:bCs/>
                      <w:sz w:val="20"/>
                      <w:szCs w:val="20"/>
                    </w:rPr>
                    <w:tab/>
                  </w:r>
                  <w:r w:rsidRPr="005D0449">
                    <w:rPr>
                      <w:rFonts w:asciiTheme="minorHAnsi" w:hAnsiTheme="minorHAnsi" w:cstheme="minorHAnsi"/>
                      <w:bCs/>
                      <w:sz w:val="20"/>
                      <w:szCs w:val="20"/>
                    </w:rPr>
                    <w:t>D) Karayip Denizi</w:t>
                  </w:r>
                </w:p>
                <w:p w14:paraId="1DC3BC6D" w14:textId="4A99398B" w:rsidR="005D0449" w:rsidRDefault="005D0449" w:rsidP="005D0449">
                  <w:pPr>
                    <w:spacing w:line="260" w:lineRule="exact"/>
                    <w:jc w:val="both"/>
                    <w:rPr>
                      <w:rFonts w:asciiTheme="minorHAnsi" w:hAnsiTheme="minorHAnsi" w:cstheme="minorHAnsi"/>
                      <w:bCs/>
                      <w:sz w:val="20"/>
                      <w:szCs w:val="20"/>
                    </w:rPr>
                  </w:pPr>
                  <w:r w:rsidRPr="005D0449">
                    <w:rPr>
                      <w:rFonts w:asciiTheme="minorHAnsi" w:hAnsiTheme="minorHAnsi" w:cstheme="minorHAnsi"/>
                      <w:bCs/>
                      <w:sz w:val="20"/>
                      <w:szCs w:val="20"/>
                    </w:rPr>
                    <w:t>E) Manş Denizi</w:t>
                  </w:r>
                </w:p>
                <w:p w14:paraId="73416595" w14:textId="06BB8926" w:rsidR="00371F51" w:rsidRDefault="00371F51" w:rsidP="005D0449">
                  <w:pPr>
                    <w:spacing w:line="260" w:lineRule="exact"/>
                    <w:jc w:val="both"/>
                    <w:rPr>
                      <w:rFonts w:asciiTheme="minorHAnsi" w:hAnsiTheme="minorHAnsi" w:cstheme="minorHAnsi"/>
                      <w:bCs/>
                      <w:sz w:val="20"/>
                      <w:szCs w:val="20"/>
                    </w:rPr>
                  </w:pPr>
                </w:p>
                <w:p w14:paraId="63892914" w14:textId="77777777" w:rsidR="00927610" w:rsidRDefault="00927610" w:rsidP="005D0449">
                  <w:pPr>
                    <w:spacing w:line="260" w:lineRule="exact"/>
                    <w:jc w:val="both"/>
                    <w:rPr>
                      <w:rFonts w:asciiTheme="minorHAnsi" w:hAnsiTheme="minorHAnsi" w:cstheme="minorHAnsi"/>
                      <w:bCs/>
                      <w:sz w:val="20"/>
                      <w:szCs w:val="20"/>
                    </w:rPr>
                  </w:pPr>
                </w:p>
                <w:p w14:paraId="6A647FD0" w14:textId="0EC68714" w:rsidR="00371F51" w:rsidRPr="00371F51" w:rsidRDefault="00371F51" w:rsidP="00371F51">
                  <w:pPr>
                    <w:spacing w:line="260" w:lineRule="exact"/>
                    <w:jc w:val="both"/>
                    <w:rPr>
                      <w:rFonts w:asciiTheme="minorHAnsi" w:hAnsiTheme="minorHAnsi" w:cstheme="minorHAnsi"/>
                      <w:bCs/>
                      <w:sz w:val="20"/>
                      <w:szCs w:val="20"/>
                    </w:rPr>
                  </w:pPr>
                  <w:r w:rsidRPr="00371F51">
                    <w:rPr>
                      <w:rFonts w:asciiTheme="minorHAnsi" w:hAnsiTheme="minorHAnsi" w:cstheme="minorHAnsi"/>
                      <w:bCs/>
                      <w:sz w:val="20"/>
                      <w:szCs w:val="20"/>
                    </w:rPr>
                    <w:t>Orta Doğu ülkelerindeki petrolün gelişmiş ülkelere ticareti</w:t>
                  </w:r>
                  <w:r>
                    <w:rPr>
                      <w:rFonts w:asciiTheme="minorHAnsi" w:hAnsiTheme="minorHAnsi" w:cstheme="minorHAnsi"/>
                      <w:bCs/>
                      <w:sz w:val="20"/>
                      <w:szCs w:val="20"/>
                    </w:rPr>
                    <w:t xml:space="preserve"> </w:t>
                  </w:r>
                  <w:r w:rsidRPr="00371F51">
                    <w:rPr>
                      <w:rFonts w:asciiTheme="minorHAnsi" w:hAnsiTheme="minorHAnsi" w:cstheme="minorHAnsi"/>
                      <w:bCs/>
                      <w:sz w:val="20"/>
                      <w:szCs w:val="20"/>
                    </w:rPr>
                    <w:t>ile birlikte bazı su yollarının deniz ulaşımındaki kullanımı</w:t>
                  </w:r>
                  <w:r>
                    <w:rPr>
                      <w:rFonts w:asciiTheme="minorHAnsi" w:hAnsiTheme="minorHAnsi" w:cstheme="minorHAnsi"/>
                      <w:bCs/>
                      <w:sz w:val="20"/>
                      <w:szCs w:val="20"/>
                    </w:rPr>
                    <w:t xml:space="preserve"> </w:t>
                  </w:r>
                  <w:r w:rsidRPr="00371F51">
                    <w:rPr>
                      <w:rFonts w:asciiTheme="minorHAnsi" w:hAnsiTheme="minorHAnsi" w:cstheme="minorHAnsi"/>
                      <w:bCs/>
                      <w:sz w:val="20"/>
                      <w:szCs w:val="20"/>
                    </w:rPr>
                    <w:t>artmıştır.</w:t>
                  </w:r>
                </w:p>
                <w:p w14:paraId="0131D5A6" w14:textId="423CE1A9" w:rsidR="00371F51" w:rsidRPr="00371F51" w:rsidRDefault="00371F51" w:rsidP="00371F51">
                  <w:pPr>
                    <w:spacing w:line="260" w:lineRule="exact"/>
                    <w:jc w:val="both"/>
                    <w:rPr>
                      <w:rFonts w:asciiTheme="minorHAnsi" w:hAnsiTheme="minorHAnsi" w:cstheme="minorHAnsi"/>
                      <w:b/>
                      <w:sz w:val="20"/>
                      <w:szCs w:val="20"/>
                    </w:rPr>
                  </w:pPr>
                  <w:r>
                    <w:rPr>
                      <w:rFonts w:asciiTheme="minorHAnsi" w:hAnsiTheme="minorHAnsi" w:cstheme="minorHAnsi"/>
                      <w:b/>
                      <w:sz w:val="20"/>
                      <w:szCs w:val="20"/>
                    </w:rPr>
                    <w:t xml:space="preserve">13) </w:t>
                  </w:r>
                  <w:r w:rsidRPr="00371F51">
                    <w:rPr>
                      <w:rFonts w:asciiTheme="minorHAnsi" w:hAnsiTheme="minorHAnsi" w:cstheme="minorHAnsi"/>
                      <w:b/>
                      <w:sz w:val="20"/>
                      <w:szCs w:val="20"/>
                    </w:rPr>
                    <w:t xml:space="preserve">Aşağıdakilerden hangisi bu nedenle kullanımı artan su yollarından biri </w:t>
                  </w:r>
                  <w:r w:rsidRPr="00371F51">
                    <w:rPr>
                      <w:rFonts w:asciiTheme="minorHAnsi" w:hAnsiTheme="minorHAnsi" w:cstheme="minorHAnsi"/>
                      <w:b/>
                      <w:sz w:val="20"/>
                      <w:szCs w:val="20"/>
                      <w:u w:val="single"/>
                    </w:rPr>
                    <w:t>değildir</w:t>
                  </w:r>
                  <w:r w:rsidRPr="00371F51">
                    <w:rPr>
                      <w:rFonts w:asciiTheme="minorHAnsi" w:hAnsiTheme="minorHAnsi" w:cstheme="minorHAnsi"/>
                      <w:b/>
                      <w:sz w:val="20"/>
                      <w:szCs w:val="20"/>
                    </w:rPr>
                    <w:t>?</w:t>
                  </w:r>
                </w:p>
                <w:p w14:paraId="6FDDF8D3" w14:textId="77777777" w:rsidR="00371F51" w:rsidRPr="00371F51" w:rsidRDefault="00371F51" w:rsidP="00371F51">
                  <w:pPr>
                    <w:spacing w:line="260" w:lineRule="exact"/>
                    <w:jc w:val="both"/>
                    <w:rPr>
                      <w:rFonts w:asciiTheme="minorHAnsi" w:hAnsiTheme="minorHAnsi" w:cstheme="minorHAnsi"/>
                      <w:bCs/>
                      <w:sz w:val="20"/>
                      <w:szCs w:val="20"/>
                    </w:rPr>
                  </w:pPr>
                  <w:r w:rsidRPr="00371F51">
                    <w:rPr>
                      <w:rFonts w:asciiTheme="minorHAnsi" w:hAnsiTheme="minorHAnsi" w:cstheme="minorHAnsi"/>
                      <w:bCs/>
                      <w:sz w:val="20"/>
                      <w:szCs w:val="20"/>
                    </w:rPr>
                    <w:t>A) Hürmüz Boğazı</w:t>
                  </w:r>
                </w:p>
                <w:p w14:paraId="319FA759" w14:textId="77777777" w:rsidR="00371F51" w:rsidRPr="00371F51" w:rsidRDefault="00371F51" w:rsidP="00371F51">
                  <w:pPr>
                    <w:spacing w:line="260" w:lineRule="exact"/>
                    <w:jc w:val="both"/>
                    <w:rPr>
                      <w:rFonts w:asciiTheme="minorHAnsi" w:hAnsiTheme="minorHAnsi" w:cstheme="minorHAnsi"/>
                      <w:bCs/>
                      <w:sz w:val="20"/>
                      <w:szCs w:val="20"/>
                    </w:rPr>
                  </w:pPr>
                  <w:r w:rsidRPr="00371F51">
                    <w:rPr>
                      <w:rFonts w:asciiTheme="minorHAnsi" w:hAnsiTheme="minorHAnsi" w:cstheme="minorHAnsi"/>
                      <w:bCs/>
                      <w:sz w:val="20"/>
                      <w:szCs w:val="20"/>
                    </w:rPr>
                    <w:t xml:space="preserve">B) </w:t>
                  </w:r>
                  <w:proofErr w:type="spellStart"/>
                  <w:r w:rsidRPr="00371F51">
                    <w:rPr>
                      <w:rFonts w:asciiTheme="minorHAnsi" w:hAnsiTheme="minorHAnsi" w:cstheme="minorHAnsi"/>
                      <w:bCs/>
                      <w:sz w:val="20"/>
                      <w:szCs w:val="20"/>
                    </w:rPr>
                    <w:t>Bab-ül</w:t>
                  </w:r>
                  <w:proofErr w:type="spellEnd"/>
                  <w:r w:rsidRPr="00371F51">
                    <w:rPr>
                      <w:rFonts w:asciiTheme="minorHAnsi" w:hAnsiTheme="minorHAnsi" w:cstheme="minorHAnsi"/>
                      <w:bCs/>
                      <w:sz w:val="20"/>
                      <w:szCs w:val="20"/>
                    </w:rPr>
                    <w:t xml:space="preserve"> </w:t>
                  </w:r>
                  <w:proofErr w:type="spellStart"/>
                  <w:r w:rsidRPr="00371F51">
                    <w:rPr>
                      <w:rFonts w:asciiTheme="minorHAnsi" w:hAnsiTheme="minorHAnsi" w:cstheme="minorHAnsi"/>
                      <w:bCs/>
                      <w:sz w:val="20"/>
                      <w:szCs w:val="20"/>
                    </w:rPr>
                    <w:t>Mendep</w:t>
                  </w:r>
                  <w:proofErr w:type="spellEnd"/>
                  <w:r w:rsidRPr="00371F51">
                    <w:rPr>
                      <w:rFonts w:asciiTheme="minorHAnsi" w:hAnsiTheme="minorHAnsi" w:cstheme="minorHAnsi"/>
                      <w:bCs/>
                      <w:sz w:val="20"/>
                      <w:szCs w:val="20"/>
                    </w:rPr>
                    <w:t xml:space="preserve"> Boğazı</w:t>
                  </w:r>
                </w:p>
                <w:p w14:paraId="54E3C78A" w14:textId="77777777" w:rsidR="00371F51" w:rsidRPr="00371F51" w:rsidRDefault="00371F51" w:rsidP="00371F51">
                  <w:pPr>
                    <w:spacing w:line="260" w:lineRule="exact"/>
                    <w:jc w:val="both"/>
                    <w:rPr>
                      <w:rFonts w:asciiTheme="minorHAnsi" w:hAnsiTheme="minorHAnsi" w:cstheme="minorHAnsi"/>
                      <w:bCs/>
                      <w:sz w:val="20"/>
                      <w:szCs w:val="20"/>
                    </w:rPr>
                  </w:pPr>
                  <w:r w:rsidRPr="00371F51">
                    <w:rPr>
                      <w:rFonts w:asciiTheme="minorHAnsi" w:hAnsiTheme="minorHAnsi" w:cstheme="minorHAnsi"/>
                      <w:bCs/>
                      <w:sz w:val="20"/>
                      <w:szCs w:val="20"/>
                    </w:rPr>
                    <w:t>C) Süveyş Kanalı</w:t>
                  </w:r>
                </w:p>
                <w:p w14:paraId="416ADA8A" w14:textId="77777777" w:rsidR="00371F51" w:rsidRPr="00371F51" w:rsidRDefault="00371F51" w:rsidP="00371F51">
                  <w:pPr>
                    <w:spacing w:line="260" w:lineRule="exact"/>
                    <w:jc w:val="both"/>
                    <w:rPr>
                      <w:rFonts w:asciiTheme="minorHAnsi" w:hAnsiTheme="minorHAnsi" w:cstheme="minorHAnsi"/>
                      <w:bCs/>
                      <w:sz w:val="20"/>
                      <w:szCs w:val="20"/>
                    </w:rPr>
                  </w:pPr>
                  <w:r w:rsidRPr="00371F51">
                    <w:rPr>
                      <w:rFonts w:asciiTheme="minorHAnsi" w:hAnsiTheme="minorHAnsi" w:cstheme="minorHAnsi"/>
                      <w:bCs/>
                      <w:sz w:val="20"/>
                      <w:szCs w:val="20"/>
                    </w:rPr>
                    <w:t>D) Kızıl Deniz</w:t>
                  </w:r>
                </w:p>
                <w:p w14:paraId="51EC721E" w14:textId="3B4EBF11" w:rsidR="00371F51" w:rsidRPr="00954CE3" w:rsidRDefault="00371F51" w:rsidP="00371F51">
                  <w:pPr>
                    <w:spacing w:line="260" w:lineRule="exact"/>
                    <w:jc w:val="both"/>
                    <w:rPr>
                      <w:rFonts w:asciiTheme="minorHAnsi" w:hAnsiTheme="minorHAnsi" w:cstheme="minorHAnsi"/>
                      <w:b/>
                      <w:color w:val="FF0000"/>
                      <w:sz w:val="20"/>
                      <w:szCs w:val="20"/>
                      <w:u w:val="single"/>
                    </w:rPr>
                  </w:pPr>
                  <w:r w:rsidRPr="00954CE3">
                    <w:rPr>
                      <w:rFonts w:asciiTheme="minorHAnsi" w:hAnsiTheme="minorHAnsi" w:cstheme="minorHAnsi"/>
                      <w:b/>
                      <w:color w:val="FF0000"/>
                      <w:sz w:val="20"/>
                      <w:szCs w:val="20"/>
                      <w:u w:val="single"/>
                    </w:rPr>
                    <w:t>E) Bering Boğazı</w:t>
                  </w:r>
                </w:p>
              </w:txbxContent>
            </v:textbox>
          </v:shape>
        </w:pict>
      </w:r>
      <w:r>
        <w:rPr>
          <w:bCs/>
          <w:noProof/>
          <w:sz w:val="20"/>
          <w:szCs w:val="20"/>
        </w:rPr>
        <w:pict w14:anchorId="0F4607B8">
          <v:shape id="_x0000_s1357" type="#_x0000_t202" style="position:absolute;margin-left:190.85pt;margin-top:-9.35pt;width:198.15pt;height:529.05pt;z-index:251883520;mso-position-horizontal-relative:text;mso-position-vertical-relative:text;mso-width-relative:margin;mso-height-relative:margin" filled="f" stroked="f">
            <v:textbox style="mso-next-textbox:#_x0000_s1357">
              <w:txbxContent>
                <w:p w14:paraId="10C1418B" w14:textId="2C5EBAF0" w:rsidR="00291692" w:rsidRPr="00291692" w:rsidRDefault="00291692" w:rsidP="00291692">
                  <w:pPr>
                    <w:spacing w:line="260" w:lineRule="exact"/>
                    <w:jc w:val="both"/>
                    <w:rPr>
                      <w:rFonts w:asciiTheme="minorHAnsi" w:hAnsiTheme="minorHAnsi" w:cstheme="minorHAnsi"/>
                      <w:b/>
                      <w:sz w:val="20"/>
                      <w:szCs w:val="20"/>
                    </w:rPr>
                  </w:pPr>
                  <w:r w:rsidRPr="00291692">
                    <w:rPr>
                      <w:rFonts w:asciiTheme="minorHAnsi" w:hAnsiTheme="minorHAnsi" w:cstheme="minorHAnsi"/>
                      <w:b/>
                      <w:sz w:val="20"/>
                      <w:szCs w:val="20"/>
                    </w:rPr>
                    <w:t>14) Türkiye’nin yüksek dağlarla çevrili bir ülke olması ve kar örtüsünün yılın büyük bir bölümünde yerde kalması aşağıdaki turizm türlerinden hangisinin gelişmesine katkı sağlamıştır?</w:t>
                  </w:r>
                </w:p>
                <w:p w14:paraId="60FC38FA" w14:textId="53FF1CE7" w:rsidR="00291692" w:rsidRPr="00291692" w:rsidRDefault="00291692" w:rsidP="00291692">
                  <w:pPr>
                    <w:spacing w:line="260" w:lineRule="exact"/>
                    <w:jc w:val="both"/>
                    <w:rPr>
                      <w:rFonts w:asciiTheme="minorHAnsi" w:hAnsiTheme="minorHAnsi" w:cstheme="minorHAnsi"/>
                      <w:bCs/>
                      <w:sz w:val="20"/>
                      <w:szCs w:val="20"/>
                    </w:rPr>
                  </w:pPr>
                  <w:r w:rsidRPr="00291692">
                    <w:rPr>
                      <w:rFonts w:asciiTheme="minorHAnsi" w:hAnsiTheme="minorHAnsi" w:cstheme="minorHAnsi"/>
                      <w:bCs/>
                      <w:sz w:val="20"/>
                      <w:szCs w:val="20"/>
                    </w:rPr>
                    <w:t xml:space="preserve">A) Yayla turizmi </w:t>
                  </w:r>
                  <w:r>
                    <w:rPr>
                      <w:rFonts w:asciiTheme="minorHAnsi" w:hAnsiTheme="minorHAnsi" w:cstheme="minorHAnsi"/>
                      <w:bCs/>
                      <w:sz w:val="20"/>
                      <w:szCs w:val="20"/>
                    </w:rPr>
                    <w:tab/>
                  </w:r>
                  <w:r>
                    <w:rPr>
                      <w:rFonts w:asciiTheme="minorHAnsi" w:hAnsiTheme="minorHAnsi" w:cstheme="minorHAnsi"/>
                      <w:bCs/>
                      <w:sz w:val="20"/>
                      <w:szCs w:val="20"/>
                    </w:rPr>
                    <w:tab/>
                  </w:r>
                  <w:r w:rsidRPr="00954CE3">
                    <w:rPr>
                      <w:rFonts w:asciiTheme="minorHAnsi" w:hAnsiTheme="minorHAnsi" w:cstheme="minorHAnsi"/>
                      <w:b/>
                      <w:color w:val="FF0000"/>
                      <w:sz w:val="20"/>
                      <w:szCs w:val="20"/>
                      <w:u w:val="single"/>
                    </w:rPr>
                    <w:t>B) Kış turizm</w:t>
                  </w:r>
                </w:p>
                <w:p w14:paraId="4722B399" w14:textId="10705222" w:rsidR="00291692" w:rsidRPr="00291692" w:rsidRDefault="00291692" w:rsidP="00291692">
                  <w:pPr>
                    <w:spacing w:line="260" w:lineRule="exact"/>
                    <w:jc w:val="both"/>
                    <w:rPr>
                      <w:rFonts w:asciiTheme="minorHAnsi" w:hAnsiTheme="minorHAnsi" w:cstheme="minorHAnsi"/>
                      <w:bCs/>
                      <w:sz w:val="20"/>
                      <w:szCs w:val="20"/>
                    </w:rPr>
                  </w:pPr>
                  <w:r w:rsidRPr="00291692">
                    <w:rPr>
                      <w:rFonts w:asciiTheme="minorHAnsi" w:hAnsiTheme="minorHAnsi" w:cstheme="minorHAnsi"/>
                      <w:bCs/>
                      <w:sz w:val="20"/>
                      <w:szCs w:val="20"/>
                    </w:rPr>
                    <w:t xml:space="preserve">C) Termal turizmi </w:t>
                  </w:r>
                  <w:r>
                    <w:rPr>
                      <w:rFonts w:asciiTheme="minorHAnsi" w:hAnsiTheme="minorHAnsi" w:cstheme="minorHAnsi"/>
                      <w:bCs/>
                      <w:sz w:val="20"/>
                      <w:szCs w:val="20"/>
                    </w:rPr>
                    <w:tab/>
                  </w:r>
                  <w:r w:rsidRPr="00291692">
                    <w:rPr>
                      <w:rFonts w:asciiTheme="minorHAnsi" w:hAnsiTheme="minorHAnsi" w:cstheme="minorHAnsi"/>
                      <w:bCs/>
                      <w:sz w:val="20"/>
                      <w:szCs w:val="20"/>
                    </w:rPr>
                    <w:t>D) Golf turizmi</w:t>
                  </w:r>
                </w:p>
                <w:p w14:paraId="1DDE3F25" w14:textId="0D16319A" w:rsidR="00B403E2" w:rsidRDefault="00291692" w:rsidP="00291692">
                  <w:pPr>
                    <w:spacing w:line="260" w:lineRule="exact"/>
                    <w:jc w:val="both"/>
                    <w:rPr>
                      <w:rFonts w:asciiTheme="minorHAnsi" w:hAnsiTheme="minorHAnsi" w:cstheme="minorHAnsi"/>
                      <w:bCs/>
                      <w:sz w:val="20"/>
                      <w:szCs w:val="20"/>
                    </w:rPr>
                  </w:pPr>
                  <w:r w:rsidRPr="00291692">
                    <w:rPr>
                      <w:rFonts w:asciiTheme="minorHAnsi" w:hAnsiTheme="minorHAnsi" w:cstheme="minorHAnsi"/>
                      <w:bCs/>
                      <w:sz w:val="20"/>
                      <w:szCs w:val="20"/>
                    </w:rPr>
                    <w:t>E) Kültür turizmi</w:t>
                  </w:r>
                </w:p>
                <w:p w14:paraId="2779A26F" w14:textId="32EF636B" w:rsidR="005B11E2" w:rsidRDefault="005B11E2" w:rsidP="00291692">
                  <w:pPr>
                    <w:spacing w:line="260" w:lineRule="exact"/>
                    <w:jc w:val="both"/>
                    <w:rPr>
                      <w:rFonts w:asciiTheme="minorHAnsi" w:hAnsiTheme="minorHAnsi" w:cstheme="minorHAnsi"/>
                      <w:bCs/>
                      <w:sz w:val="20"/>
                      <w:szCs w:val="20"/>
                    </w:rPr>
                  </w:pPr>
                </w:p>
                <w:p w14:paraId="24C5C82E" w14:textId="77777777" w:rsidR="00A71D4D" w:rsidRDefault="00A71D4D" w:rsidP="00291692">
                  <w:pPr>
                    <w:spacing w:line="260" w:lineRule="exact"/>
                    <w:jc w:val="both"/>
                    <w:rPr>
                      <w:rFonts w:asciiTheme="minorHAnsi" w:hAnsiTheme="minorHAnsi" w:cstheme="minorHAnsi"/>
                      <w:bCs/>
                      <w:sz w:val="20"/>
                      <w:szCs w:val="20"/>
                    </w:rPr>
                  </w:pPr>
                </w:p>
                <w:p w14:paraId="7CE12B39" w14:textId="427033DC" w:rsidR="005B11E2" w:rsidRPr="00E60024" w:rsidRDefault="005B11E2" w:rsidP="00291692">
                  <w:pPr>
                    <w:spacing w:line="260" w:lineRule="exact"/>
                    <w:jc w:val="both"/>
                    <w:rPr>
                      <w:rFonts w:asciiTheme="minorHAnsi" w:hAnsiTheme="minorHAnsi" w:cstheme="minorHAnsi"/>
                      <w:b/>
                      <w:sz w:val="20"/>
                      <w:szCs w:val="20"/>
                    </w:rPr>
                  </w:pPr>
                  <w:r w:rsidRPr="00E60024">
                    <w:rPr>
                      <w:rFonts w:asciiTheme="minorHAnsi" w:hAnsiTheme="minorHAnsi" w:cstheme="minorHAnsi"/>
                      <w:b/>
                      <w:sz w:val="20"/>
                      <w:szCs w:val="20"/>
                    </w:rPr>
                    <w:t>15) Aşağıdaki ülkelerden hangisine gelen turist sayısı diğerlerinden daha azdır?</w:t>
                  </w:r>
                </w:p>
                <w:p w14:paraId="3F4FFB4B" w14:textId="69A130B8" w:rsidR="005B11E2" w:rsidRDefault="005B11E2" w:rsidP="00291692">
                  <w:pPr>
                    <w:spacing w:line="260" w:lineRule="exact"/>
                    <w:jc w:val="both"/>
                    <w:rPr>
                      <w:rFonts w:asciiTheme="minorHAnsi" w:hAnsiTheme="minorHAnsi" w:cstheme="minorHAnsi"/>
                      <w:bCs/>
                      <w:sz w:val="20"/>
                      <w:szCs w:val="20"/>
                    </w:rPr>
                  </w:pPr>
                  <w:r>
                    <w:rPr>
                      <w:rFonts w:asciiTheme="minorHAnsi" w:hAnsiTheme="minorHAnsi" w:cstheme="minorHAnsi"/>
                      <w:bCs/>
                      <w:sz w:val="20"/>
                      <w:szCs w:val="20"/>
                    </w:rPr>
                    <w:t>A) Çin</w:t>
                  </w:r>
                  <w:r w:rsidR="007D2714">
                    <w:rPr>
                      <w:rFonts w:asciiTheme="minorHAnsi" w:hAnsiTheme="minorHAnsi" w:cstheme="minorHAnsi"/>
                      <w:bCs/>
                      <w:sz w:val="20"/>
                      <w:szCs w:val="20"/>
                    </w:rPr>
                    <w:tab/>
                  </w:r>
                  <w:r w:rsidR="007D2714">
                    <w:rPr>
                      <w:rFonts w:asciiTheme="minorHAnsi" w:hAnsiTheme="minorHAnsi" w:cstheme="minorHAnsi"/>
                      <w:bCs/>
                      <w:sz w:val="20"/>
                      <w:szCs w:val="20"/>
                    </w:rPr>
                    <w:tab/>
                  </w:r>
                  <w:r w:rsidR="007D2714">
                    <w:rPr>
                      <w:rFonts w:asciiTheme="minorHAnsi" w:hAnsiTheme="minorHAnsi" w:cstheme="minorHAnsi"/>
                      <w:bCs/>
                      <w:sz w:val="20"/>
                      <w:szCs w:val="20"/>
                    </w:rPr>
                    <w:tab/>
                  </w:r>
                  <w:r>
                    <w:rPr>
                      <w:rFonts w:asciiTheme="minorHAnsi" w:hAnsiTheme="minorHAnsi" w:cstheme="minorHAnsi"/>
                      <w:bCs/>
                      <w:sz w:val="20"/>
                      <w:szCs w:val="20"/>
                    </w:rPr>
                    <w:t>B) Fransa</w:t>
                  </w:r>
                </w:p>
                <w:p w14:paraId="60CE6013" w14:textId="1F6AAE15" w:rsidR="005B11E2" w:rsidRDefault="005B11E2" w:rsidP="00291692">
                  <w:pPr>
                    <w:spacing w:line="260" w:lineRule="exact"/>
                    <w:jc w:val="both"/>
                    <w:rPr>
                      <w:rFonts w:asciiTheme="minorHAnsi" w:hAnsiTheme="minorHAnsi" w:cstheme="minorHAnsi"/>
                      <w:bCs/>
                      <w:sz w:val="20"/>
                      <w:szCs w:val="20"/>
                    </w:rPr>
                  </w:pPr>
                  <w:r>
                    <w:rPr>
                      <w:rFonts w:asciiTheme="minorHAnsi" w:hAnsiTheme="minorHAnsi" w:cstheme="minorHAnsi"/>
                      <w:bCs/>
                      <w:sz w:val="20"/>
                      <w:szCs w:val="20"/>
                    </w:rPr>
                    <w:t>C) İtalya</w:t>
                  </w:r>
                  <w:r w:rsidR="007D2714">
                    <w:rPr>
                      <w:rFonts w:asciiTheme="minorHAnsi" w:hAnsiTheme="minorHAnsi" w:cstheme="minorHAnsi"/>
                      <w:bCs/>
                      <w:sz w:val="20"/>
                      <w:szCs w:val="20"/>
                    </w:rPr>
                    <w:tab/>
                  </w:r>
                  <w:r w:rsidR="007D2714">
                    <w:rPr>
                      <w:rFonts w:asciiTheme="minorHAnsi" w:hAnsiTheme="minorHAnsi" w:cstheme="minorHAnsi"/>
                      <w:bCs/>
                      <w:sz w:val="20"/>
                      <w:szCs w:val="20"/>
                    </w:rPr>
                    <w:tab/>
                  </w:r>
                  <w:r w:rsidR="007D2714">
                    <w:rPr>
                      <w:rFonts w:asciiTheme="minorHAnsi" w:hAnsiTheme="minorHAnsi" w:cstheme="minorHAnsi"/>
                      <w:bCs/>
                      <w:sz w:val="20"/>
                      <w:szCs w:val="20"/>
                    </w:rPr>
                    <w:tab/>
                  </w:r>
                  <w:r w:rsidRPr="00954CE3">
                    <w:rPr>
                      <w:rFonts w:asciiTheme="minorHAnsi" w:hAnsiTheme="minorHAnsi" w:cstheme="minorHAnsi"/>
                      <w:b/>
                      <w:color w:val="FF0000"/>
                      <w:sz w:val="20"/>
                      <w:szCs w:val="20"/>
                      <w:u w:val="single"/>
                    </w:rPr>
                    <w:t xml:space="preserve">D) </w:t>
                  </w:r>
                  <w:r w:rsidR="007D2714" w:rsidRPr="00954CE3">
                    <w:rPr>
                      <w:rFonts w:asciiTheme="minorHAnsi" w:hAnsiTheme="minorHAnsi" w:cstheme="minorHAnsi"/>
                      <w:b/>
                      <w:color w:val="FF0000"/>
                      <w:sz w:val="20"/>
                      <w:szCs w:val="20"/>
                      <w:u w:val="single"/>
                    </w:rPr>
                    <w:t>Libya</w:t>
                  </w:r>
                </w:p>
                <w:p w14:paraId="350A0D2E" w14:textId="6F7E98E7" w:rsidR="005B11E2" w:rsidRDefault="005B11E2" w:rsidP="00291692">
                  <w:pPr>
                    <w:spacing w:line="260" w:lineRule="exact"/>
                    <w:jc w:val="both"/>
                    <w:rPr>
                      <w:rFonts w:asciiTheme="minorHAnsi" w:hAnsiTheme="minorHAnsi" w:cstheme="minorHAnsi"/>
                      <w:bCs/>
                      <w:sz w:val="20"/>
                      <w:szCs w:val="20"/>
                    </w:rPr>
                  </w:pPr>
                  <w:r>
                    <w:rPr>
                      <w:rFonts w:asciiTheme="minorHAnsi" w:hAnsiTheme="minorHAnsi" w:cstheme="minorHAnsi"/>
                      <w:bCs/>
                      <w:sz w:val="20"/>
                      <w:szCs w:val="20"/>
                    </w:rPr>
                    <w:t>E) Türkiye</w:t>
                  </w:r>
                </w:p>
                <w:p w14:paraId="2D855319" w14:textId="529D4B0D" w:rsidR="005B11E2" w:rsidRDefault="005B11E2" w:rsidP="00291692">
                  <w:pPr>
                    <w:spacing w:line="260" w:lineRule="exact"/>
                    <w:jc w:val="both"/>
                    <w:rPr>
                      <w:rFonts w:asciiTheme="minorHAnsi" w:hAnsiTheme="minorHAnsi" w:cstheme="minorHAnsi"/>
                      <w:bCs/>
                      <w:sz w:val="20"/>
                      <w:szCs w:val="20"/>
                    </w:rPr>
                  </w:pPr>
                </w:p>
                <w:p w14:paraId="7755105B" w14:textId="77777777" w:rsidR="00A71D4D" w:rsidRDefault="00A71D4D" w:rsidP="00291692">
                  <w:pPr>
                    <w:spacing w:line="260" w:lineRule="exact"/>
                    <w:jc w:val="both"/>
                    <w:rPr>
                      <w:rFonts w:asciiTheme="minorHAnsi" w:hAnsiTheme="minorHAnsi" w:cstheme="minorHAnsi"/>
                      <w:bCs/>
                      <w:sz w:val="20"/>
                      <w:szCs w:val="20"/>
                    </w:rPr>
                  </w:pPr>
                </w:p>
                <w:p w14:paraId="60A9E1DF" w14:textId="22C3C644" w:rsidR="00185BF4" w:rsidRPr="00185BF4" w:rsidRDefault="00185BF4" w:rsidP="00185BF4">
                  <w:pPr>
                    <w:spacing w:line="260" w:lineRule="exact"/>
                    <w:jc w:val="both"/>
                    <w:rPr>
                      <w:rFonts w:asciiTheme="minorHAnsi" w:hAnsiTheme="minorHAnsi" w:cstheme="minorHAnsi"/>
                      <w:b/>
                      <w:sz w:val="20"/>
                      <w:szCs w:val="20"/>
                    </w:rPr>
                  </w:pPr>
                  <w:r>
                    <w:rPr>
                      <w:rFonts w:asciiTheme="minorHAnsi" w:hAnsiTheme="minorHAnsi" w:cstheme="minorHAnsi"/>
                      <w:b/>
                      <w:sz w:val="20"/>
                      <w:szCs w:val="20"/>
                    </w:rPr>
                    <w:t xml:space="preserve">16) </w:t>
                  </w:r>
                  <w:r w:rsidRPr="00185BF4">
                    <w:rPr>
                      <w:rFonts w:asciiTheme="minorHAnsi" w:hAnsiTheme="minorHAnsi" w:cstheme="minorHAnsi"/>
                      <w:b/>
                      <w:sz w:val="20"/>
                      <w:szCs w:val="20"/>
                    </w:rPr>
                    <w:t xml:space="preserve">Aşağıdaki bilgilerden hangisi Türkiye’nin batısının turizm özelliklerinden </w:t>
                  </w:r>
                  <w:r w:rsidRPr="00197BFF">
                    <w:rPr>
                      <w:rFonts w:asciiTheme="minorHAnsi" w:hAnsiTheme="minorHAnsi" w:cstheme="minorHAnsi"/>
                      <w:b/>
                      <w:sz w:val="20"/>
                      <w:szCs w:val="20"/>
                      <w:u w:val="single"/>
                    </w:rPr>
                    <w:t>değildir</w:t>
                  </w:r>
                  <w:r w:rsidRPr="00185BF4">
                    <w:rPr>
                      <w:rFonts w:asciiTheme="minorHAnsi" w:hAnsiTheme="minorHAnsi" w:cstheme="minorHAnsi"/>
                      <w:b/>
                      <w:sz w:val="20"/>
                      <w:szCs w:val="20"/>
                    </w:rPr>
                    <w:t>?</w:t>
                  </w:r>
                </w:p>
                <w:p w14:paraId="0A5BE54F" w14:textId="3D563E0B" w:rsidR="00185BF4" w:rsidRPr="00185BF4" w:rsidRDefault="00185BF4" w:rsidP="00A71D4D">
                  <w:pPr>
                    <w:spacing w:line="260" w:lineRule="exact"/>
                    <w:rPr>
                      <w:rFonts w:asciiTheme="minorHAnsi" w:hAnsiTheme="minorHAnsi" w:cstheme="minorHAnsi"/>
                      <w:bCs/>
                      <w:sz w:val="20"/>
                      <w:szCs w:val="20"/>
                    </w:rPr>
                  </w:pPr>
                  <w:r w:rsidRPr="00185BF4">
                    <w:rPr>
                      <w:rFonts w:asciiTheme="minorHAnsi" w:hAnsiTheme="minorHAnsi" w:cstheme="minorHAnsi"/>
                      <w:bCs/>
                      <w:sz w:val="20"/>
                      <w:szCs w:val="20"/>
                    </w:rPr>
                    <w:t>A) Güneşlenme süresi ve deniz suyu sıcaklıkları</w:t>
                  </w:r>
                  <w:r w:rsidR="00B477C5">
                    <w:rPr>
                      <w:rFonts w:asciiTheme="minorHAnsi" w:hAnsiTheme="minorHAnsi" w:cstheme="minorHAnsi"/>
                      <w:bCs/>
                      <w:sz w:val="20"/>
                      <w:szCs w:val="20"/>
                    </w:rPr>
                    <w:t xml:space="preserve"> </w:t>
                  </w:r>
                  <w:r w:rsidRPr="00185BF4">
                    <w:rPr>
                      <w:rFonts w:asciiTheme="minorHAnsi" w:hAnsiTheme="minorHAnsi" w:cstheme="minorHAnsi"/>
                      <w:bCs/>
                      <w:sz w:val="20"/>
                      <w:szCs w:val="20"/>
                    </w:rPr>
                    <w:t>kıyı turizmi için uygundur.</w:t>
                  </w:r>
                </w:p>
                <w:p w14:paraId="0278B7BB" w14:textId="77777777" w:rsidR="00185BF4" w:rsidRPr="00185BF4" w:rsidRDefault="00185BF4" w:rsidP="00A71D4D">
                  <w:pPr>
                    <w:spacing w:line="260" w:lineRule="exact"/>
                    <w:rPr>
                      <w:rFonts w:asciiTheme="minorHAnsi" w:hAnsiTheme="minorHAnsi" w:cstheme="minorHAnsi"/>
                      <w:bCs/>
                      <w:sz w:val="20"/>
                      <w:szCs w:val="20"/>
                    </w:rPr>
                  </w:pPr>
                  <w:r w:rsidRPr="00185BF4">
                    <w:rPr>
                      <w:rFonts w:asciiTheme="minorHAnsi" w:hAnsiTheme="minorHAnsi" w:cstheme="minorHAnsi"/>
                      <w:bCs/>
                      <w:sz w:val="20"/>
                      <w:szCs w:val="20"/>
                    </w:rPr>
                    <w:t>B) Yamaç paraşütü için tercih edilir.</w:t>
                  </w:r>
                </w:p>
                <w:p w14:paraId="6C2D44F7" w14:textId="77777777" w:rsidR="00185BF4" w:rsidRPr="00954CE3" w:rsidRDefault="00185BF4" w:rsidP="00A71D4D">
                  <w:pPr>
                    <w:spacing w:line="260" w:lineRule="exact"/>
                    <w:rPr>
                      <w:rFonts w:asciiTheme="minorHAnsi" w:hAnsiTheme="minorHAnsi" w:cstheme="minorHAnsi"/>
                      <w:b/>
                      <w:color w:val="FF0000"/>
                      <w:sz w:val="20"/>
                      <w:szCs w:val="20"/>
                      <w:u w:val="single"/>
                    </w:rPr>
                  </w:pPr>
                  <w:r w:rsidRPr="00954CE3">
                    <w:rPr>
                      <w:rFonts w:asciiTheme="minorHAnsi" w:hAnsiTheme="minorHAnsi" w:cstheme="minorHAnsi"/>
                      <w:b/>
                      <w:color w:val="FF0000"/>
                      <w:sz w:val="20"/>
                      <w:szCs w:val="20"/>
                      <w:u w:val="single"/>
                    </w:rPr>
                    <w:t>C) Yayla turizmi ile ön plana çıkar.</w:t>
                  </w:r>
                </w:p>
                <w:p w14:paraId="1FBBB53D" w14:textId="77777777" w:rsidR="00185BF4" w:rsidRPr="00185BF4" w:rsidRDefault="00185BF4" w:rsidP="00A71D4D">
                  <w:pPr>
                    <w:spacing w:line="260" w:lineRule="exact"/>
                    <w:rPr>
                      <w:rFonts w:asciiTheme="minorHAnsi" w:hAnsiTheme="minorHAnsi" w:cstheme="minorHAnsi"/>
                      <w:bCs/>
                      <w:sz w:val="20"/>
                      <w:szCs w:val="20"/>
                    </w:rPr>
                  </w:pPr>
                  <w:r w:rsidRPr="00185BF4">
                    <w:rPr>
                      <w:rFonts w:asciiTheme="minorHAnsi" w:hAnsiTheme="minorHAnsi" w:cstheme="minorHAnsi"/>
                      <w:bCs/>
                      <w:sz w:val="20"/>
                      <w:szCs w:val="20"/>
                    </w:rPr>
                    <w:t>D) Tarihî eserler, antik kentler ve müzeler bulunur.</w:t>
                  </w:r>
                </w:p>
                <w:p w14:paraId="58AED89E" w14:textId="2D03886C" w:rsidR="00185BF4" w:rsidRDefault="00185BF4" w:rsidP="00A71D4D">
                  <w:pPr>
                    <w:spacing w:line="260" w:lineRule="exact"/>
                    <w:rPr>
                      <w:rFonts w:asciiTheme="minorHAnsi" w:hAnsiTheme="minorHAnsi" w:cstheme="minorHAnsi"/>
                      <w:bCs/>
                      <w:sz w:val="20"/>
                      <w:szCs w:val="20"/>
                    </w:rPr>
                  </w:pPr>
                  <w:r w:rsidRPr="00185BF4">
                    <w:rPr>
                      <w:rFonts w:asciiTheme="minorHAnsi" w:hAnsiTheme="minorHAnsi" w:cstheme="minorHAnsi"/>
                      <w:bCs/>
                      <w:sz w:val="20"/>
                      <w:szCs w:val="20"/>
                    </w:rPr>
                    <w:t>E) Kültür turizmi gelişmiştir.</w:t>
                  </w:r>
                </w:p>
                <w:p w14:paraId="7B955559" w14:textId="020B36C7" w:rsidR="00A71D4D" w:rsidRDefault="00A71D4D" w:rsidP="00185BF4">
                  <w:pPr>
                    <w:spacing w:line="260" w:lineRule="exact"/>
                    <w:jc w:val="both"/>
                    <w:rPr>
                      <w:rFonts w:asciiTheme="minorHAnsi" w:hAnsiTheme="minorHAnsi" w:cstheme="minorHAnsi"/>
                      <w:bCs/>
                      <w:sz w:val="20"/>
                      <w:szCs w:val="20"/>
                    </w:rPr>
                  </w:pPr>
                </w:p>
                <w:p w14:paraId="034113AA" w14:textId="77777777" w:rsidR="00613F35" w:rsidRDefault="00613F35" w:rsidP="00185BF4">
                  <w:pPr>
                    <w:spacing w:line="260" w:lineRule="exact"/>
                    <w:jc w:val="both"/>
                    <w:rPr>
                      <w:rFonts w:asciiTheme="minorHAnsi" w:hAnsiTheme="minorHAnsi" w:cstheme="minorHAnsi"/>
                      <w:bCs/>
                      <w:sz w:val="20"/>
                      <w:szCs w:val="20"/>
                    </w:rPr>
                  </w:pPr>
                </w:p>
                <w:p w14:paraId="25D79021" w14:textId="70593EB4" w:rsidR="0086033D" w:rsidRPr="0086033D" w:rsidRDefault="00A71D4D" w:rsidP="0086033D">
                  <w:pPr>
                    <w:spacing w:line="260" w:lineRule="exact"/>
                    <w:jc w:val="both"/>
                    <w:rPr>
                      <w:rFonts w:asciiTheme="minorHAnsi" w:hAnsiTheme="minorHAnsi" w:cstheme="minorHAnsi"/>
                      <w:b/>
                      <w:sz w:val="20"/>
                      <w:szCs w:val="20"/>
                    </w:rPr>
                  </w:pPr>
                  <w:r w:rsidRPr="0086033D">
                    <w:rPr>
                      <w:rFonts w:asciiTheme="minorHAnsi" w:hAnsiTheme="minorHAnsi" w:cstheme="minorHAnsi"/>
                      <w:b/>
                      <w:sz w:val="20"/>
                      <w:szCs w:val="20"/>
                    </w:rPr>
                    <w:t>17</w:t>
                  </w:r>
                  <w:r w:rsidR="0086033D" w:rsidRPr="0086033D">
                    <w:rPr>
                      <w:b/>
                    </w:rPr>
                    <w:t>)</w:t>
                  </w:r>
                  <w:r w:rsidR="0086033D">
                    <w:rPr>
                      <w:b/>
                    </w:rPr>
                    <w:t xml:space="preserve"> </w:t>
                  </w:r>
                  <w:r w:rsidR="0086033D" w:rsidRPr="0086033D">
                    <w:rPr>
                      <w:rFonts w:asciiTheme="minorHAnsi" w:hAnsiTheme="minorHAnsi" w:cstheme="minorHAnsi"/>
                      <w:b/>
                      <w:sz w:val="20"/>
                      <w:szCs w:val="20"/>
                    </w:rPr>
                    <w:t xml:space="preserve">Ülkemizin dış ticareti hakkında aşağıda verilenlerden hangisi </w:t>
                  </w:r>
                  <w:r w:rsidR="0086033D" w:rsidRPr="0086033D">
                    <w:rPr>
                      <w:rFonts w:asciiTheme="minorHAnsi" w:hAnsiTheme="minorHAnsi" w:cstheme="minorHAnsi"/>
                      <w:b/>
                      <w:sz w:val="20"/>
                      <w:szCs w:val="20"/>
                      <w:u w:val="single"/>
                    </w:rPr>
                    <w:t>söylenemez</w:t>
                  </w:r>
                  <w:r w:rsidR="0086033D" w:rsidRPr="0086033D">
                    <w:rPr>
                      <w:rFonts w:asciiTheme="minorHAnsi" w:hAnsiTheme="minorHAnsi" w:cstheme="minorHAnsi"/>
                      <w:b/>
                      <w:sz w:val="20"/>
                      <w:szCs w:val="20"/>
                    </w:rPr>
                    <w:t>?</w:t>
                  </w:r>
                </w:p>
                <w:p w14:paraId="59C116F5" w14:textId="77777777" w:rsidR="0086033D" w:rsidRPr="0086033D" w:rsidRDefault="0086033D" w:rsidP="0086033D">
                  <w:pPr>
                    <w:spacing w:line="260" w:lineRule="exact"/>
                    <w:rPr>
                      <w:rFonts w:asciiTheme="minorHAnsi" w:hAnsiTheme="minorHAnsi" w:cstheme="minorHAnsi"/>
                      <w:bCs/>
                      <w:sz w:val="20"/>
                      <w:szCs w:val="20"/>
                    </w:rPr>
                  </w:pPr>
                  <w:r w:rsidRPr="0086033D">
                    <w:rPr>
                      <w:rFonts w:asciiTheme="minorHAnsi" w:hAnsiTheme="minorHAnsi" w:cstheme="minorHAnsi"/>
                      <w:bCs/>
                      <w:sz w:val="20"/>
                      <w:szCs w:val="20"/>
                    </w:rPr>
                    <w:t>A) Tekstil ürünleri önemli ihraç mallarındandır.</w:t>
                  </w:r>
                </w:p>
                <w:p w14:paraId="5F9A8E18" w14:textId="77777777" w:rsidR="0086033D" w:rsidRPr="0086033D" w:rsidRDefault="0086033D" w:rsidP="0086033D">
                  <w:pPr>
                    <w:spacing w:line="260" w:lineRule="exact"/>
                    <w:rPr>
                      <w:rFonts w:asciiTheme="minorHAnsi" w:hAnsiTheme="minorHAnsi" w:cstheme="minorHAnsi"/>
                      <w:bCs/>
                      <w:sz w:val="20"/>
                      <w:szCs w:val="20"/>
                    </w:rPr>
                  </w:pPr>
                  <w:r w:rsidRPr="0086033D">
                    <w:rPr>
                      <w:rFonts w:asciiTheme="minorHAnsi" w:hAnsiTheme="minorHAnsi" w:cstheme="minorHAnsi"/>
                      <w:bCs/>
                      <w:sz w:val="20"/>
                      <w:szCs w:val="20"/>
                    </w:rPr>
                    <w:t>B) Ulaşım araçları ithal ettiğimiz ürünler arasında yer alır.</w:t>
                  </w:r>
                </w:p>
                <w:p w14:paraId="474A076F" w14:textId="77777777" w:rsidR="0086033D" w:rsidRPr="0086033D" w:rsidRDefault="0086033D" w:rsidP="0086033D">
                  <w:pPr>
                    <w:spacing w:line="260" w:lineRule="exact"/>
                    <w:rPr>
                      <w:rFonts w:asciiTheme="minorHAnsi" w:hAnsiTheme="minorHAnsi" w:cstheme="minorHAnsi"/>
                      <w:bCs/>
                      <w:sz w:val="20"/>
                      <w:szCs w:val="20"/>
                    </w:rPr>
                  </w:pPr>
                  <w:r w:rsidRPr="0086033D">
                    <w:rPr>
                      <w:rFonts w:asciiTheme="minorHAnsi" w:hAnsiTheme="minorHAnsi" w:cstheme="minorHAnsi"/>
                      <w:bCs/>
                      <w:sz w:val="20"/>
                      <w:szCs w:val="20"/>
                    </w:rPr>
                    <w:t>C) Tarım ürünleri ihraç ettiğimiz ürünler arasında yer almaktadır.</w:t>
                  </w:r>
                </w:p>
                <w:p w14:paraId="7E0C098F" w14:textId="77777777" w:rsidR="0086033D" w:rsidRPr="0086033D" w:rsidRDefault="0086033D" w:rsidP="0086033D">
                  <w:pPr>
                    <w:spacing w:line="260" w:lineRule="exact"/>
                    <w:rPr>
                      <w:rFonts w:asciiTheme="minorHAnsi" w:hAnsiTheme="minorHAnsi" w:cstheme="minorHAnsi"/>
                      <w:bCs/>
                      <w:sz w:val="20"/>
                      <w:szCs w:val="20"/>
                    </w:rPr>
                  </w:pPr>
                  <w:r w:rsidRPr="0086033D">
                    <w:rPr>
                      <w:rFonts w:asciiTheme="minorHAnsi" w:hAnsiTheme="minorHAnsi" w:cstheme="minorHAnsi"/>
                      <w:bCs/>
                      <w:sz w:val="20"/>
                      <w:szCs w:val="20"/>
                    </w:rPr>
                    <w:t>D) Dış satım gelirleri, dış alım giderlerinden daha azdır.</w:t>
                  </w:r>
                </w:p>
                <w:p w14:paraId="053CFDAF" w14:textId="2ED7A3CB" w:rsidR="00A71D4D" w:rsidRPr="00954CE3" w:rsidRDefault="0086033D" w:rsidP="0086033D">
                  <w:pPr>
                    <w:spacing w:line="260" w:lineRule="exact"/>
                    <w:rPr>
                      <w:rFonts w:asciiTheme="minorHAnsi" w:hAnsiTheme="minorHAnsi" w:cstheme="minorHAnsi"/>
                      <w:b/>
                      <w:color w:val="FF0000"/>
                      <w:sz w:val="20"/>
                      <w:szCs w:val="20"/>
                      <w:u w:val="single"/>
                    </w:rPr>
                  </w:pPr>
                  <w:r w:rsidRPr="00954CE3">
                    <w:rPr>
                      <w:rFonts w:asciiTheme="minorHAnsi" w:hAnsiTheme="minorHAnsi" w:cstheme="minorHAnsi"/>
                      <w:b/>
                      <w:color w:val="FF0000"/>
                      <w:sz w:val="20"/>
                      <w:szCs w:val="20"/>
                      <w:u w:val="single"/>
                    </w:rPr>
                    <w:t>E) Türkiye dışarıdan tarım ürünleri satın almaz.</w:t>
                  </w:r>
                </w:p>
              </w:txbxContent>
            </v:textbox>
          </v:shape>
        </w:pict>
      </w:r>
    </w:p>
    <w:p w14:paraId="6AF4FC42" w14:textId="50E7EEAA" w:rsidR="00FD2FA5" w:rsidRDefault="009C3BEA" w:rsidP="005D0301">
      <w:pPr>
        <w:autoSpaceDE w:val="0"/>
        <w:autoSpaceDN w:val="0"/>
        <w:adjustRightInd w:val="0"/>
        <w:rPr>
          <w:bCs/>
          <w:sz w:val="20"/>
          <w:szCs w:val="20"/>
        </w:rPr>
      </w:pPr>
      <w:r>
        <w:rPr>
          <w:bCs/>
          <w:noProof/>
          <w:sz w:val="20"/>
          <w:szCs w:val="20"/>
        </w:rPr>
        <w:pict w14:anchorId="43C42A26">
          <v:shape id="_x0000_s1354" type="#_x0000_t32" style="position:absolute;margin-left:397.6pt;margin-top:-20.95pt;width:0;height:548.25pt;z-index:251881472;mso-position-horizontal-relative:margin" o:connectortype="straight" strokeweight="1pt">
            <w10:wrap anchorx="margin"/>
          </v:shape>
        </w:pict>
      </w:r>
    </w:p>
    <w:p w14:paraId="537E6B28" w14:textId="77777777" w:rsidR="00FD2FA5" w:rsidRDefault="00FD2FA5" w:rsidP="005D0301">
      <w:pPr>
        <w:autoSpaceDE w:val="0"/>
        <w:autoSpaceDN w:val="0"/>
        <w:adjustRightInd w:val="0"/>
        <w:rPr>
          <w:bCs/>
          <w:sz w:val="20"/>
          <w:szCs w:val="20"/>
        </w:rPr>
      </w:pPr>
    </w:p>
    <w:p w14:paraId="33E1CF0C" w14:textId="77777777" w:rsidR="00FD2FA5" w:rsidRDefault="00FD2FA5" w:rsidP="005D0301">
      <w:pPr>
        <w:autoSpaceDE w:val="0"/>
        <w:autoSpaceDN w:val="0"/>
        <w:adjustRightInd w:val="0"/>
        <w:rPr>
          <w:bCs/>
          <w:sz w:val="20"/>
          <w:szCs w:val="20"/>
        </w:rPr>
      </w:pPr>
    </w:p>
    <w:p w14:paraId="78D0E050" w14:textId="77777777" w:rsidR="00FD2FA5" w:rsidRDefault="00FD2FA5" w:rsidP="005D0301">
      <w:pPr>
        <w:autoSpaceDE w:val="0"/>
        <w:autoSpaceDN w:val="0"/>
        <w:adjustRightInd w:val="0"/>
        <w:rPr>
          <w:bCs/>
          <w:sz w:val="20"/>
          <w:szCs w:val="20"/>
        </w:rPr>
      </w:pPr>
    </w:p>
    <w:p w14:paraId="003A5EEB" w14:textId="13D9ACC2" w:rsidR="00FD2FA5" w:rsidRDefault="00FD2FA5" w:rsidP="005D0301">
      <w:pPr>
        <w:autoSpaceDE w:val="0"/>
        <w:autoSpaceDN w:val="0"/>
        <w:adjustRightInd w:val="0"/>
        <w:rPr>
          <w:bCs/>
          <w:sz w:val="20"/>
          <w:szCs w:val="20"/>
        </w:rPr>
      </w:pPr>
    </w:p>
    <w:p w14:paraId="5A58089A" w14:textId="0807B87E" w:rsidR="00FD2FA5" w:rsidRDefault="00FD2FA5" w:rsidP="005D0301">
      <w:pPr>
        <w:autoSpaceDE w:val="0"/>
        <w:autoSpaceDN w:val="0"/>
        <w:adjustRightInd w:val="0"/>
        <w:rPr>
          <w:bCs/>
          <w:sz w:val="20"/>
          <w:szCs w:val="20"/>
        </w:rPr>
      </w:pPr>
    </w:p>
    <w:p w14:paraId="7E4EF4BA" w14:textId="77777777" w:rsidR="00FD2FA5" w:rsidRDefault="00FD2FA5" w:rsidP="005D0301">
      <w:pPr>
        <w:autoSpaceDE w:val="0"/>
        <w:autoSpaceDN w:val="0"/>
        <w:adjustRightInd w:val="0"/>
        <w:rPr>
          <w:bCs/>
          <w:sz w:val="20"/>
          <w:szCs w:val="20"/>
        </w:rPr>
      </w:pPr>
    </w:p>
    <w:p w14:paraId="360F8AAB" w14:textId="77777777" w:rsidR="00FD2FA5" w:rsidRDefault="00FD2FA5" w:rsidP="005D0301">
      <w:pPr>
        <w:autoSpaceDE w:val="0"/>
        <w:autoSpaceDN w:val="0"/>
        <w:adjustRightInd w:val="0"/>
        <w:rPr>
          <w:bCs/>
          <w:sz w:val="20"/>
          <w:szCs w:val="20"/>
        </w:rPr>
      </w:pPr>
    </w:p>
    <w:p w14:paraId="0D4788C8" w14:textId="77777777" w:rsidR="00FD2FA5" w:rsidRDefault="00FD2FA5" w:rsidP="005D0301">
      <w:pPr>
        <w:autoSpaceDE w:val="0"/>
        <w:autoSpaceDN w:val="0"/>
        <w:adjustRightInd w:val="0"/>
        <w:rPr>
          <w:bCs/>
          <w:sz w:val="20"/>
          <w:szCs w:val="20"/>
        </w:rPr>
      </w:pPr>
    </w:p>
    <w:p w14:paraId="0C571F26" w14:textId="77777777" w:rsidR="00A31C5C" w:rsidRDefault="00A31C5C" w:rsidP="005D0301">
      <w:pPr>
        <w:autoSpaceDE w:val="0"/>
        <w:autoSpaceDN w:val="0"/>
        <w:adjustRightInd w:val="0"/>
        <w:rPr>
          <w:bCs/>
          <w:sz w:val="20"/>
          <w:szCs w:val="20"/>
        </w:rPr>
      </w:pPr>
    </w:p>
    <w:p w14:paraId="0552BB04" w14:textId="77777777" w:rsidR="00A31C5C" w:rsidRDefault="00A31C5C" w:rsidP="005D0301">
      <w:pPr>
        <w:autoSpaceDE w:val="0"/>
        <w:autoSpaceDN w:val="0"/>
        <w:adjustRightInd w:val="0"/>
        <w:rPr>
          <w:bCs/>
          <w:sz w:val="20"/>
          <w:szCs w:val="20"/>
        </w:rPr>
      </w:pPr>
    </w:p>
    <w:p w14:paraId="51DD437F" w14:textId="77777777" w:rsidR="00A31C5C" w:rsidRDefault="00A31C5C" w:rsidP="005D0301">
      <w:pPr>
        <w:autoSpaceDE w:val="0"/>
        <w:autoSpaceDN w:val="0"/>
        <w:adjustRightInd w:val="0"/>
        <w:rPr>
          <w:bCs/>
          <w:sz w:val="20"/>
          <w:szCs w:val="20"/>
        </w:rPr>
      </w:pPr>
    </w:p>
    <w:p w14:paraId="30733E12" w14:textId="77777777" w:rsidR="00A31C5C" w:rsidRDefault="00A31C5C" w:rsidP="005D0301">
      <w:pPr>
        <w:autoSpaceDE w:val="0"/>
        <w:autoSpaceDN w:val="0"/>
        <w:adjustRightInd w:val="0"/>
        <w:rPr>
          <w:bCs/>
          <w:sz w:val="20"/>
          <w:szCs w:val="20"/>
        </w:rPr>
      </w:pPr>
    </w:p>
    <w:tbl>
      <w:tblPr>
        <w:tblStyle w:val="TabloKlavuzu"/>
        <w:tblpPr w:leftFromText="141" w:rightFromText="141" w:vertAnchor="text" w:horzAnchor="margin" w:tblpX="250" w:tblpY="125"/>
        <w:tblW w:w="7655" w:type="dxa"/>
        <w:tblLook w:val="04A0" w:firstRow="1" w:lastRow="0" w:firstColumn="1" w:lastColumn="0" w:noHBand="0" w:noVBand="1"/>
      </w:tblPr>
      <w:tblGrid>
        <w:gridCol w:w="1951"/>
        <w:gridCol w:w="1843"/>
        <w:gridCol w:w="317"/>
        <w:gridCol w:w="1984"/>
        <w:gridCol w:w="1560"/>
      </w:tblGrid>
      <w:tr w:rsidR="00DD4726" w14:paraId="40115B2F" w14:textId="2D3BB705" w:rsidTr="00385591">
        <w:trPr>
          <w:trHeight w:val="564"/>
        </w:trPr>
        <w:tc>
          <w:tcPr>
            <w:tcW w:w="7655" w:type="dxa"/>
            <w:gridSpan w:val="5"/>
            <w:tcBorders>
              <w:top w:val="nil"/>
              <w:left w:val="nil"/>
              <w:right w:val="nil"/>
            </w:tcBorders>
          </w:tcPr>
          <w:p w14:paraId="66E8F914" w14:textId="5F66CC66" w:rsidR="00DD4726" w:rsidRDefault="00DD4726" w:rsidP="00385591">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8) </w:t>
            </w:r>
            <w:r w:rsidRPr="00335DC3">
              <w:rPr>
                <w:rFonts w:asciiTheme="minorHAnsi" w:hAnsiTheme="minorHAnsi" w:cstheme="minorHAnsi"/>
                <w:b/>
                <w:bCs/>
                <w:sz w:val="20"/>
                <w:szCs w:val="20"/>
              </w:rPr>
              <w:t xml:space="preserve">Aşağıdaki tabloda </w:t>
            </w:r>
            <w:r>
              <w:rPr>
                <w:rFonts w:asciiTheme="minorHAnsi" w:hAnsiTheme="minorHAnsi" w:cstheme="minorHAnsi"/>
                <w:b/>
                <w:bCs/>
                <w:sz w:val="20"/>
                <w:szCs w:val="20"/>
              </w:rPr>
              <w:t>coğrafi işaretli ürünlerden bazıları verilmiştir. Bu ürünlerin ait olduğu illeri örnekteki gibi yazınız</w:t>
            </w:r>
            <w:r w:rsidR="00662D2A">
              <w:rPr>
                <w:rFonts w:asciiTheme="minorHAnsi" w:hAnsiTheme="minorHAnsi" w:cstheme="minorHAnsi"/>
                <w:b/>
                <w:bCs/>
                <w:sz w:val="20"/>
                <w:szCs w:val="20"/>
              </w:rPr>
              <w:t xml:space="preserve">. </w:t>
            </w:r>
            <w:r w:rsidR="00662D2A" w:rsidRPr="00662D2A">
              <w:rPr>
                <w:rFonts w:asciiTheme="minorHAnsi" w:hAnsiTheme="minorHAnsi" w:cstheme="minorHAnsi"/>
                <w:bCs/>
                <w:i/>
                <w:iCs/>
                <w:sz w:val="18"/>
                <w:szCs w:val="18"/>
              </w:rPr>
              <w:t>(10P)</w:t>
            </w:r>
          </w:p>
        </w:tc>
      </w:tr>
      <w:tr w:rsidR="00DD4726" w14:paraId="0CE713FB" w14:textId="12A8724C" w:rsidTr="00E10343">
        <w:trPr>
          <w:trHeight w:val="485"/>
        </w:trPr>
        <w:tc>
          <w:tcPr>
            <w:tcW w:w="1951" w:type="dxa"/>
            <w:vAlign w:val="center"/>
          </w:tcPr>
          <w:p w14:paraId="74E3FBED" w14:textId="0D97C930" w:rsidR="00DD4726" w:rsidRPr="00A763E7" w:rsidRDefault="00DD4726" w:rsidP="00385591">
            <w:pPr>
              <w:pStyle w:val="AralkYok"/>
              <w:jc w:val="center"/>
              <w:rPr>
                <w:rFonts w:asciiTheme="minorHAnsi" w:hAnsiTheme="minorHAnsi" w:cstheme="minorHAnsi"/>
                <w:b/>
                <w:color w:val="000000" w:themeColor="text1"/>
              </w:rPr>
            </w:pPr>
            <w:r>
              <w:rPr>
                <w:rFonts w:asciiTheme="minorHAnsi" w:eastAsiaTheme="minorHAnsi" w:hAnsiTheme="minorHAnsi" w:cstheme="minorHAnsi"/>
                <w:b/>
                <w:bCs/>
                <w:lang w:eastAsia="en-US"/>
              </w:rPr>
              <w:t>Ürün</w:t>
            </w:r>
          </w:p>
        </w:tc>
        <w:tc>
          <w:tcPr>
            <w:tcW w:w="1843" w:type="dxa"/>
            <w:vAlign w:val="center"/>
          </w:tcPr>
          <w:p w14:paraId="6944BBD7" w14:textId="0C89F98F" w:rsidR="00DD4726" w:rsidRPr="00A763E7" w:rsidRDefault="00DD4726" w:rsidP="00385591">
            <w:pPr>
              <w:pStyle w:val="AralkYok"/>
              <w:jc w:val="center"/>
              <w:rPr>
                <w:rFonts w:asciiTheme="minorHAnsi" w:hAnsiTheme="minorHAnsi" w:cstheme="minorHAnsi"/>
                <w:b/>
                <w:bCs/>
                <w:i/>
              </w:rPr>
            </w:pPr>
            <w:r>
              <w:rPr>
                <w:rFonts w:asciiTheme="minorHAnsi" w:hAnsiTheme="minorHAnsi" w:cstheme="minorHAnsi"/>
                <w:b/>
                <w:bCs/>
                <w:i/>
              </w:rPr>
              <w:t>Şehir</w:t>
            </w:r>
          </w:p>
        </w:tc>
        <w:tc>
          <w:tcPr>
            <w:tcW w:w="317" w:type="dxa"/>
            <w:vMerge w:val="restart"/>
            <w:tcBorders>
              <w:bottom w:val="nil"/>
            </w:tcBorders>
          </w:tcPr>
          <w:p w14:paraId="2863DC14" w14:textId="77777777" w:rsidR="00DD4726" w:rsidRDefault="00DD4726" w:rsidP="00385591">
            <w:pPr>
              <w:pStyle w:val="AralkYok"/>
              <w:jc w:val="center"/>
              <w:rPr>
                <w:rFonts w:asciiTheme="minorHAnsi" w:eastAsiaTheme="minorHAnsi" w:hAnsiTheme="minorHAnsi" w:cstheme="minorHAnsi"/>
                <w:b/>
                <w:bCs/>
                <w:lang w:eastAsia="en-US"/>
              </w:rPr>
            </w:pPr>
          </w:p>
        </w:tc>
        <w:tc>
          <w:tcPr>
            <w:tcW w:w="1984" w:type="dxa"/>
            <w:vAlign w:val="center"/>
          </w:tcPr>
          <w:p w14:paraId="2E23ABF8" w14:textId="4B62CD1E" w:rsidR="00DD4726" w:rsidRDefault="00DD4726" w:rsidP="00385591">
            <w:pPr>
              <w:pStyle w:val="AralkYok"/>
              <w:jc w:val="center"/>
              <w:rPr>
                <w:rFonts w:asciiTheme="minorHAnsi" w:hAnsiTheme="minorHAnsi" w:cstheme="minorHAnsi"/>
                <w:b/>
                <w:bCs/>
                <w:i/>
              </w:rPr>
            </w:pPr>
            <w:r>
              <w:rPr>
                <w:rFonts w:asciiTheme="minorHAnsi" w:eastAsiaTheme="minorHAnsi" w:hAnsiTheme="minorHAnsi" w:cstheme="minorHAnsi"/>
                <w:b/>
                <w:bCs/>
                <w:lang w:eastAsia="en-US"/>
              </w:rPr>
              <w:t>Ürün</w:t>
            </w:r>
          </w:p>
        </w:tc>
        <w:tc>
          <w:tcPr>
            <w:tcW w:w="1560" w:type="dxa"/>
            <w:vAlign w:val="center"/>
          </w:tcPr>
          <w:p w14:paraId="63359504" w14:textId="2B785929" w:rsidR="00DD4726" w:rsidRDefault="00DD4726" w:rsidP="00385591">
            <w:pPr>
              <w:pStyle w:val="AralkYok"/>
              <w:jc w:val="center"/>
              <w:rPr>
                <w:rFonts w:asciiTheme="minorHAnsi" w:hAnsiTheme="minorHAnsi" w:cstheme="minorHAnsi"/>
                <w:b/>
                <w:bCs/>
                <w:i/>
              </w:rPr>
            </w:pPr>
            <w:r>
              <w:rPr>
                <w:rFonts w:asciiTheme="minorHAnsi" w:hAnsiTheme="minorHAnsi" w:cstheme="minorHAnsi"/>
                <w:b/>
                <w:bCs/>
                <w:i/>
              </w:rPr>
              <w:t>Şehir</w:t>
            </w:r>
          </w:p>
        </w:tc>
      </w:tr>
      <w:tr w:rsidR="00DD4726" w14:paraId="749AE3D4" w14:textId="19A29844" w:rsidTr="006B224B">
        <w:trPr>
          <w:trHeight w:val="358"/>
        </w:trPr>
        <w:tc>
          <w:tcPr>
            <w:tcW w:w="1951" w:type="dxa"/>
            <w:vAlign w:val="center"/>
          </w:tcPr>
          <w:p w14:paraId="17F634BD" w14:textId="09C48946" w:rsidR="00DD4726" w:rsidRPr="004F204E" w:rsidRDefault="00DD4726" w:rsidP="00385591">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Çukurova Pamuğu</w:t>
            </w:r>
          </w:p>
        </w:tc>
        <w:tc>
          <w:tcPr>
            <w:tcW w:w="1843" w:type="dxa"/>
            <w:vAlign w:val="center"/>
          </w:tcPr>
          <w:p w14:paraId="5B52051C" w14:textId="4A5BDAB9" w:rsidR="00DD4726" w:rsidRPr="00C94711" w:rsidRDefault="00DD4726" w:rsidP="00385591">
            <w:pPr>
              <w:pStyle w:val="AralkYok"/>
              <w:jc w:val="center"/>
              <w:rPr>
                <w:rFonts w:asciiTheme="minorHAnsi" w:hAnsiTheme="minorHAnsi" w:cstheme="minorHAnsi"/>
                <w:i/>
                <w:iCs/>
                <w:color w:val="000000" w:themeColor="text1"/>
                <w:sz w:val="22"/>
                <w:szCs w:val="22"/>
                <w:u w:val="single"/>
              </w:rPr>
            </w:pPr>
            <w:r w:rsidRPr="00C94711">
              <w:rPr>
                <w:rFonts w:asciiTheme="minorHAnsi" w:hAnsiTheme="minorHAnsi" w:cstheme="minorHAnsi"/>
                <w:i/>
                <w:iCs/>
                <w:color w:val="000000" w:themeColor="text1"/>
                <w:sz w:val="22"/>
                <w:szCs w:val="22"/>
                <w:u w:val="single"/>
              </w:rPr>
              <w:t>Adana</w:t>
            </w:r>
          </w:p>
        </w:tc>
        <w:tc>
          <w:tcPr>
            <w:tcW w:w="317" w:type="dxa"/>
            <w:vMerge/>
            <w:tcBorders>
              <w:bottom w:val="nil"/>
            </w:tcBorders>
          </w:tcPr>
          <w:p w14:paraId="5D04D82E" w14:textId="77777777" w:rsidR="00DD4726" w:rsidRDefault="00DD4726" w:rsidP="00385591">
            <w:pPr>
              <w:pStyle w:val="AralkYok"/>
              <w:rPr>
                <w:rFonts w:asciiTheme="minorHAnsi" w:hAnsiTheme="minorHAnsi" w:cstheme="minorHAnsi"/>
                <w:i/>
                <w:iCs/>
                <w:color w:val="000000" w:themeColor="text1"/>
                <w:sz w:val="22"/>
                <w:szCs w:val="22"/>
              </w:rPr>
            </w:pPr>
          </w:p>
        </w:tc>
        <w:tc>
          <w:tcPr>
            <w:tcW w:w="1984" w:type="dxa"/>
            <w:vAlign w:val="center"/>
          </w:tcPr>
          <w:p w14:paraId="08B2AEAE" w14:textId="19FEBF7D" w:rsidR="00DD4726" w:rsidRPr="00BB08AD" w:rsidRDefault="00DD4726" w:rsidP="00385591">
            <w:pPr>
              <w:pStyle w:val="AralkYok"/>
              <w:rPr>
                <w:rFonts w:asciiTheme="minorHAnsi" w:hAnsiTheme="minorHAnsi" w:cstheme="minorHAnsi"/>
                <w:color w:val="000000" w:themeColor="text1"/>
                <w:sz w:val="22"/>
                <w:szCs w:val="22"/>
              </w:rPr>
            </w:pPr>
            <w:r w:rsidRPr="00BB08AD">
              <w:rPr>
                <w:rFonts w:asciiTheme="minorHAnsi" w:hAnsiTheme="minorHAnsi" w:cstheme="minorHAnsi"/>
                <w:color w:val="000000" w:themeColor="text1"/>
                <w:sz w:val="22"/>
                <w:szCs w:val="22"/>
              </w:rPr>
              <w:t>Beypazarı Kurusu</w:t>
            </w:r>
          </w:p>
        </w:tc>
        <w:tc>
          <w:tcPr>
            <w:tcW w:w="1560" w:type="dxa"/>
            <w:vAlign w:val="bottom"/>
          </w:tcPr>
          <w:p w14:paraId="0DB82C11" w14:textId="5B9831C2" w:rsidR="00DD4726" w:rsidRPr="00F74BAE" w:rsidRDefault="00BB08AD" w:rsidP="00385591">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Ankara</w:t>
            </w:r>
          </w:p>
        </w:tc>
      </w:tr>
      <w:tr w:rsidR="00E10343" w14:paraId="137A470F" w14:textId="6D7F46F7" w:rsidTr="006B224B">
        <w:trPr>
          <w:trHeight w:val="358"/>
        </w:trPr>
        <w:tc>
          <w:tcPr>
            <w:tcW w:w="1951" w:type="dxa"/>
            <w:vAlign w:val="center"/>
          </w:tcPr>
          <w:p w14:paraId="752321FD" w14:textId="7FECC980" w:rsidR="00E10343" w:rsidRPr="004F204E" w:rsidRDefault="00E10343" w:rsidP="00E10343">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Finike Portakalı</w:t>
            </w:r>
          </w:p>
        </w:tc>
        <w:tc>
          <w:tcPr>
            <w:tcW w:w="1843" w:type="dxa"/>
            <w:vAlign w:val="bottom"/>
          </w:tcPr>
          <w:p w14:paraId="5FDBEF5A" w14:textId="0F8B7F06"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Antalya</w:t>
            </w:r>
          </w:p>
        </w:tc>
        <w:tc>
          <w:tcPr>
            <w:tcW w:w="317" w:type="dxa"/>
            <w:vMerge/>
            <w:tcBorders>
              <w:bottom w:val="nil"/>
            </w:tcBorders>
          </w:tcPr>
          <w:p w14:paraId="2409ADEC" w14:textId="77777777" w:rsidR="00E10343" w:rsidRPr="005959AE" w:rsidRDefault="00E10343" w:rsidP="00E10343">
            <w:pPr>
              <w:pStyle w:val="AralkYok"/>
              <w:rPr>
                <w:rFonts w:asciiTheme="minorHAnsi" w:hAnsiTheme="minorHAnsi" w:cstheme="minorHAnsi"/>
                <w:color w:val="000000" w:themeColor="text1"/>
                <w:sz w:val="22"/>
                <w:szCs w:val="22"/>
              </w:rPr>
            </w:pPr>
          </w:p>
        </w:tc>
        <w:tc>
          <w:tcPr>
            <w:tcW w:w="1984" w:type="dxa"/>
            <w:vAlign w:val="center"/>
          </w:tcPr>
          <w:p w14:paraId="48791398" w14:textId="1DE63847" w:rsidR="00E10343" w:rsidRPr="004F204E" w:rsidRDefault="00E10343" w:rsidP="00E10343">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Avanos Çömleği</w:t>
            </w:r>
          </w:p>
        </w:tc>
        <w:tc>
          <w:tcPr>
            <w:tcW w:w="1560" w:type="dxa"/>
            <w:vAlign w:val="bottom"/>
          </w:tcPr>
          <w:p w14:paraId="46D253D0" w14:textId="3FDFE259"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Nevşehir</w:t>
            </w:r>
          </w:p>
        </w:tc>
      </w:tr>
      <w:tr w:rsidR="00E10343" w14:paraId="6361832A" w14:textId="0DE62390" w:rsidTr="006B224B">
        <w:trPr>
          <w:trHeight w:val="358"/>
        </w:trPr>
        <w:tc>
          <w:tcPr>
            <w:tcW w:w="1951" w:type="dxa"/>
            <w:vAlign w:val="center"/>
          </w:tcPr>
          <w:p w14:paraId="5504CB7C" w14:textId="7891E9F4" w:rsidR="00E10343" w:rsidRPr="004F204E" w:rsidRDefault="00E10343" w:rsidP="00E10343">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Kadirli Turpu</w:t>
            </w:r>
          </w:p>
        </w:tc>
        <w:tc>
          <w:tcPr>
            <w:tcW w:w="1843" w:type="dxa"/>
            <w:vAlign w:val="bottom"/>
          </w:tcPr>
          <w:p w14:paraId="33FF475D" w14:textId="70B00835"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Osmaniye</w:t>
            </w:r>
          </w:p>
        </w:tc>
        <w:tc>
          <w:tcPr>
            <w:tcW w:w="317" w:type="dxa"/>
            <w:vMerge/>
            <w:tcBorders>
              <w:bottom w:val="nil"/>
            </w:tcBorders>
          </w:tcPr>
          <w:p w14:paraId="245CA905" w14:textId="77777777" w:rsidR="00E10343" w:rsidRPr="005959AE" w:rsidRDefault="00E10343" w:rsidP="00E10343">
            <w:pPr>
              <w:pStyle w:val="AralkYok"/>
              <w:rPr>
                <w:rFonts w:asciiTheme="minorHAnsi" w:hAnsiTheme="minorHAnsi" w:cstheme="minorHAnsi"/>
                <w:color w:val="000000" w:themeColor="text1"/>
                <w:sz w:val="22"/>
                <w:szCs w:val="22"/>
              </w:rPr>
            </w:pPr>
          </w:p>
        </w:tc>
        <w:tc>
          <w:tcPr>
            <w:tcW w:w="1984" w:type="dxa"/>
            <w:vAlign w:val="center"/>
          </w:tcPr>
          <w:p w14:paraId="396D6891" w14:textId="2261FE11" w:rsidR="00E10343" w:rsidRPr="004F204E" w:rsidRDefault="00E10343" w:rsidP="00E10343">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Akşehir Kirazı</w:t>
            </w:r>
          </w:p>
        </w:tc>
        <w:tc>
          <w:tcPr>
            <w:tcW w:w="1560" w:type="dxa"/>
            <w:vAlign w:val="bottom"/>
          </w:tcPr>
          <w:p w14:paraId="50EF0C59" w14:textId="5609683C"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Konya</w:t>
            </w:r>
          </w:p>
        </w:tc>
      </w:tr>
      <w:tr w:rsidR="00E10343" w14:paraId="029D237C" w14:textId="7DB9A5A5" w:rsidTr="006B224B">
        <w:trPr>
          <w:trHeight w:val="416"/>
        </w:trPr>
        <w:tc>
          <w:tcPr>
            <w:tcW w:w="1951" w:type="dxa"/>
            <w:vAlign w:val="center"/>
          </w:tcPr>
          <w:p w14:paraId="2EF1CDEE" w14:textId="34B6CD51" w:rsidR="00E10343" w:rsidRPr="004F204E" w:rsidRDefault="00E10343" w:rsidP="00E10343">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Safranbolu Safranı</w:t>
            </w:r>
          </w:p>
        </w:tc>
        <w:tc>
          <w:tcPr>
            <w:tcW w:w="1843" w:type="dxa"/>
            <w:vAlign w:val="bottom"/>
          </w:tcPr>
          <w:p w14:paraId="0D75FDFA" w14:textId="57DBEA8D"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Karabük</w:t>
            </w:r>
          </w:p>
        </w:tc>
        <w:tc>
          <w:tcPr>
            <w:tcW w:w="317" w:type="dxa"/>
            <w:vMerge/>
            <w:tcBorders>
              <w:bottom w:val="nil"/>
            </w:tcBorders>
          </w:tcPr>
          <w:p w14:paraId="7D920462" w14:textId="77777777" w:rsidR="00E10343" w:rsidRPr="005959AE" w:rsidRDefault="00E10343" w:rsidP="00E10343">
            <w:pPr>
              <w:pStyle w:val="AralkYok"/>
              <w:rPr>
                <w:rFonts w:asciiTheme="minorHAnsi" w:hAnsiTheme="minorHAnsi" w:cstheme="minorHAnsi"/>
                <w:color w:val="000000" w:themeColor="text1"/>
                <w:sz w:val="22"/>
                <w:szCs w:val="22"/>
              </w:rPr>
            </w:pPr>
          </w:p>
        </w:tc>
        <w:tc>
          <w:tcPr>
            <w:tcW w:w="1984" w:type="dxa"/>
            <w:vAlign w:val="center"/>
          </w:tcPr>
          <w:p w14:paraId="0EB5B5DA" w14:textId="11CCEC4D" w:rsidR="00E10343" w:rsidRPr="004F204E" w:rsidRDefault="00E10343" w:rsidP="00E10343">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Anamur Muzu</w:t>
            </w:r>
          </w:p>
        </w:tc>
        <w:tc>
          <w:tcPr>
            <w:tcW w:w="1560" w:type="dxa"/>
            <w:vAlign w:val="bottom"/>
          </w:tcPr>
          <w:p w14:paraId="561499AF" w14:textId="3012BB47"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Mersin</w:t>
            </w:r>
          </w:p>
        </w:tc>
      </w:tr>
      <w:tr w:rsidR="00E10343" w14:paraId="5A59BEE2" w14:textId="6F58BA65" w:rsidTr="006B224B">
        <w:trPr>
          <w:trHeight w:val="416"/>
        </w:trPr>
        <w:tc>
          <w:tcPr>
            <w:tcW w:w="1951" w:type="dxa"/>
            <w:vAlign w:val="center"/>
          </w:tcPr>
          <w:p w14:paraId="61670058" w14:textId="63550D81" w:rsidR="00E10343" w:rsidRPr="004F204E" w:rsidRDefault="00E10343" w:rsidP="00E10343">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İnegöl Köfte</w:t>
            </w:r>
          </w:p>
        </w:tc>
        <w:tc>
          <w:tcPr>
            <w:tcW w:w="1843" w:type="dxa"/>
            <w:vAlign w:val="bottom"/>
          </w:tcPr>
          <w:p w14:paraId="478527EE" w14:textId="645E89EC"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Bursa</w:t>
            </w:r>
          </w:p>
        </w:tc>
        <w:tc>
          <w:tcPr>
            <w:tcW w:w="317" w:type="dxa"/>
            <w:vMerge/>
            <w:tcBorders>
              <w:bottom w:val="nil"/>
            </w:tcBorders>
          </w:tcPr>
          <w:p w14:paraId="7290B333" w14:textId="77777777" w:rsidR="00E10343" w:rsidRPr="00C94711" w:rsidRDefault="00E10343" w:rsidP="00E10343">
            <w:pPr>
              <w:pStyle w:val="AralkYok"/>
              <w:rPr>
                <w:rFonts w:asciiTheme="minorHAnsi" w:hAnsiTheme="minorHAnsi" w:cstheme="minorHAnsi"/>
                <w:color w:val="000000" w:themeColor="text1"/>
                <w:sz w:val="22"/>
                <w:szCs w:val="22"/>
              </w:rPr>
            </w:pPr>
          </w:p>
        </w:tc>
        <w:tc>
          <w:tcPr>
            <w:tcW w:w="1984" w:type="dxa"/>
            <w:tcBorders>
              <w:bottom w:val="single" w:sz="4" w:space="0" w:color="auto"/>
            </w:tcBorders>
            <w:vAlign w:val="center"/>
          </w:tcPr>
          <w:p w14:paraId="743562EA" w14:textId="65BF2F91" w:rsidR="00E10343" w:rsidRPr="004F204E" w:rsidRDefault="00E10343" w:rsidP="00E10343">
            <w:pPr>
              <w:pStyle w:val="AralkYok"/>
              <w:rPr>
                <w:rFonts w:asciiTheme="minorHAnsi" w:hAnsiTheme="minorHAnsi" w:cstheme="minorHAnsi"/>
                <w:color w:val="000000" w:themeColor="text1"/>
                <w:sz w:val="22"/>
                <w:szCs w:val="22"/>
              </w:rPr>
            </w:pPr>
            <w:r w:rsidRPr="00C94711">
              <w:rPr>
                <w:rFonts w:asciiTheme="minorHAnsi" w:hAnsiTheme="minorHAnsi" w:cstheme="minorHAnsi"/>
                <w:color w:val="000000" w:themeColor="text1"/>
                <w:sz w:val="22"/>
                <w:szCs w:val="22"/>
              </w:rPr>
              <w:t>Antakya Künefesi</w:t>
            </w:r>
          </w:p>
        </w:tc>
        <w:tc>
          <w:tcPr>
            <w:tcW w:w="1560" w:type="dxa"/>
            <w:tcBorders>
              <w:bottom w:val="single" w:sz="4" w:space="0" w:color="auto"/>
            </w:tcBorders>
            <w:vAlign w:val="bottom"/>
          </w:tcPr>
          <w:p w14:paraId="39F39D24" w14:textId="49B86D86"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Hatay</w:t>
            </w:r>
          </w:p>
        </w:tc>
      </w:tr>
      <w:tr w:rsidR="00E10343" w14:paraId="7159FA47" w14:textId="51E05002" w:rsidTr="006B224B">
        <w:trPr>
          <w:trHeight w:val="416"/>
        </w:trPr>
        <w:tc>
          <w:tcPr>
            <w:tcW w:w="1951" w:type="dxa"/>
            <w:vAlign w:val="center"/>
          </w:tcPr>
          <w:p w14:paraId="3FFCD3BF" w14:textId="516C54A7" w:rsidR="00E10343" w:rsidRPr="004F204E" w:rsidRDefault="00E10343" w:rsidP="00E10343">
            <w:pPr>
              <w:pStyle w:val="AralkYok"/>
              <w:rPr>
                <w:rFonts w:asciiTheme="minorHAnsi" w:hAnsiTheme="minorHAnsi" w:cstheme="minorHAnsi"/>
                <w:color w:val="000000" w:themeColor="text1"/>
                <w:sz w:val="22"/>
                <w:szCs w:val="22"/>
              </w:rPr>
            </w:pPr>
            <w:r w:rsidRPr="00F57D01">
              <w:rPr>
                <w:rFonts w:asciiTheme="minorHAnsi" w:hAnsiTheme="minorHAnsi" w:cstheme="minorHAnsi"/>
                <w:color w:val="000000" w:themeColor="text1"/>
                <w:sz w:val="22"/>
                <w:szCs w:val="22"/>
              </w:rPr>
              <w:t>Ezine Peyniri</w:t>
            </w:r>
          </w:p>
        </w:tc>
        <w:tc>
          <w:tcPr>
            <w:tcW w:w="1843" w:type="dxa"/>
            <w:vAlign w:val="bottom"/>
          </w:tcPr>
          <w:p w14:paraId="61541296" w14:textId="0C2624B9" w:rsidR="00E10343" w:rsidRPr="00F74BAE" w:rsidRDefault="00BB08AD" w:rsidP="00E10343">
            <w:pPr>
              <w:pStyle w:val="AralkYok"/>
              <w:jc w:val="center"/>
              <w:rPr>
                <w:rFonts w:asciiTheme="minorHAnsi" w:hAnsiTheme="minorHAnsi" w:cstheme="minorHAnsi"/>
                <w:color w:val="FF0000"/>
                <w:sz w:val="22"/>
                <w:szCs w:val="22"/>
              </w:rPr>
            </w:pPr>
            <w:r w:rsidRPr="00F74BAE">
              <w:rPr>
                <w:rFonts w:asciiTheme="minorHAnsi" w:hAnsiTheme="minorHAnsi" w:cstheme="minorHAnsi"/>
                <w:color w:val="FF0000"/>
                <w:sz w:val="22"/>
                <w:szCs w:val="22"/>
              </w:rPr>
              <w:t>Çanakkale</w:t>
            </w:r>
          </w:p>
        </w:tc>
        <w:tc>
          <w:tcPr>
            <w:tcW w:w="317" w:type="dxa"/>
            <w:vMerge/>
            <w:tcBorders>
              <w:bottom w:val="nil"/>
              <w:right w:val="nil"/>
            </w:tcBorders>
          </w:tcPr>
          <w:p w14:paraId="57790E9B" w14:textId="77777777" w:rsidR="00E10343" w:rsidRPr="004F204E" w:rsidRDefault="00E10343" w:rsidP="00E10343">
            <w:pPr>
              <w:pStyle w:val="AralkYok"/>
              <w:rPr>
                <w:rFonts w:asciiTheme="minorHAnsi" w:hAnsiTheme="minorHAnsi" w:cstheme="minorHAnsi"/>
                <w:color w:val="000000" w:themeColor="text1"/>
                <w:sz w:val="22"/>
                <w:szCs w:val="22"/>
              </w:rPr>
            </w:pPr>
          </w:p>
        </w:tc>
        <w:tc>
          <w:tcPr>
            <w:tcW w:w="3544" w:type="dxa"/>
            <w:gridSpan w:val="2"/>
            <w:tcBorders>
              <w:left w:val="nil"/>
              <w:bottom w:val="nil"/>
              <w:right w:val="nil"/>
            </w:tcBorders>
            <w:vAlign w:val="center"/>
          </w:tcPr>
          <w:p w14:paraId="256A4614" w14:textId="77777777" w:rsidR="00E10343" w:rsidRPr="004F204E" w:rsidRDefault="00E10343" w:rsidP="00E10343">
            <w:pPr>
              <w:pStyle w:val="AralkYok"/>
              <w:rPr>
                <w:rFonts w:asciiTheme="minorHAnsi" w:hAnsiTheme="minorHAnsi" w:cstheme="minorHAnsi"/>
                <w:color w:val="000000" w:themeColor="text1"/>
                <w:sz w:val="22"/>
                <w:szCs w:val="22"/>
              </w:rPr>
            </w:pPr>
          </w:p>
        </w:tc>
      </w:tr>
    </w:tbl>
    <w:p w14:paraId="502117B3" w14:textId="77777777" w:rsidR="00A31C5C" w:rsidRDefault="00A31C5C" w:rsidP="005D0301">
      <w:pPr>
        <w:autoSpaceDE w:val="0"/>
        <w:autoSpaceDN w:val="0"/>
        <w:adjustRightInd w:val="0"/>
        <w:rPr>
          <w:bCs/>
          <w:sz w:val="20"/>
          <w:szCs w:val="20"/>
        </w:rPr>
      </w:pPr>
    </w:p>
    <w:p w14:paraId="2096FBBB" w14:textId="77777777" w:rsidR="00A31C5C" w:rsidRDefault="00A31C5C" w:rsidP="005D0301">
      <w:pPr>
        <w:autoSpaceDE w:val="0"/>
        <w:autoSpaceDN w:val="0"/>
        <w:adjustRightInd w:val="0"/>
        <w:rPr>
          <w:bCs/>
          <w:sz w:val="20"/>
          <w:szCs w:val="20"/>
        </w:rPr>
      </w:pPr>
    </w:p>
    <w:p w14:paraId="5B43F645" w14:textId="56F27F83" w:rsidR="00A31C5C" w:rsidRDefault="009C3BEA" w:rsidP="005D0301">
      <w:pPr>
        <w:autoSpaceDE w:val="0"/>
        <w:autoSpaceDN w:val="0"/>
        <w:adjustRightInd w:val="0"/>
        <w:rPr>
          <w:bCs/>
          <w:sz w:val="20"/>
          <w:szCs w:val="20"/>
        </w:rPr>
      </w:pPr>
      <w:r>
        <w:rPr>
          <w:noProof/>
        </w:rPr>
        <w:pict w14:anchorId="73F61D04">
          <v:shape id="Text Box 225" o:spid="_x0000_s1272" type="#_x0000_t202" style="position:absolute;margin-left:487.2pt;margin-top:5.15pt;width:245.8pt;height:73.5pt;z-index:251874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YkvAIAAMI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" filled="f" stroked="f">
            <v:textbox style="mso-next-textbox:#Text Box 225">
              <w:txbxContent>
                <w:p w14:paraId="3B40D1D4" w14:textId="77777777" w:rsidR="005E69B2" w:rsidRPr="00FE045A" w:rsidRDefault="005E69B2" w:rsidP="005E69B2">
                  <w:pPr>
                    <w:spacing w:line="276" w:lineRule="auto"/>
                    <w:rPr>
                      <w:rFonts w:asciiTheme="minorHAnsi" w:hAnsiTheme="minorHAnsi" w:cstheme="minorHAnsi"/>
                      <w:sz w:val="20"/>
                      <w:szCs w:val="20"/>
                    </w:rPr>
                  </w:pPr>
                  <w:r>
                    <w:rPr>
                      <w:rFonts w:asciiTheme="minorHAnsi" w:hAnsiTheme="minorHAnsi" w:cstheme="minorHAnsi"/>
                      <w:b/>
                      <w:sz w:val="20"/>
                      <w:szCs w:val="20"/>
                    </w:rPr>
                    <w:t>11</w:t>
                  </w:r>
                  <w:r w:rsidRPr="00FE045A">
                    <w:rPr>
                      <w:rFonts w:asciiTheme="minorHAnsi" w:hAnsiTheme="minorHAnsi" w:cstheme="minorHAnsi"/>
                      <w:b/>
                      <w:sz w:val="20"/>
                      <w:szCs w:val="20"/>
                    </w:rPr>
                    <w:t xml:space="preserve">) </w:t>
                  </w:r>
                  <w:proofErr w:type="spellStart"/>
                  <w:r w:rsidR="008C4F7D">
                    <w:rPr>
                      <w:rFonts w:asciiTheme="minorHAnsi" w:hAnsiTheme="minorHAnsi" w:cstheme="minorHAnsi"/>
                      <w:b/>
                      <w:sz w:val="20"/>
                      <w:szCs w:val="20"/>
                    </w:rPr>
                    <w:t>aaaaaa</w:t>
                  </w:r>
                  <w:proofErr w:type="spellEnd"/>
                  <w:r w:rsidR="008C4F7D">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700B4C">
                    <w:rPr>
                      <w:rFonts w:asciiTheme="minorHAnsi" w:hAnsiTheme="minorHAnsi" w:cstheme="minorHAnsi"/>
                      <w:i/>
                      <w:sz w:val="16"/>
                      <w:szCs w:val="16"/>
                    </w:rPr>
                    <w:t>(10P)</w:t>
                  </w:r>
                </w:p>
              </w:txbxContent>
            </v:textbox>
          </v:shape>
        </w:pict>
      </w:r>
    </w:p>
    <w:p w14:paraId="594B9DE4" w14:textId="79D762B4" w:rsidR="00FD2FA5" w:rsidRDefault="00FD2FA5" w:rsidP="005D0301">
      <w:pPr>
        <w:autoSpaceDE w:val="0"/>
        <w:autoSpaceDN w:val="0"/>
        <w:adjustRightInd w:val="0"/>
        <w:rPr>
          <w:bCs/>
          <w:sz w:val="20"/>
          <w:szCs w:val="20"/>
        </w:rPr>
      </w:pPr>
    </w:p>
    <w:p w14:paraId="44F51217" w14:textId="77777777" w:rsidR="00A31C5C" w:rsidRDefault="00A31C5C" w:rsidP="005D0301">
      <w:pPr>
        <w:autoSpaceDE w:val="0"/>
        <w:autoSpaceDN w:val="0"/>
        <w:adjustRightInd w:val="0"/>
        <w:rPr>
          <w:bCs/>
          <w:sz w:val="20"/>
          <w:szCs w:val="20"/>
        </w:rPr>
      </w:pPr>
    </w:p>
    <w:p w14:paraId="08C3C32B" w14:textId="77777777" w:rsidR="00A31C5C" w:rsidRDefault="00A31C5C" w:rsidP="005D0301">
      <w:pPr>
        <w:autoSpaceDE w:val="0"/>
        <w:autoSpaceDN w:val="0"/>
        <w:adjustRightInd w:val="0"/>
        <w:rPr>
          <w:bCs/>
          <w:sz w:val="20"/>
          <w:szCs w:val="20"/>
        </w:rPr>
      </w:pPr>
    </w:p>
    <w:p w14:paraId="5922EEAF" w14:textId="2687D4A5" w:rsidR="00A31C5C" w:rsidRDefault="00A31C5C" w:rsidP="005D0301">
      <w:pPr>
        <w:autoSpaceDE w:val="0"/>
        <w:autoSpaceDN w:val="0"/>
        <w:adjustRightInd w:val="0"/>
        <w:rPr>
          <w:bCs/>
          <w:sz w:val="20"/>
          <w:szCs w:val="20"/>
        </w:rPr>
      </w:pPr>
    </w:p>
    <w:p w14:paraId="2C2B93E8" w14:textId="77777777" w:rsidR="00A31C5C" w:rsidRDefault="00A31C5C" w:rsidP="005D0301">
      <w:pPr>
        <w:autoSpaceDE w:val="0"/>
        <w:autoSpaceDN w:val="0"/>
        <w:adjustRightInd w:val="0"/>
        <w:rPr>
          <w:bCs/>
          <w:sz w:val="20"/>
          <w:szCs w:val="20"/>
        </w:rPr>
      </w:pPr>
    </w:p>
    <w:p w14:paraId="1ED5E714" w14:textId="77777777" w:rsidR="00A31C5C" w:rsidRDefault="00A31C5C" w:rsidP="005D0301">
      <w:pPr>
        <w:autoSpaceDE w:val="0"/>
        <w:autoSpaceDN w:val="0"/>
        <w:adjustRightInd w:val="0"/>
        <w:rPr>
          <w:bCs/>
          <w:sz w:val="20"/>
          <w:szCs w:val="20"/>
        </w:rPr>
      </w:pPr>
    </w:p>
    <w:p w14:paraId="0F0E9BCC" w14:textId="77777777" w:rsidR="00A31C5C" w:rsidRDefault="00A31C5C" w:rsidP="005D0301">
      <w:pPr>
        <w:autoSpaceDE w:val="0"/>
        <w:autoSpaceDN w:val="0"/>
        <w:adjustRightInd w:val="0"/>
        <w:rPr>
          <w:bCs/>
          <w:sz w:val="20"/>
          <w:szCs w:val="20"/>
        </w:rPr>
      </w:pPr>
    </w:p>
    <w:p w14:paraId="3E7B970F" w14:textId="77777777" w:rsidR="00A52D8F" w:rsidRDefault="00A52D8F" w:rsidP="005D0301">
      <w:pPr>
        <w:autoSpaceDE w:val="0"/>
        <w:autoSpaceDN w:val="0"/>
        <w:adjustRightInd w:val="0"/>
        <w:rPr>
          <w:bCs/>
          <w:sz w:val="20"/>
          <w:szCs w:val="20"/>
        </w:rPr>
      </w:pPr>
    </w:p>
    <w:p w14:paraId="265EEBE6" w14:textId="77777777" w:rsidR="00A52D8F" w:rsidRDefault="009C3BEA" w:rsidP="005D0301">
      <w:pPr>
        <w:autoSpaceDE w:val="0"/>
        <w:autoSpaceDN w:val="0"/>
        <w:adjustRightInd w:val="0"/>
        <w:rPr>
          <w:bCs/>
          <w:sz w:val="20"/>
          <w:szCs w:val="20"/>
        </w:rPr>
      </w:pPr>
      <w:r>
        <w:rPr>
          <w:noProof/>
        </w:rPr>
        <w:pict w14:anchorId="5791CBD8">
          <v:shape id="_x0000_s1279" type="#_x0000_t202" style="position:absolute;margin-left:236.05pt;margin-top:438.9pt;width:116.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26uw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" filled="f" stroked="f">
            <v:textbox>
              <w:txbxContent>
                <w:p w14:paraId="65E6264F" w14:textId="77777777" w:rsidR="00A52D8F" w:rsidRPr="00DA53DB" w:rsidRDefault="00A52D8F" w:rsidP="00A52D8F">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v:textbox>
          </v:shape>
        </w:pict>
      </w:r>
    </w:p>
    <w:p w14:paraId="228C9B0B" w14:textId="77777777" w:rsidR="00FD2FA5" w:rsidRDefault="00FD2FA5" w:rsidP="005D0301">
      <w:pPr>
        <w:autoSpaceDE w:val="0"/>
        <w:autoSpaceDN w:val="0"/>
        <w:adjustRightInd w:val="0"/>
        <w:rPr>
          <w:bCs/>
          <w:sz w:val="20"/>
          <w:szCs w:val="20"/>
        </w:rPr>
      </w:pPr>
    </w:p>
    <w:p w14:paraId="0724A93A" w14:textId="77777777" w:rsidR="00FD2FA5" w:rsidRDefault="00FD2FA5" w:rsidP="005D0301">
      <w:pPr>
        <w:autoSpaceDE w:val="0"/>
        <w:autoSpaceDN w:val="0"/>
        <w:adjustRightInd w:val="0"/>
        <w:rPr>
          <w:bCs/>
          <w:sz w:val="20"/>
          <w:szCs w:val="20"/>
        </w:rPr>
      </w:pPr>
    </w:p>
    <w:p w14:paraId="247CBA56" w14:textId="77777777" w:rsidR="00FD2FA5" w:rsidRDefault="00FD2FA5" w:rsidP="005D0301">
      <w:pPr>
        <w:autoSpaceDE w:val="0"/>
        <w:autoSpaceDN w:val="0"/>
        <w:adjustRightInd w:val="0"/>
        <w:rPr>
          <w:bCs/>
          <w:sz w:val="20"/>
          <w:szCs w:val="20"/>
        </w:rPr>
      </w:pPr>
    </w:p>
    <w:p w14:paraId="60054BC8" w14:textId="77777777" w:rsidR="001D4DCE" w:rsidRDefault="001D4DCE" w:rsidP="005D0301">
      <w:pPr>
        <w:autoSpaceDE w:val="0"/>
        <w:autoSpaceDN w:val="0"/>
        <w:adjustRightInd w:val="0"/>
        <w:rPr>
          <w:bCs/>
          <w:sz w:val="20"/>
          <w:szCs w:val="20"/>
        </w:rPr>
      </w:pPr>
    </w:p>
    <w:p w14:paraId="46392FFE" w14:textId="77777777" w:rsidR="001D4DCE" w:rsidRDefault="001D4DCE" w:rsidP="005D0301">
      <w:pPr>
        <w:autoSpaceDE w:val="0"/>
        <w:autoSpaceDN w:val="0"/>
        <w:adjustRightInd w:val="0"/>
        <w:rPr>
          <w:bCs/>
          <w:sz w:val="20"/>
          <w:szCs w:val="20"/>
        </w:rPr>
      </w:pPr>
    </w:p>
    <w:p w14:paraId="1AF2F22D" w14:textId="77777777" w:rsidR="001D4DCE" w:rsidRDefault="001D4DCE" w:rsidP="005D0301">
      <w:pPr>
        <w:autoSpaceDE w:val="0"/>
        <w:autoSpaceDN w:val="0"/>
        <w:adjustRightInd w:val="0"/>
        <w:rPr>
          <w:bCs/>
          <w:sz w:val="20"/>
          <w:szCs w:val="20"/>
        </w:rPr>
      </w:pPr>
    </w:p>
    <w:tbl>
      <w:tblPr>
        <w:tblStyle w:val="TabloKlavuzu"/>
        <w:tblpPr w:leftFromText="141" w:rightFromText="141" w:vertAnchor="page" w:horzAnchor="margin" w:tblpX="324" w:tblpY="8081"/>
        <w:tblW w:w="7530" w:type="dxa"/>
        <w:tblLook w:val="04A0" w:firstRow="1" w:lastRow="0" w:firstColumn="1" w:lastColumn="0" w:noHBand="0" w:noVBand="1"/>
      </w:tblPr>
      <w:tblGrid>
        <w:gridCol w:w="2093"/>
        <w:gridCol w:w="5437"/>
      </w:tblGrid>
      <w:tr w:rsidR="00D018D8" w14:paraId="0278380F" w14:textId="77777777" w:rsidTr="00385591">
        <w:trPr>
          <w:trHeight w:val="353"/>
        </w:trPr>
        <w:tc>
          <w:tcPr>
            <w:tcW w:w="7530" w:type="dxa"/>
            <w:gridSpan w:val="2"/>
            <w:tcBorders>
              <w:top w:val="nil"/>
              <w:left w:val="nil"/>
              <w:right w:val="nil"/>
            </w:tcBorders>
            <w:vAlign w:val="center"/>
          </w:tcPr>
          <w:p w14:paraId="39E788CF" w14:textId="1BF73FED" w:rsidR="00D018D8" w:rsidRPr="00D018D8" w:rsidRDefault="008A6D84" w:rsidP="00385591">
            <w:pPr>
              <w:autoSpaceDE w:val="0"/>
              <w:autoSpaceDN w:val="0"/>
              <w:adjustRightInd w:val="0"/>
              <w:rPr>
                <w:rFonts w:asciiTheme="minorHAnsi" w:hAnsiTheme="minorHAnsi" w:cstheme="minorHAnsi"/>
                <w:b/>
                <w:bCs/>
              </w:rPr>
            </w:pPr>
            <w:r>
              <w:rPr>
                <w:rFonts w:asciiTheme="minorHAnsi" w:hAnsiTheme="minorHAnsi" w:cstheme="minorHAnsi"/>
                <w:b/>
                <w:bCs/>
              </w:rPr>
              <w:t>9</w:t>
            </w:r>
            <w:r w:rsidR="00D018D8" w:rsidRPr="00D018D8">
              <w:rPr>
                <w:rFonts w:asciiTheme="minorHAnsi" w:hAnsiTheme="minorHAnsi" w:cstheme="minorHAnsi"/>
                <w:b/>
                <w:bCs/>
              </w:rPr>
              <w:t>) Aşağıdaki turizm türlerinin görüldüğü şehirlerimizi örnekteki gibi yazınız.</w:t>
            </w:r>
            <w:r w:rsidR="009E6289">
              <w:rPr>
                <w:rFonts w:asciiTheme="minorHAnsi" w:hAnsiTheme="minorHAnsi" w:cstheme="minorHAnsi"/>
                <w:b/>
                <w:bCs/>
              </w:rPr>
              <w:t xml:space="preserve"> </w:t>
            </w:r>
            <w:r w:rsidR="009E6289" w:rsidRPr="00662D2A">
              <w:rPr>
                <w:rFonts w:asciiTheme="minorHAnsi" w:hAnsiTheme="minorHAnsi" w:cstheme="minorHAnsi"/>
                <w:bCs/>
                <w:i/>
                <w:iCs/>
                <w:sz w:val="18"/>
                <w:szCs w:val="18"/>
              </w:rPr>
              <w:t>(10P)</w:t>
            </w:r>
          </w:p>
        </w:tc>
      </w:tr>
      <w:tr w:rsidR="00D018D8" w14:paraId="00754842" w14:textId="77777777" w:rsidTr="006012E0">
        <w:trPr>
          <w:trHeight w:val="353"/>
        </w:trPr>
        <w:tc>
          <w:tcPr>
            <w:tcW w:w="2093" w:type="dxa"/>
            <w:vAlign w:val="center"/>
          </w:tcPr>
          <w:p w14:paraId="590B448E" w14:textId="77777777" w:rsidR="00D018D8" w:rsidRPr="00D018D8" w:rsidRDefault="00D018D8" w:rsidP="00385591">
            <w:pPr>
              <w:autoSpaceDE w:val="0"/>
              <w:autoSpaceDN w:val="0"/>
              <w:adjustRightInd w:val="0"/>
              <w:jc w:val="center"/>
              <w:rPr>
                <w:rFonts w:asciiTheme="minorHAnsi" w:hAnsiTheme="minorHAnsi" w:cstheme="minorHAnsi"/>
                <w:b/>
                <w:bCs/>
              </w:rPr>
            </w:pPr>
            <w:r w:rsidRPr="00D018D8">
              <w:rPr>
                <w:rFonts w:asciiTheme="minorHAnsi" w:hAnsiTheme="minorHAnsi" w:cstheme="minorHAnsi"/>
                <w:b/>
                <w:bCs/>
              </w:rPr>
              <w:t>Turizm türü</w:t>
            </w:r>
          </w:p>
        </w:tc>
        <w:tc>
          <w:tcPr>
            <w:tcW w:w="5437" w:type="dxa"/>
          </w:tcPr>
          <w:p w14:paraId="2051E2C4" w14:textId="77777777" w:rsidR="00D018D8" w:rsidRPr="00D018D8" w:rsidRDefault="00D018D8" w:rsidP="00385591">
            <w:pPr>
              <w:autoSpaceDE w:val="0"/>
              <w:autoSpaceDN w:val="0"/>
              <w:adjustRightInd w:val="0"/>
              <w:jc w:val="center"/>
              <w:rPr>
                <w:rFonts w:asciiTheme="minorHAnsi" w:hAnsiTheme="minorHAnsi" w:cstheme="minorHAnsi"/>
                <w:b/>
                <w:bCs/>
              </w:rPr>
            </w:pPr>
            <w:r w:rsidRPr="00D018D8">
              <w:rPr>
                <w:rFonts w:asciiTheme="minorHAnsi" w:hAnsiTheme="minorHAnsi" w:cstheme="minorHAnsi"/>
                <w:b/>
                <w:bCs/>
              </w:rPr>
              <w:t>Şehirler</w:t>
            </w:r>
          </w:p>
        </w:tc>
      </w:tr>
      <w:tr w:rsidR="00D018D8" w14:paraId="1C7C611F" w14:textId="77777777" w:rsidTr="006012E0">
        <w:trPr>
          <w:trHeight w:val="353"/>
        </w:trPr>
        <w:tc>
          <w:tcPr>
            <w:tcW w:w="2093" w:type="dxa"/>
            <w:vAlign w:val="center"/>
          </w:tcPr>
          <w:p w14:paraId="2E61B14B" w14:textId="77777777" w:rsidR="00D018D8" w:rsidRPr="00893B1E" w:rsidRDefault="00D018D8" w:rsidP="00385591">
            <w:pPr>
              <w:autoSpaceDE w:val="0"/>
              <w:autoSpaceDN w:val="0"/>
              <w:adjustRightInd w:val="0"/>
              <w:jc w:val="center"/>
              <w:rPr>
                <w:rFonts w:asciiTheme="minorHAnsi" w:hAnsiTheme="minorHAnsi" w:cstheme="minorHAnsi"/>
                <w:bCs/>
                <w:sz w:val="20"/>
                <w:szCs w:val="20"/>
              </w:rPr>
            </w:pPr>
            <w:r w:rsidRPr="00893B1E">
              <w:rPr>
                <w:rFonts w:asciiTheme="minorHAnsi" w:hAnsiTheme="minorHAnsi" w:cstheme="minorHAnsi"/>
                <w:bCs/>
                <w:sz w:val="20"/>
                <w:szCs w:val="20"/>
              </w:rPr>
              <w:t>Golf Turizmi</w:t>
            </w:r>
          </w:p>
        </w:tc>
        <w:tc>
          <w:tcPr>
            <w:tcW w:w="5437" w:type="dxa"/>
            <w:vAlign w:val="center"/>
          </w:tcPr>
          <w:p w14:paraId="74DB4F41" w14:textId="77777777" w:rsidR="00D018D8" w:rsidRPr="00893B1E" w:rsidRDefault="00D018D8" w:rsidP="0035606D">
            <w:pPr>
              <w:autoSpaceDE w:val="0"/>
              <w:autoSpaceDN w:val="0"/>
              <w:adjustRightInd w:val="0"/>
              <w:jc w:val="center"/>
              <w:rPr>
                <w:rFonts w:asciiTheme="minorHAnsi" w:hAnsiTheme="minorHAnsi" w:cstheme="minorHAnsi"/>
                <w:bCs/>
                <w:color w:val="FF0000"/>
                <w:sz w:val="18"/>
                <w:szCs w:val="18"/>
              </w:rPr>
            </w:pPr>
            <w:r w:rsidRPr="00893B1E">
              <w:rPr>
                <w:rFonts w:asciiTheme="minorHAnsi" w:hAnsiTheme="minorHAnsi" w:cstheme="minorHAnsi"/>
                <w:bCs/>
                <w:color w:val="FF0000"/>
                <w:sz w:val="18"/>
                <w:szCs w:val="18"/>
              </w:rPr>
              <w:t>Antalya, Muğla ve İstanbul</w:t>
            </w:r>
          </w:p>
        </w:tc>
      </w:tr>
      <w:tr w:rsidR="00D018D8" w14:paraId="29314A26" w14:textId="77777777" w:rsidTr="006012E0">
        <w:trPr>
          <w:trHeight w:val="353"/>
        </w:trPr>
        <w:tc>
          <w:tcPr>
            <w:tcW w:w="2093" w:type="dxa"/>
            <w:vAlign w:val="center"/>
          </w:tcPr>
          <w:p w14:paraId="6AA69EBA" w14:textId="2E01AC4C" w:rsidR="00D018D8" w:rsidRPr="00893B1E" w:rsidRDefault="00D018D8" w:rsidP="00385591">
            <w:pPr>
              <w:autoSpaceDE w:val="0"/>
              <w:autoSpaceDN w:val="0"/>
              <w:adjustRightInd w:val="0"/>
              <w:jc w:val="center"/>
              <w:rPr>
                <w:rFonts w:asciiTheme="minorHAnsi" w:hAnsiTheme="minorHAnsi" w:cstheme="minorHAnsi"/>
                <w:bCs/>
                <w:sz w:val="20"/>
                <w:szCs w:val="20"/>
              </w:rPr>
            </w:pPr>
            <w:r w:rsidRPr="00893B1E">
              <w:rPr>
                <w:rFonts w:asciiTheme="minorHAnsi" w:hAnsiTheme="minorHAnsi" w:cstheme="minorHAnsi"/>
                <w:bCs/>
                <w:sz w:val="20"/>
                <w:szCs w:val="20"/>
              </w:rPr>
              <w:t>Yat Turizmi</w:t>
            </w:r>
          </w:p>
        </w:tc>
        <w:tc>
          <w:tcPr>
            <w:tcW w:w="5437" w:type="dxa"/>
          </w:tcPr>
          <w:p w14:paraId="152435D1" w14:textId="0E3B041D" w:rsidR="00D018D8" w:rsidRPr="00893B1E" w:rsidRDefault="0035606D" w:rsidP="0035606D">
            <w:pPr>
              <w:autoSpaceDE w:val="0"/>
              <w:autoSpaceDN w:val="0"/>
              <w:adjustRightInd w:val="0"/>
              <w:jc w:val="center"/>
              <w:rPr>
                <w:rFonts w:asciiTheme="minorHAnsi" w:hAnsiTheme="minorHAnsi" w:cstheme="minorHAnsi"/>
                <w:bCs/>
                <w:color w:val="FF0000"/>
                <w:sz w:val="18"/>
                <w:szCs w:val="18"/>
              </w:rPr>
            </w:pPr>
            <w:r w:rsidRPr="00893B1E">
              <w:rPr>
                <w:rFonts w:asciiTheme="minorHAnsi" w:hAnsiTheme="minorHAnsi" w:cstheme="minorHAnsi"/>
                <w:bCs/>
                <w:color w:val="FF0000"/>
                <w:sz w:val="18"/>
                <w:szCs w:val="18"/>
              </w:rPr>
              <w:t>İzmir, Kuşadası, Bodrum, Datça,</w:t>
            </w:r>
            <w:r w:rsidR="00612547" w:rsidRPr="00893B1E">
              <w:rPr>
                <w:rFonts w:asciiTheme="minorHAnsi" w:hAnsiTheme="minorHAnsi" w:cstheme="minorHAnsi"/>
                <w:bCs/>
                <w:color w:val="FF0000"/>
                <w:sz w:val="18"/>
                <w:szCs w:val="18"/>
              </w:rPr>
              <w:t xml:space="preserve"> </w:t>
            </w:r>
            <w:proofErr w:type="spellStart"/>
            <w:r w:rsidRPr="00893B1E">
              <w:rPr>
                <w:rFonts w:asciiTheme="minorHAnsi" w:hAnsiTheme="minorHAnsi" w:cstheme="minorHAnsi"/>
                <w:bCs/>
                <w:color w:val="FF0000"/>
                <w:sz w:val="18"/>
                <w:szCs w:val="18"/>
              </w:rPr>
              <w:t>Bozburun</w:t>
            </w:r>
            <w:proofErr w:type="spellEnd"/>
            <w:r w:rsidRPr="00893B1E">
              <w:rPr>
                <w:rFonts w:asciiTheme="minorHAnsi" w:hAnsiTheme="minorHAnsi" w:cstheme="minorHAnsi"/>
                <w:bCs/>
                <w:color w:val="FF0000"/>
                <w:sz w:val="18"/>
                <w:szCs w:val="18"/>
              </w:rPr>
              <w:t>, Marmaris, Göcek, Fethiye, Kemer ve Antalya</w:t>
            </w:r>
          </w:p>
        </w:tc>
      </w:tr>
      <w:tr w:rsidR="00D018D8" w14:paraId="22F0BDC1" w14:textId="77777777" w:rsidTr="006012E0">
        <w:trPr>
          <w:trHeight w:val="353"/>
        </w:trPr>
        <w:tc>
          <w:tcPr>
            <w:tcW w:w="2093" w:type="dxa"/>
            <w:vAlign w:val="center"/>
          </w:tcPr>
          <w:p w14:paraId="62F6689F" w14:textId="0E6CFCB0" w:rsidR="00D018D8" w:rsidRPr="00893B1E" w:rsidRDefault="00DB0724" w:rsidP="00385591">
            <w:pPr>
              <w:autoSpaceDE w:val="0"/>
              <w:autoSpaceDN w:val="0"/>
              <w:adjustRightInd w:val="0"/>
              <w:jc w:val="center"/>
              <w:rPr>
                <w:rFonts w:asciiTheme="minorHAnsi" w:hAnsiTheme="minorHAnsi" w:cstheme="minorHAnsi"/>
                <w:bCs/>
                <w:sz w:val="20"/>
                <w:szCs w:val="20"/>
              </w:rPr>
            </w:pPr>
            <w:r w:rsidRPr="00893B1E">
              <w:rPr>
                <w:rFonts w:asciiTheme="minorHAnsi" w:hAnsiTheme="minorHAnsi" w:cstheme="minorHAnsi"/>
                <w:bCs/>
                <w:sz w:val="20"/>
                <w:szCs w:val="20"/>
              </w:rPr>
              <w:t>Dağcılık Turizmi</w:t>
            </w:r>
          </w:p>
        </w:tc>
        <w:tc>
          <w:tcPr>
            <w:tcW w:w="5437" w:type="dxa"/>
          </w:tcPr>
          <w:p w14:paraId="22188D48" w14:textId="71F986A7" w:rsidR="00D018D8" w:rsidRPr="00893B1E" w:rsidRDefault="006012E0" w:rsidP="006012E0">
            <w:pPr>
              <w:autoSpaceDE w:val="0"/>
              <w:autoSpaceDN w:val="0"/>
              <w:adjustRightInd w:val="0"/>
              <w:jc w:val="center"/>
              <w:rPr>
                <w:rFonts w:asciiTheme="minorHAnsi" w:hAnsiTheme="minorHAnsi" w:cstheme="minorHAnsi"/>
                <w:bCs/>
                <w:color w:val="FF0000"/>
                <w:sz w:val="17"/>
                <w:szCs w:val="17"/>
              </w:rPr>
            </w:pPr>
            <w:r w:rsidRPr="00893B1E">
              <w:rPr>
                <w:rFonts w:asciiTheme="minorHAnsi" w:hAnsiTheme="minorHAnsi" w:cstheme="minorHAnsi"/>
                <w:bCs/>
                <w:color w:val="FF0000"/>
                <w:sz w:val="17"/>
                <w:szCs w:val="17"/>
              </w:rPr>
              <w:t>Ağrı D</w:t>
            </w:r>
            <w:r w:rsidR="00E639A4" w:rsidRPr="00893B1E">
              <w:rPr>
                <w:rFonts w:asciiTheme="minorHAnsi" w:hAnsiTheme="minorHAnsi" w:cstheme="minorHAnsi"/>
                <w:bCs/>
                <w:color w:val="FF0000"/>
                <w:sz w:val="17"/>
                <w:szCs w:val="17"/>
              </w:rPr>
              <w:t>.</w:t>
            </w:r>
            <w:r w:rsidRPr="00893B1E">
              <w:rPr>
                <w:rFonts w:asciiTheme="minorHAnsi" w:hAnsiTheme="minorHAnsi" w:cstheme="minorHAnsi"/>
                <w:bCs/>
                <w:color w:val="FF0000"/>
                <w:sz w:val="17"/>
                <w:szCs w:val="17"/>
              </w:rPr>
              <w:t xml:space="preserve"> (Ağrı), Bey</w:t>
            </w:r>
            <w:r w:rsidR="000221FC" w:rsidRPr="00893B1E">
              <w:rPr>
                <w:rFonts w:asciiTheme="minorHAnsi" w:hAnsiTheme="minorHAnsi" w:cstheme="minorHAnsi"/>
                <w:bCs/>
                <w:color w:val="FF0000"/>
                <w:sz w:val="17"/>
                <w:szCs w:val="17"/>
              </w:rPr>
              <w:t xml:space="preserve"> D.</w:t>
            </w:r>
            <w:r w:rsidRPr="00893B1E">
              <w:rPr>
                <w:rFonts w:asciiTheme="minorHAnsi" w:hAnsiTheme="minorHAnsi" w:cstheme="minorHAnsi"/>
                <w:bCs/>
                <w:color w:val="FF0000"/>
                <w:sz w:val="17"/>
                <w:szCs w:val="17"/>
              </w:rPr>
              <w:t xml:space="preserve"> (Antalya), Erciyes D</w:t>
            </w:r>
            <w:r w:rsidR="00E639A4" w:rsidRPr="00893B1E">
              <w:rPr>
                <w:rFonts w:asciiTheme="minorHAnsi" w:hAnsiTheme="minorHAnsi" w:cstheme="minorHAnsi"/>
                <w:bCs/>
                <w:color w:val="FF0000"/>
                <w:sz w:val="17"/>
                <w:szCs w:val="17"/>
              </w:rPr>
              <w:t>.</w:t>
            </w:r>
            <w:r w:rsidRPr="00893B1E">
              <w:rPr>
                <w:rFonts w:asciiTheme="minorHAnsi" w:hAnsiTheme="minorHAnsi" w:cstheme="minorHAnsi"/>
                <w:bCs/>
                <w:color w:val="FF0000"/>
                <w:sz w:val="17"/>
                <w:szCs w:val="17"/>
              </w:rPr>
              <w:t xml:space="preserve"> (Kayseri), Bolkar D</w:t>
            </w:r>
            <w:r w:rsidR="000365B4" w:rsidRPr="00893B1E">
              <w:rPr>
                <w:rFonts w:asciiTheme="minorHAnsi" w:hAnsiTheme="minorHAnsi" w:cstheme="minorHAnsi"/>
                <w:bCs/>
                <w:color w:val="FF0000"/>
                <w:sz w:val="17"/>
                <w:szCs w:val="17"/>
              </w:rPr>
              <w:t>.</w:t>
            </w:r>
            <w:r w:rsidRPr="00893B1E">
              <w:rPr>
                <w:rFonts w:asciiTheme="minorHAnsi" w:hAnsiTheme="minorHAnsi" w:cstheme="minorHAnsi"/>
                <w:bCs/>
                <w:color w:val="FF0000"/>
                <w:sz w:val="17"/>
                <w:szCs w:val="17"/>
              </w:rPr>
              <w:t xml:space="preserve"> (Mersin), Aladağlar (Niğde), Kaçkar </w:t>
            </w:r>
            <w:r w:rsidR="00E639A4" w:rsidRPr="00893B1E">
              <w:rPr>
                <w:rFonts w:asciiTheme="minorHAnsi" w:hAnsiTheme="minorHAnsi" w:cstheme="minorHAnsi"/>
                <w:bCs/>
                <w:color w:val="FF0000"/>
                <w:sz w:val="17"/>
                <w:szCs w:val="17"/>
              </w:rPr>
              <w:t>D.</w:t>
            </w:r>
            <w:r w:rsidRPr="00893B1E">
              <w:rPr>
                <w:rFonts w:asciiTheme="minorHAnsi" w:hAnsiTheme="minorHAnsi" w:cstheme="minorHAnsi"/>
                <w:bCs/>
                <w:color w:val="FF0000"/>
                <w:sz w:val="17"/>
                <w:szCs w:val="17"/>
              </w:rPr>
              <w:t xml:space="preserve"> (Rize), Munzur D</w:t>
            </w:r>
            <w:r w:rsidR="00E639A4" w:rsidRPr="00893B1E">
              <w:rPr>
                <w:rFonts w:asciiTheme="minorHAnsi" w:hAnsiTheme="minorHAnsi" w:cstheme="minorHAnsi"/>
                <w:bCs/>
                <w:color w:val="FF0000"/>
                <w:sz w:val="17"/>
                <w:szCs w:val="17"/>
              </w:rPr>
              <w:t>.</w:t>
            </w:r>
            <w:r w:rsidRPr="00893B1E">
              <w:rPr>
                <w:rFonts w:asciiTheme="minorHAnsi" w:hAnsiTheme="minorHAnsi" w:cstheme="minorHAnsi"/>
                <w:bCs/>
                <w:color w:val="FF0000"/>
                <w:sz w:val="17"/>
                <w:szCs w:val="17"/>
              </w:rPr>
              <w:t xml:space="preserve"> (Tunceli),</w:t>
            </w:r>
            <w:r w:rsidR="00F65E3B" w:rsidRPr="00893B1E">
              <w:rPr>
                <w:rFonts w:asciiTheme="minorHAnsi" w:hAnsiTheme="minorHAnsi" w:cstheme="minorHAnsi"/>
                <w:bCs/>
                <w:color w:val="FF0000"/>
                <w:sz w:val="17"/>
                <w:szCs w:val="17"/>
              </w:rPr>
              <w:t xml:space="preserve"> </w:t>
            </w:r>
            <w:r w:rsidRPr="00893B1E">
              <w:rPr>
                <w:rFonts w:asciiTheme="minorHAnsi" w:hAnsiTheme="minorHAnsi" w:cstheme="minorHAnsi"/>
                <w:bCs/>
                <w:color w:val="FF0000"/>
                <w:sz w:val="17"/>
                <w:szCs w:val="17"/>
              </w:rPr>
              <w:t>Süphan D</w:t>
            </w:r>
            <w:r w:rsidR="00E639A4" w:rsidRPr="00893B1E">
              <w:rPr>
                <w:rFonts w:asciiTheme="minorHAnsi" w:hAnsiTheme="minorHAnsi" w:cstheme="minorHAnsi"/>
                <w:bCs/>
                <w:color w:val="FF0000"/>
                <w:sz w:val="17"/>
                <w:szCs w:val="17"/>
              </w:rPr>
              <w:t>.</w:t>
            </w:r>
            <w:r w:rsidRPr="00893B1E">
              <w:rPr>
                <w:rFonts w:asciiTheme="minorHAnsi" w:hAnsiTheme="minorHAnsi" w:cstheme="minorHAnsi"/>
                <w:bCs/>
                <w:color w:val="FF0000"/>
                <w:sz w:val="17"/>
                <w:szCs w:val="17"/>
              </w:rPr>
              <w:t xml:space="preserve"> (Van)</w:t>
            </w:r>
          </w:p>
        </w:tc>
      </w:tr>
      <w:tr w:rsidR="00D018D8" w14:paraId="6C672006" w14:textId="77777777" w:rsidTr="006012E0">
        <w:trPr>
          <w:trHeight w:val="353"/>
        </w:trPr>
        <w:tc>
          <w:tcPr>
            <w:tcW w:w="2093" w:type="dxa"/>
            <w:vAlign w:val="center"/>
          </w:tcPr>
          <w:p w14:paraId="08AC4A3E" w14:textId="03921C5A" w:rsidR="00D018D8" w:rsidRPr="00893B1E" w:rsidRDefault="007C1B03" w:rsidP="00385591">
            <w:pPr>
              <w:autoSpaceDE w:val="0"/>
              <w:autoSpaceDN w:val="0"/>
              <w:adjustRightInd w:val="0"/>
              <w:jc w:val="center"/>
              <w:rPr>
                <w:rFonts w:asciiTheme="minorHAnsi" w:hAnsiTheme="minorHAnsi" w:cstheme="minorHAnsi"/>
                <w:bCs/>
                <w:sz w:val="20"/>
                <w:szCs w:val="20"/>
              </w:rPr>
            </w:pPr>
            <w:r w:rsidRPr="00893B1E">
              <w:rPr>
                <w:rFonts w:asciiTheme="minorHAnsi" w:hAnsiTheme="minorHAnsi" w:cstheme="minorHAnsi"/>
                <w:bCs/>
                <w:sz w:val="20"/>
                <w:szCs w:val="20"/>
              </w:rPr>
              <w:t>Termal Turizm</w:t>
            </w:r>
          </w:p>
        </w:tc>
        <w:tc>
          <w:tcPr>
            <w:tcW w:w="5437" w:type="dxa"/>
          </w:tcPr>
          <w:p w14:paraId="54A8D7AE" w14:textId="12658D81" w:rsidR="00D018D8" w:rsidRPr="00893B1E" w:rsidRDefault="006012E0" w:rsidP="0035606D">
            <w:pPr>
              <w:autoSpaceDE w:val="0"/>
              <w:autoSpaceDN w:val="0"/>
              <w:adjustRightInd w:val="0"/>
              <w:jc w:val="center"/>
              <w:rPr>
                <w:rFonts w:asciiTheme="minorHAnsi" w:hAnsiTheme="minorHAnsi" w:cstheme="minorHAnsi"/>
                <w:bCs/>
                <w:color w:val="FF0000"/>
                <w:sz w:val="18"/>
                <w:szCs w:val="18"/>
              </w:rPr>
            </w:pPr>
            <w:r w:rsidRPr="00893B1E">
              <w:rPr>
                <w:rFonts w:asciiTheme="minorHAnsi" w:hAnsiTheme="minorHAnsi" w:cstheme="minorHAnsi"/>
                <w:bCs/>
                <w:color w:val="FF0000"/>
                <w:sz w:val="18"/>
                <w:szCs w:val="18"/>
              </w:rPr>
              <w:t>Çanakkale, Balıkesir, Yalova, Afyonkarahisar, Kütahya, Uşak, Eskişehir, Ankara, İzmir, Manisa, Aydın, Denizli, Yozgat, Kırşehir, Nevşehir, Niğde</w:t>
            </w:r>
          </w:p>
        </w:tc>
      </w:tr>
      <w:tr w:rsidR="00D018D8" w14:paraId="509B8C7B" w14:textId="77777777" w:rsidTr="006012E0">
        <w:trPr>
          <w:trHeight w:val="353"/>
        </w:trPr>
        <w:tc>
          <w:tcPr>
            <w:tcW w:w="2093" w:type="dxa"/>
            <w:vAlign w:val="center"/>
          </w:tcPr>
          <w:p w14:paraId="4B448303" w14:textId="631E112F" w:rsidR="00D018D8" w:rsidRPr="00893B1E" w:rsidRDefault="00637DAA" w:rsidP="00385591">
            <w:pPr>
              <w:autoSpaceDE w:val="0"/>
              <w:autoSpaceDN w:val="0"/>
              <w:adjustRightInd w:val="0"/>
              <w:jc w:val="center"/>
              <w:rPr>
                <w:rFonts w:asciiTheme="minorHAnsi" w:hAnsiTheme="minorHAnsi" w:cstheme="minorHAnsi"/>
                <w:bCs/>
                <w:sz w:val="20"/>
                <w:szCs w:val="20"/>
              </w:rPr>
            </w:pPr>
            <w:r w:rsidRPr="00893B1E">
              <w:rPr>
                <w:rFonts w:asciiTheme="minorHAnsi" w:hAnsiTheme="minorHAnsi" w:cstheme="minorHAnsi"/>
                <w:bCs/>
                <w:sz w:val="20"/>
                <w:szCs w:val="20"/>
              </w:rPr>
              <w:t>Kongre Turizmi</w:t>
            </w:r>
          </w:p>
        </w:tc>
        <w:tc>
          <w:tcPr>
            <w:tcW w:w="5437" w:type="dxa"/>
          </w:tcPr>
          <w:p w14:paraId="1E62D53F" w14:textId="05D94B0C" w:rsidR="00D018D8" w:rsidRPr="00893B1E" w:rsidRDefault="006E41E8" w:rsidP="0035606D">
            <w:pPr>
              <w:autoSpaceDE w:val="0"/>
              <w:autoSpaceDN w:val="0"/>
              <w:adjustRightInd w:val="0"/>
              <w:jc w:val="center"/>
              <w:rPr>
                <w:rFonts w:asciiTheme="minorHAnsi" w:hAnsiTheme="minorHAnsi" w:cstheme="minorHAnsi"/>
                <w:bCs/>
                <w:color w:val="FF0000"/>
                <w:sz w:val="18"/>
                <w:szCs w:val="18"/>
              </w:rPr>
            </w:pPr>
            <w:r w:rsidRPr="00893B1E">
              <w:rPr>
                <w:rFonts w:asciiTheme="minorHAnsi" w:hAnsiTheme="minorHAnsi" w:cstheme="minorHAnsi"/>
                <w:bCs/>
                <w:color w:val="FF0000"/>
                <w:sz w:val="18"/>
                <w:szCs w:val="18"/>
              </w:rPr>
              <w:t>İstanbul, Ankara, Antalya</w:t>
            </w:r>
          </w:p>
        </w:tc>
      </w:tr>
      <w:tr w:rsidR="00D018D8" w14:paraId="6A6041AD" w14:textId="77777777" w:rsidTr="006012E0">
        <w:trPr>
          <w:trHeight w:val="353"/>
        </w:trPr>
        <w:tc>
          <w:tcPr>
            <w:tcW w:w="2093" w:type="dxa"/>
            <w:vAlign w:val="center"/>
          </w:tcPr>
          <w:p w14:paraId="7A69262B" w14:textId="30CB8CB6" w:rsidR="00D018D8" w:rsidRPr="00893B1E" w:rsidRDefault="007C1B03" w:rsidP="00385591">
            <w:pPr>
              <w:autoSpaceDE w:val="0"/>
              <w:autoSpaceDN w:val="0"/>
              <w:adjustRightInd w:val="0"/>
              <w:jc w:val="center"/>
              <w:rPr>
                <w:rFonts w:asciiTheme="minorHAnsi" w:hAnsiTheme="minorHAnsi" w:cstheme="minorHAnsi"/>
                <w:bCs/>
                <w:sz w:val="20"/>
                <w:szCs w:val="20"/>
              </w:rPr>
            </w:pPr>
            <w:r w:rsidRPr="00893B1E">
              <w:rPr>
                <w:rFonts w:asciiTheme="minorHAnsi" w:hAnsiTheme="minorHAnsi" w:cstheme="minorHAnsi"/>
                <w:bCs/>
                <w:sz w:val="20"/>
                <w:szCs w:val="20"/>
              </w:rPr>
              <w:t>Mağara Turizmi</w:t>
            </w:r>
          </w:p>
        </w:tc>
        <w:tc>
          <w:tcPr>
            <w:tcW w:w="5437" w:type="dxa"/>
          </w:tcPr>
          <w:p w14:paraId="2EEA3782" w14:textId="69139FF6" w:rsidR="00D018D8" w:rsidRPr="00893B1E" w:rsidRDefault="00A94883" w:rsidP="0035606D">
            <w:pPr>
              <w:autoSpaceDE w:val="0"/>
              <w:autoSpaceDN w:val="0"/>
              <w:adjustRightInd w:val="0"/>
              <w:jc w:val="center"/>
              <w:rPr>
                <w:rFonts w:asciiTheme="minorHAnsi" w:hAnsiTheme="minorHAnsi" w:cstheme="minorHAnsi"/>
                <w:bCs/>
                <w:color w:val="FF0000"/>
                <w:sz w:val="18"/>
                <w:szCs w:val="18"/>
              </w:rPr>
            </w:pPr>
            <w:r w:rsidRPr="00893B1E">
              <w:rPr>
                <w:rFonts w:asciiTheme="minorHAnsi" w:hAnsiTheme="minorHAnsi" w:cstheme="minorHAnsi"/>
                <w:bCs/>
                <w:color w:val="FF0000"/>
                <w:sz w:val="18"/>
                <w:szCs w:val="18"/>
              </w:rPr>
              <w:t>Antalya, İstanbul, Tokat, Gümüşhane</w:t>
            </w:r>
            <w:r w:rsidR="007C247F" w:rsidRPr="00893B1E">
              <w:rPr>
                <w:rFonts w:asciiTheme="minorHAnsi" w:hAnsiTheme="minorHAnsi" w:cstheme="minorHAnsi"/>
                <w:bCs/>
                <w:color w:val="FF0000"/>
                <w:sz w:val="18"/>
                <w:szCs w:val="18"/>
              </w:rPr>
              <w:t>, Burdur, Mersin</w:t>
            </w:r>
          </w:p>
        </w:tc>
      </w:tr>
    </w:tbl>
    <w:p w14:paraId="68F64D9B" w14:textId="5FA8126C" w:rsidR="00FD2FA5" w:rsidRDefault="00FD2FA5" w:rsidP="005D0301">
      <w:pPr>
        <w:autoSpaceDE w:val="0"/>
        <w:autoSpaceDN w:val="0"/>
        <w:adjustRightInd w:val="0"/>
        <w:rPr>
          <w:bCs/>
          <w:sz w:val="20"/>
          <w:szCs w:val="20"/>
        </w:rPr>
      </w:pPr>
    </w:p>
    <w:p w14:paraId="4DD7B5B1" w14:textId="676215D3" w:rsidR="0006046F" w:rsidRDefault="0006046F" w:rsidP="005D0301">
      <w:pPr>
        <w:autoSpaceDE w:val="0"/>
        <w:autoSpaceDN w:val="0"/>
        <w:adjustRightInd w:val="0"/>
        <w:rPr>
          <w:bCs/>
          <w:sz w:val="20"/>
          <w:szCs w:val="20"/>
        </w:rPr>
      </w:pPr>
    </w:p>
    <w:p w14:paraId="38EC2747" w14:textId="34E6EA2E" w:rsidR="0006046F" w:rsidRDefault="0006046F" w:rsidP="005D0301">
      <w:pPr>
        <w:autoSpaceDE w:val="0"/>
        <w:autoSpaceDN w:val="0"/>
        <w:adjustRightInd w:val="0"/>
        <w:rPr>
          <w:bCs/>
          <w:sz w:val="20"/>
          <w:szCs w:val="20"/>
        </w:rPr>
      </w:pPr>
    </w:p>
    <w:p w14:paraId="13A4B2B0" w14:textId="3067D05F" w:rsidR="0006046F" w:rsidRDefault="0006046F" w:rsidP="005D0301">
      <w:pPr>
        <w:autoSpaceDE w:val="0"/>
        <w:autoSpaceDN w:val="0"/>
        <w:adjustRightInd w:val="0"/>
        <w:rPr>
          <w:bCs/>
          <w:sz w:val="20"/>
          <w:szCs w:val="20"/>
        </w:rPr>
      </w:pPr>
    </w:p>
    <w:p w14:paraId="19B19C76" w14:textId="4DCC2D70" w:rsidR="0006046F" w:rsidRDefault="0006046F" w:rsidP="005D0301">
      <w:pPr>
        <w:autoSpaceDE w:val="0"/>
        <w:autoSpaceDN w:val="0"/>
        <w:adjustRightInd w:val="0"/>
        <w:rPr>
          <w:bCs/>
          <w:sz w:val="20"/>
          <w:szCs w:val="20"/>
        </w:rPr>
      </w:pPr>
    </w:p>
    <w:p w14:paraId="2CF801F9" w14:textId="41707098" w:rsidR="0006046F" w:rsidRDefault="0006046F" w:rsidP="005D0301">
      <w:pPr>
        <w:autoSpaceDE w:val="0"/>
        <w:autoSpaceDN w:val="0"/>
        <w:adjustRightInd w:val="0"/>
        <w:rPr>
          <w:bCs/>
          <w:sz w:val="20"/>
          <w:szCs w:val="20"/>
        </w:rPr>
      </w:pPr>
    </w:p>
    <w:p w14:paraId="119C4778" w14:textId="606E924D" w:rsidR="0006046F" w:rsidRDefault="0006046F" w:rsidP="005D0301">
      <w:pPr>
        <w:autoSpaceDE w:val="0"/>
        <w:autoSpaceDN w:val="0"/>
        <w:adjustRightInd w:val="0"/>
        <w:rPr>
          <w:bCs/>
          <w:sz w:val="20"/>
          <w:szCs w:val="20"/>
        </w:rPr>
      </w:pPr>
    </w:p>
    <w:p w14:paraId="336452A6" w14:textId="2AC36EF1" w:rsidR="0006046F" w:rsidRDefault="0006046F" w:rsidP="005D0301">
      <w:pPr>
        <w:autoSpaceDE w:val="0"/>
        <w:autoSpaceDN w:val="0"/>
        <w:adjustRightInd w:val="0"/>
        <w:rPr>
          <w:bCs/>
          <w:sz w:val="20"/>
          <w:szCs w:val="20"/>
        </w:rPr>
      </w:pPr>
    </w:p>
    <w:p w14:paraId="2683D5B7" w14:textId="2AAA8FDE" w:rsidR="0006046F" w:rsidRDefault="0006046F" w:rsidP="005D0301">
      <w:pPr>
        <w:autoSpaceDE w:val="0"/>
        <w:autoSpaceDN w:val="0"/>
        <w:adjustRightInd w:val="0"/>
        <w:rPr>
          <w:bCs/>
          <w:sz w:val="20"/>
          <w:szCs w:val="20"/>
        </w:rPr>
      </w:pPr>
    </w:p>
    <w:p w14:paraId="6C5E0EF0" w14:textId="6F6FFE7A" w:rsidR="0006046F" w:rsidRDefault="0006046F" w:rsidP="005D0301">
      <w:pPr>
        <w:autoSpaceDE w:val="0"/>
        <w:autoSpaceDN w:val="0"/>
        <w:adjustRightInd w:val="0"/>
        <w:rPr>
          <w:bCs/>
          <w:sz w:val="20"/>
          <w:szCs w:val="20"/>
        </w:rPr>
      </w:pPr>
    </w:p>
    <w:p w14:paraId="368280BD" w14:textId="47919439" w:rsidR="0006046F" w:rsidRDefault="0006046F" w:rsidP="005D0301">
      <w:pPr>
        <w:autoSpaceDE w:val="0"/>
        <w:autoSpaceDN w:val="0"/>
        <w:adjustRightInd w:val="0"/>
        <w:rPr>
          <w:bCs/>
          <w:sz w:val="20"/>
          <w:szCs w:val="20"/>
        </w:rPr>
      </w:pPr>
    </w:p>
    <w:p w14:paraId="36F02613" w14:textId="35F178CD" w:rsidR="0006046F" w:rsidRDefault="0006046F" w:rsidP="005D0301">
      <w:pPr>
        <w:autoSpaceDE w:val="0"/>
        <w:autoSpaceDN w:val="0"/>
        <w:adjustRightInd w:val="0"/>
        <w:rPr>
          <w:bCs/>
          <w:sz w:val="20"/>
          <w:szCs w:val="20"/>
        </w:rPr>
      </w:pPr>
    </w:p>
    <w:p w14:paraId="0BB41868" w14:textId="26C9AFB4" w:rsidR="0006046F" w:rsidRDefault="009C3BEA" w:rsidP="005D0301">
      <w:pPr>
        <w:autoSpaceDE w:val="0"/>
        <w:autoSpaceDN w:val="0"/>
        <w:adjustRightInd w:val="0"/>
        <w:rPr>
          <w:bCs/>
          <w:sz w:val="20"/>
          <w:szCs w:val="20"/>
        </w:rPr>
      </w:pPr>
      <w:r>
        <w:rPr>
          <w:b/>
          <w:noProof/>
          <w:sz w:val="20"/>
          <w:szCs w:val="20"/>
          <w:lang w:eastAsia="en-US"/>
        </w:rPr>
        <w:pict w14:anchorId="0F4607B8">
          <v:shape id="_x0000_s1247" type="#_x0000_t202" style="position:absolute;margin-left:78.7pt;margin-top:6.2pt;width:118.6pt;height:34.05pt;z-index:251855872;mso-width-relative:margin;mso-height-relative:margin" filled="f" stroked="f">
            <v:textbox style="mso-next-textbox:#_x0000_s1247">
              <w:txbxContent>
                <w:p w14:paraId="687EA64E"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5DBEE18A"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w:r>
    </w:p>
    <w:p w14:paraId="197C8267" w14:textId="77FC5805" w:rsidR="0006046F" w:rsidRDefault="0006046F" w:rsidP="005D0301">
      <w:pPr>
        <w:autoSpaceDE w:val="0"/>
        <w:autoSpaceDN w:val="0"/>
        <w:adjustRightInd w:val="0"/>
        <w:rPr>
          <w:bCs/>
          <w:sz w:val="20"/>
          <w:szCs w:val="20"/>
        </w:rPr>
      </w:pPr>
    </w:p>
    <w:sectPr w:rsidR="0006046F"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4E474" w14:textId="77777777" w:rsidR="009C3BEA" w:rsidRDefault="009C3BEA" w:rsidP="00424851">
      <w:r>
        <w:separator/>
      </w:r>
    </w:p>
  </w:endnote>
  <w:endnote w:type="continuationSeparator" w:id="0">
    <w:p w14:paraId="44C39205" w14:textId="77777777" w:rsidR="009C3BEA" w:rsidRDefault="009C3BEA"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1E75" w14:textId="77777777" w:rsidR="009C3BEA" w:rsidRDefault="009C3BEA" w:rsidP="00424851">
      <w:r>
        <w:separator/>
      </w:r>
    </w:p>
  </w:footnote>
  <w:footnote w:type="continuationSeparator" w:id="0">
    <w:p w14:paraId="795868CE" w14:textId="77777777" w:rsidR="009C3BEA" w:rsidRDefault="009C3BEA"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E77486"/>
    <w:multiLevelType w:val="hybridMultilevel"/>
    <w:tmpl w:val="011E1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95508D"/>
    <w:multiLevelType w:val="hybridMultilevel"/>
    <w:tmpl w:val="BFDE1742"/>
    <w:lvl w:ilvl="0" w:tplc="C0F05ED0">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8"/>
  </w:num>
  <w:num w:numId="5">
    <w:abstractNumId w:val="9"/>
  </w:num>
  <w:num w:numId="6">
    <w:abstractNumId w:val="2"/>
  </w:num>
  <w:num w:numId="7">
    <w:abstractNumId w:val="1"/>
  </w:num>
  <w:num w:numId="8">
    <w:abstractNumId w:val="6"/>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20B8F"/>
    <w:rsid w:val="000221FC"/>
    <w:rsid w:val="0002571B"/>
    <w:rsid w:val="00026B8F"/>
    <w:rsid w:val="000273AD"/>
    <w:rsid w:val="00031E8F"/>
    <w:rsid w:val="00035E43"/>
    <w:rsid w:val="000365B4"/>
    <w:rsid w:val="0006046F"/>
    <w:rsid w:val="000644E9"/>
    <w:rsid w:val="00073577"/>
    <w:rsid w:val="00076EEA"/>
    <w:rsid w:val="00082E44"/>
    <w:rsid w:val="00092BB2"/>
    <w:rsid w:val="000A2754"/>
    <w:rsid w:val="000C0887"/>
    <w:rsid w:val="000C2919"/>
    <w:rsid w:val="000C7E17"/>
    <w:rsid w:val="000D30EF"/>
    <w:rsid w:val="000D463E"/>
    <w:rsid w:val="000D7190"/>
    <w:rsid w:val="000E0AB1"/>
    <w:rsid w:val="000F22C8"/>
    <w:rsid w:val="000F7558"/>
    <w:rsid w:val="00115118"/>
    <w:rsid w:val="00124046"/>
    <w:rsid w:val="0012612B"/>
    <w:rsid w:val="0014438D"/>
    <w:rsid w:val="00150E95"/>
    <w:rsid w:val="00175B9D"/>
    <w:rsid w:val="00175F2F"/>
    <w:rsid w:val="00185BF4"/>
    <w:rsid w:val="001900FC"/>
    <w:rsid w:val="00190706"/>
    <w:rsid w:val="001977E8"/>
    <w:rsid w:val="00197BFF"/>
    <w:rsid w:val="001A63CF"/>
    <w:rsid w:val="001D2A34"/>
    <w:rsid w:val="001D4DCE"/>
    <w:rsid w:val="001E1049"/>
    <w:rsid w:val="001E4454"/>
    <w:rsid w:val="001E74BE"/>
    <w:rsid w:val="001F4F03"/>
    <w:rsid w:val="001F7EBE"/>
    <w:rsid w:val="0020029E"/>
    <w:rsid w:val="00224212"/>
    <w:rsid w:val="00224970"/>
    <w:rsid w:val="002305E2"/>
    <w:rsid w:val="00242758"/>
    <w:rsid w:val="00244443"/>
    <w:rsid w:val="002518C3"/>
    <w:rsid w:val="00257597"/>
    <w:rsid w:val="00257956"/>
    <w:rsid w:val="00266907"/>
    <w:rsid w:val="00266B02"/>
    <w:rsid w:val="00276724"/>
    <w:rsid w:val="00287AAB"/>
    <w:rsid w:val="00291692"/>
    <w:rsid w:val="002B0652"/>
    <w:rsid w:val="002D3EB9"/>
    <w:rsid w:val="002E1268"/>
    <w:rsid w:val="002E1EC3"/>
    <w:rsid w:val="002F4E02"/>
    <w:rsid w:val="00303BCC"/>
    <w:rsid w:val="003045AB"/>
    <w:rsid w:val="003107A5"/>
    <w:rsid w:val="00311096"/>
    <w:rsid w:val="0032644C"/>
    <w:rsid w:val="00327909"/>
    <w:rsid w:val="0034408F"/>
    <w:rsid w:val="00346E2D"/>
    <w:rsid w:val="00351364"/>
    <w:rsid w:val="003530F3"/>
    <w:rsid w:val="0035606D"/>
    <w:rsid w:val="00361EB1"/>
    <w:rsid w:val="00366E2D"/>
    <w:rsid w:val="00371F51"/>
    <w:rsid w:val="003730A1"/>
    <w:rsid w:val="00385591"/>
    <w:rsid w:val="00391837"/>
    <w:rsid w:val="003A1BEE"/>
    <w:rsid w:val="003A7012"/>
    <w:rsid w:val="003B629C"/>
    <w:rsid w:val="003C5432"/>
    <w:rsid w:val="003C7240"/>
    <w:rsid w:val="003F3279"/>
    <w:rsid w:val="00400B90"/>
    <w:rsid w:val="00413D82"/>
    <w:rsid w:val="0041637E"/>
    <w:rsid w:val="00424851"/>
    <w:rsid w:val="004259ED"/>
    <w:rsid w:val="00426855"/>
    <w:rsid w:val="00437037"/>
    <w:rsid w:val="00453A12"/>
    <w:rsid w:val="00456B7E"/>
    <w:rsid w:val="00480B49"/>
    <w:rsid w:val="00481D31"/>
    <w:rsid w:val="00484CA1"/>
    <w:rsid w:val="00490DA0"/>
    <w:rsid w:val="0049689E"/>
    <w:rsid w:val="004A2BE9"/>
    <w:rsid w:val="004A6F05"/>
    <w:rsid w:val="004B4ECF"/>
    <w:rsid w:val="004C23E3"/>
    <w:rsid w:val="004D1502"/>
    <w:rsid w:val="004D37F8"/>
    <w:rsid w:val="004D73A3"/>
    <w:rsid w:val="004E5B56"/>
    <w:rsid w:val="004F776B"/>
    <w:rsid w:val="00505B59"/>
    <w:rsid w:val="00510332"/>
    <w:rsid w:val="00520254"/>
    <w:rsid w:val="00520EC7"/>
    <w:rsid w:val="00541370"/>
    <w:rsid w:val="005508C0"/>
    <w:rsid w:val="00551B92"/>
    <w:rsid w:val="005537BD"/>
    <w:rsid w:val="00557CEF"/>
    <w:rsid w:val="005612B9"/>
    <w:rsid w:val="005650DF"/>
    <w:rsid w:val="005778C8"/>
    <w:rsid w:val="005959AE"/>
    <w:rsid w:val="00596FD6"/>
    <w:rsid w:val="005A10EE"/>
    <w:rsid w:val="005A17C9"/>
    <w:rsid w:val="005B11E2"/>
    <w:rsid w:val="005B28BB"/>
    <w:rsid w:val="005C107C"/>
    <w:rsid w:val="005D0301"/>
    <w:rsid w:val="005D0449"/>
    <w:rsid w:val="005D5843"/>
    <w:rsid w:val="005E1EE4"/>
    <w:rsid w:val="005E29BD"/>
    <w:rsid w:val="005E5096"/>
    <w:rsid w:val="005E69B2"/>
    <w:rsid w:val="005E6D84"/>
    <w:rsid w:val="005F0234"/>
    <w:rsid w:val="006012E0"/>
    <w:rsid w:val="00612547"/>
    <w:rsid w:val="00613F35"/>
    <w:rsid w:val="00622B89"/>
    <w:rsid w:val="00623CC3"/>
    <w:rsid w:val="00632B64"/>
    <w:rsid w:val="00636D3B"/>
    <w:rsid w:val="006376F7"/>
    <w:rsid w:val="00637DAA"/>
    <w:rsid w:val="00644DFE"/>
    <w:rsid w:val="0064793C"/>
    <w:rsid w:val="00662D2A"/>
    <w:rsid w:val="00664A6C"/>
    <w:rsid w:val="00671802"/>
    <w:rsid w:val="006767D9"/>
    <w:rsid w:val="00680DCA"/>
    <w:rsid w:val="006935E3"/>
    <w:rsid w:val="00697C20"/>
    <w:rsid w:val="006A2B42"/>
    <w:rsid w:val="006A5158"/>
    <w:rsid w:val="006A6E84"/>
    <w:rsid w:val="006B224B"/>
    <w:rsid w:val="006B49F1"/>
    <w:rsid w:val="006B54FF"/>
    <w:rsid w:val="006B5E4D"/>
    <w:rsid w:val="006C658C"/>
    <w:rsid w:val="006D17E6"/>
    <w:rsid w:val="006E16C6"/>
    <w:rsid w:val="006E32BE"/>
    <w:rsid w:val="006E41E8"/>
    <w:rsid w:val="007012A8"/>
    <w:rsid w:val="0070252A"/>
    <w:rsid w:val="00710B2F"/>
    <w:rsid w:val="007245E7"/>
    <w:rsid w:val="00737CA7"/>
    <w:rsid w:val="00737CEB"/>
    <w:rsid w:val="007440A4"/>
    <w:rsid w:val="007468A1"/>
    <w:rsid w:val="00756530"/>
    <w:rsid w:val="00772F0F"/>
    <w:rsid w:val="00775D28"/>
    <w:rsid w:val="0077663E"/>
    <w:rsid w:val="007810A3"/>
    <w:rsid w:val="007926E0"/>
    <w:rsid w:val="00793824"/>
    <w:rsid w:val="007A332D"/>
    <w:rsid w:val="007C1B03"/>
    <w:rsid w:val="007C247F"/>
    <w:rsid w:val="007D2714"/>
    <w:rsid w:val="007E37E0"/>
    <w:rsid w:val="00803E95"/>
    <w:rsid w:val="00835C60"/>
    <w:rsid w:val="00836698"/>
    <w:rsid w:val="008373AB"/>
    <w:rsid w:val="008449B4"/>
    <w:rsid w:val="00847E7B"/>
    <w:rsid w:val="008509B3"/>
    <w:rsid w:val="00857544"/>
    <w:rsid w:val="0086033D"/>
    <w:rsid w:val="008623B7"/>
    <w:rsid w:val="00870CBD"/>
    <w:rsid w:val="00874615"/>
    <w:rsid w:val="008750E8"/>
    <w:rsid w:val="008751A1"/>
    <w:rsid w:val="00877BDD"/>
    <w:rsid w:val="00893B1E"/>
    <w:rsid w:val="008A2398"/>
    <w:rsid w:val="008A3CB9"/>
    <w:rsid w:val="008A6D84"/>
    <w:rsid w:val="008C4F7D"/>
    <w:rsid w:val="008C7037"/>
    <w:rsid w:val="008D6B19"/>
    <w:rsid w:val="008E4C38"/>
    <w:rsid w:val="008E6E5B"/>
    <w:rsid w:val="0090434F"/>
    <w:rsid w:val="00916704"/>
    <w:rsid w:val="00927610"/>
    <w:rsid w:val="00937197"/>
    <w:rsid w:val="00937D96"/>
    <w:rsid w:val="00944130"/>
    <w:rsid w:val="00946A02"/>
    <w:rsid w:val="00954CE3"/>
    <w:rsid w:val="0097037D"/>
    <w:rsid w:val="009756EB"/>
    <w:rsid w:val="00981B68"/>
    <w:rsid w:val="00993798"/>
    <w:rsid w:val="00994F08"/>
    <w:rsid w:val="009976FD"/>
    <w:rsid w:val="009B3842"/>
    <w:rsid w:val="009B712E"/>
    <w:rsid w:val="009C1746"/>
    <w:rsid w:val="009C3BEA"/>
    <w:rsid w:val="009C4149"/>
    <w:rsid w:val="009C77A3"/>
    <w:rsid w:val="009D2314"/>
    <w:rsid w:val="009D4716"/>
    <w:rsid w:val="009E37E6"/>
    <w:rsid w:val="009E6289"/>
    <w:rsid w:val="00A01F83"/>
    <w:rsid w:val="00A03689"/>
    <w:rsid w:val="00A06962"/>
    <w:rsid w:val="00A12891"/>
    <w:rsid w:val="00A12D69"/>
    <w:rsid w:val="00A14B41"/>
    <w:rsid w:val="00A31C5C"/>
    <w:rsid w:val="00A35C8C"/>
    <w:rsid w:val="00A4175E"/>
    <w:rsid w:val="00A4706B"/>
    <w:rsid w:val="00A52D8F"/>
    <w:rsid w:val="00A64BC6"/>
    <w:rsid w:val="00A66678"/>
    <w:rsid w:val="00A71D4D"/>
    <w:rsid w:val="00A80866"/>
    <w:rsid w:val="00A8310D"/>
    <w:rsid w:val="00A87203"/>
    <w:rsid w:val="00A87F3C"/>
    <w:rsid w:val="00A90076"/>
    <w:rsid w:val="00A906D4"/>
    <w:rsid w:val="00A94883"/>
    <w:rsid w:val="00AA6050"/>
    <w:rsid w:val="00AC167C"/>
    <w:rsid w:val="00AC657C"/>
    <w:rsid w:val="00AD1C6F"/>
    <w:rsid w:val="00AE1577"/>
    <w:rsid w:val="00AE31E3"/>
    <w:rsid w:val="00AE3403"/>
    <w:rsid w:val="00AF0CBC"/>
    <w:rsid w:val="00AF585B"/>
    <w:rsid w:val="00B16783"/>
    <w:rsid w:val="00B16CEE"/>
    <w:rsid w:val="00B17120"/>
    <w:rsid w:val="00B172B9"/>
    <w:rsid w:val="00B2314B"/>
    <w:rsid w:val="00B3047D"/>
    <w:rsid w:val="00B333AE"/>
    <w:rsid w:val="00B34D11"/>
    <w:rsid w:val="00B360E9"/>
    <w:rsid w:val="00B403E2"/>
    <w:rsid w:val="00B42511"/>
    <w:rsid w:val="00B477C5"/>
    <w:rsid w:val="00B47EF8"/>
    <w:rsid w:val="00B51F12"/>
    <w:rsid w:val="00B6265E"/>
    <w:rsid w:val="00B672FC"/>
    <w:rsid w:val="00B925C7"/>
    <w:rsid w:val="00BB08AD"/>
    <w:rsid w:val="00BB4954"/>
    <w:rsid w:val="00BC0F56"/>
    <w:rsid w:val="00BC252B"/>
    <w:rsid w:val="00BD5E87"/>
    <w:rsid w:val="00BE1F01"/>
    <w:rsid w:val="00C00879"/>
    <w:rsid w:val="00C07490"/>
    <w:rsid w:val="00C12224"/>
    <w:rsid w:val="00C25196"/>
    <w:rsid w:val="00C3123B"/>
    <w:rsid w:val="00C35B43"/>
    <w:rsid w:val="00C40E95"/>
    <w:rsid w:val="00C428A7"/>
    <w:rsid w:val="00C54BC9"/>
    <w:rsid w:val="00C57C78"/>
    <w:rsid w:val="00C63A75"/>
    <w:rsid w:val="00C63D72"/>
    <w:rsid w:val="00C667DA"/>
    <w:rsid w:val="00C66AF9"/>
    <w:rsid w:val="00C71E9D"/>
    <w:rsid w:val="00C91D62"/>
    <w:rsid w:val="00C94711"/>
    <w:rsid w:val="00C96487"/>
    <w:rsid w:val="00CA0147"/>
    <w:rsid w:val="00CA0E3B"/>
    <w:rsid w:val="00CA5ABD"/>
    <w:rsid w:val="00CA7C3A"/>
    <w:rsid w:val="00CB1E85"/>
    <w:rsid w:val="00CE22BD"/>
    <w:rsid w:val="00CE7A0D"/>
    <w:rsid w:val="00CF2E4B"/>
    <w:rsid w:val="00CF3FF8"/>
    <w:rsid w:val="00D018D8"/>
    <w:rsid w:val="00D03C6F"/>
    <w:rsid w:val="00D03D5F"/>
    <w:rsid w:val="00D47348"/>
    <w:rsid w:val="00D5161C"/>
    <w:rsid w:val="00D53FB0"/>
    <w:rsid w:val="00D579B0"/>
    <w:rsid w:val="00D63B18"/>
    <w:rsid w:val="00D673D2"/>
    <w:rsid w:val="00D706CD"/>
    <w:rsid w:val="00D817A6"/>
    <w:rsid w:val="00D953F9"/>
    <w:rsid w:val="00D95EED"/>
    <w:rsid w:val="00D964D0"/>
    <w:rsid w:val="00DA108D"/>
    <w:rsid w:val="00DA1B31"/>
    <w:rsid w:val="00DB0724"/>
    <w:rsid w:val="00DB181A"/>
    <w:rsid w:val="00DC259E"/>
    <w:rsid w:val="00DD4726"/>
    <w:rsid w:val="00DD55D4"/>
    <w:rsid w:val="00DE4EEE"/>
    <w:rsid w:val="00E004DA"/>
    <w:rsid w:val="00E03643"/>
    <w:rsid w:val="00E10343"/>
    <w:rsid w:val="00E2653B"/>
    <w:rsid w:val="00E321AE"/>
    <w:rsid w:val="00E46FF3"/>
    <w:rsid w:val="00E60024"/>
    <w:rsid w:val="00E639A4"/>
    <w:rsid w:val="00E70BBB"/>
    <w:rsid w:val="00E73BCE"/>
    <w:rsid w:val="00E92C48"/>
    <w:rsid w:val="00E94B8C"/>
    <w:rsid w:val="00E94F8B"/>
    <w:rsid w:val="00E953E2"/>
    <w:rsid w:val="00EA707E"/>
    <w:rsid w:val="00EB11D8"/>
    <w:rsid w:val="00EC431E"/>
    <w:rsid w:val="00ED2EA7"/>
    <w:rsid w:val="00ED43F0"/>
    <w:rsid w:val="00ED728D"/>
    <w:rsid w:val="00ED7748"/>
    <w:rsid w:val="00F24FCD"/>
    <w:rsid w:val="00F311D5"/>
    <w:rsid w:val="00F57810"/>
    <w:rsid w:val="00F57D01"/>
    <w:rsid w:val="00F61B47"/>
    <w:rsid w:val="00F65E3B"/>
    <w:rsid w:val="00F74BAE"/>
    <w:rsid w:val="00F81D34"/>
    <w:rsid w:val="00F81E32"/>
    <w:rsid w:val="00F867F4"/>
    <w:rsid w:val="00F97190"/>
    <w:rsid w:val="00FA3AE1"/>
    <w:rsid w:val="00FA663F"/>
    <w:rsid w:val="00FB0AE4"/>
    <w:rsid w:val="00FB58A8"/>
    <w:rsid w:val="00FB6F31"/>
    <w:rsid w:val="00FC2A92"/>
    <w:rsid w:val="00FC503B"/>
    <w:rsid w:val="00FD2FA5"/>
    <w:rsid w:val="00FD4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66"/>
    <o:shapelayout v:ext="edit">
      <o:idmap v:ext="edit" data="1"/>
      <o:rules v:ext="edit">
        <o:r id="V:Rule1" type="connector" idref="#_x0000_s1256"/>
        <o:r id="V:Rule2" type="connector" idref="#_x0000_s1354"/>
        <o:r id="V:Rule3" type="connector" idref="#_x0000_s1262"/>
      </o:rules>
    </o:shapelayout>
  </w:shapeDefaults>
  <w:decimalSymbol w:val=","/>
  <w:listSeparator w:val=";"/>
  <w14:docId w14:val="02CBCF4E"/>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959A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05A2-9AE9-41A1-AA93-EE876CCD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1516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12. Sınıf 2. Dönem 1. Yazılı Cevapları 2021</dc:title>
  <dc:subject>cografyahocasi.com</dc:subject>
  <dc:creator>cografyahocasi.com</dc:creator>
  <cp:keywords>cografyahocasi.com</cp:keywords>
  <dc:description>cografyahocasi.com</dc:description>
  <cp:lastModifiedBy>H.Abdullah Koyuncu</cp:lastModifiedBy>
  <cp:revision>306</cp:revision>
  <dcterms:created xsi:type="dcterms:W3CDTF">2011-10-30T14:02:00Z</dcterms:created>
  <dcterms:modified xsi:type="dcterms:W3CDTF">2021-03-23T21:15:00Z</dcterms:modified>
  <cp:category>cografyahocasi.com</cp:category>
  <cp:contentStatus>cografyahocasi.com</cp:contentStatus>
</cp:coreProperties>
</file>