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EC7E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7.3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836698" w:rsidP="00115118">
                    <w:r>
                      <w:rPr>
                        <w:noProof/>
                      </w:rPr>
                      <w:drawing>
                        <wp:inline distT="0" distB="0" distL="0" distR="0" wp14:anchorId="27AD80BD" wp14:editId="4630A18F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5508C0" w:rsidRPr="00DC259E" w:rsidRDefault="005612B9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…………………………....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2018–2019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DC259E" w:rsidRDefault="00B04612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12</w:t>
                    </w:r>
                    <w:r w:rsidR="002305E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. SINIFLAR COĞRAFYA DERSİ </w:t>
                    </w:r>
                    <w:r w:rsidR="002E1268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. DÖNEM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5508C0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I. YAZILI 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2E1268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/2018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EC7E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866112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27.8pt;width:247.95pt;height:716.5pt;z-index:251660288;mso-width-relative:margin;mso-height-relative:margin" stroked="f">
            <v:textbox style="mso-next-textbox:#_x0000_s1026">
              <w:txbxContent>
                <w:p w:rsidR="00F81E32" w:rsidRDefault="00DC259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5)</w:t>
                  </w:r>
                  <w:r w:rsidR="00C1645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Kentleşmeden kaynaklanan sorunlar nelerdir?</w:t>
                  </w: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6)</w:t>
                  </w:r>
                  <w:r w:rsidR="00AF43A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Dikey Çiftçilik hakkında bilgi veriniz.</w:t>
                  </w: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7)</w:t>
                  </w:r>
                  <w:r w:rsidR="00AF43A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Uzay Madenciliği hakkında bilgi veriniz.</w:t>
                  </w: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7A1E2A" w:rsidRDefault="007A1E2A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D0E19" w:rsidRDefault="004D0E1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8219B" w:rsidRPr="0034408F" w:rsidRDefault="00A8219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8)</w:t>
                  </w:r>
                  <w:r w:rsidR="00AF43A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A08B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Bölgesel kalkınma projelerimizin adını yazınız</w:t>
                  </w:r>
                  <w:r w:rsidR="00AF43A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? </w:t>
                  </w:r>
                </w:p>
                <w:p w:rsidR="00C40E95" w:rsidRPr="0034408F" w:rsidRDefault="00C40E9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62336;mso-width-relative:margin;mso-height-relative:margin" stroked="f">
            <v:textbox style="mso-next-textbox:#_x0000_s1028"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F81E32" w:rsidRDefault="0034408F" w:rsidP="00681ABF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681AB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NASA’nın uydularla yaptığı ölçümler sonucu Dünya’nın en sıcak ve en soğuk yerleri neresidir?</w:t>
                  </w: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2) </w:t>
                  </w:r>
                  <w:r w:rsidR="00221F4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Şehir Isı Adası nedir?</w:t>
                  </w: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3)</w:t>
                  </w:r>
                  <w:r w:rsidR="00221F4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Küresel iklim değişikliğinin gözlenen ve öngörülen etkilerinden beş tanesini yazınız.</w:t>
                  </w: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A1E2A" w:rsidRDefault="007A1E2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D0E19" w:rsidRDefault="004D0E1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8219B" w:rsidRPr="0034408F" w:rsidRDefault="00A8219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4)</w:t>
                  </w:r>
                  <w:r w:rsidR="00221F4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Çölleşmeyi önlemek için neler yapılabilir?</w:t>
                  </w:r>
                </w:p>
              </w:txbxContent>
            </v:textbox>
            <w10:wrap type="square"/>
          </v:shape>
        </w:pic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"/>
        <w:tblpPr w:leftFromText="141" w:rightFromText="141" w:vertAnchor="text" w:horzAnchor="margin" w:tblpY="80"/>
        <w:tblW w:w="7898" w:type="dxa"/>
        <w:tblLook w:val="04A0" w:firstRow="1" w:lastRow="0" w:firstColumn="1" w:lastColumn="0" w:noHBand="0" w:noVBand="1"/>
      </w:tblPr>
      <w:tblGrid>
        <w:gridCol w:w="6168"/>
        <w:gridCol w:w="1730"/>
      </w:tblGrid>
      <w:tr w:rsidR="001931D6" w:rsidTr="00A94B8B">
        <w:trPr>
          <w:trHeight w:val="268"/>
        </w:trPr>
        <w:tc>
          <w:tcPr>
            <w:tcW w:w="7898" w:type="dxa"/>
            <w:gridSpan w:val="2"/>
            <w:tcBorders>
              <w:top w:val="nil"/>
              <w:left w:val="nil"/>
              <w:right w:val="nil"/>
            </w:tcBorders>
          </w:tcPr>
          <w:p w:rsidR="001931D6" w:rsidRPr="001931D6" w:rsidRDefault="001931D6" w:rsidP="001931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9) Aşağıda verilen ekstrem olayların kökenini örnekte gibi yazınız.</w:t>
            </w:r>
            <w:r w:rsidR="00FC68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C68FF"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(10P)</w:t>
            </w:r>
          </w:p>
        </w:tc>
      </w:tr>
      <w:tr w:rsidR="00B63662" w:rsidTr="00A94B8B">
        <w:trPr>
          <w:trHeight w:val="546"/>
        </w:trPr>
        <w:tc>
          <w:tcPr>
            <w:tcW w:w="6168" w:type="dxa"/>
            <w:vAlign w:val="center"/>
          </w:tcPr>
          <w:p w:rsidR="001931D6" w:rsidRPr="00A94B8B" w:rsidRDefault="001931D6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2010 yılında Haiti’de meydana gelen 7 büyüklüğündeki depremde resmî rakamlara göre 316 bin kişi hayatını kaybetmiş, 300 bin kişi yaralanmıştır.</w:t>
            </w:r>
          </w:p>
        </w:tc>
        <w:tc>
          <w:tcPr>
            <w:tcW w:w="1730" w:type="dxa"/>
            <w:vAlign w:val="center"/>
          </w:tcPr>
          <w:p w:rsidR="001931D6" w:rsidRPr="001931D6" w:rsidRDefault="001931D6" w:rsidP="00193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1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Jeolojik Kökenli</w:t>
            </w:r>
          </w:p>
        </w:tc>
      </w:tr>
      <w:tr w:rsidR="00B63662" w:rsidTr="00A94B8B">
        <w:trPr>
          <w:trHeight w:val="526"/>
        </w:trPr>
        <w:tc>
          <w:tcPr>
            <w:tcW w:w="6168" w:type="dxa"/>
            <w:vAlign w:val="center"/>
          </w:tcPr>
          <w:p w:rsidR="001931D6" w:rsidRPr="00A94B8B" w:rsidRDefault="001559F3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2013’te bir gök taşı Rusya’nın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Chelyabinsk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bölgesinde yerden 30 km yukarıda parçalanarak 1.400 kişinin yaralanmasına neden olmuştur.</w:t>
            </w:r>
          </w:p>
        </w:tc>
        <w:tc>
          <w:tcPr>
            <w:tcW w:w="1730" w:type="dxa"/>
            <w:vAlign w:val="center"/>
          </w:tcPr>
          <w:p w:rsidR="001931D6" w:rsidRPr="001931D6" w:rsidRDefault="001931D6" w:rsidP="00193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B63662" w:rsidTr="00A94B8B">
        <w:trPr>
          <w:trHeight w:val="547"/>
        </w:trPr>
        <w:tc>
          <w:tcPr>
            <w:tcW w:w="6168" w:type="dxa"/>
            <w:vAlign w:val="center"/>
          </w:tcPr>
          <w:p w:rsidR="001931D6" w:rsidRPr="00A94B8B" w:rsidRDefault="001559F3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2017’de Afrika ülkesi olan Sierra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Lione’da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yaşanan aşırı yağışlar sonucunda başkent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Freetown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yakınlarında heyelan meydana gelmiştir.</w:t>
            </w:r>
          </w:p>
        </w:tc>
        <w:tc>
          <w:tcPr>
            <w:tcW w:w="1730" w:type="dxa"/>
            <w:vAlign w:val="center"/>
          </w:tcPr>
          <w:p w:rsidR="001931D6" w:rsidRPr="001931D6" w:rsidRDefault="001931D6" w:rsidP="00193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B63662" w:rsidTr="00A94B8B">
        <w:trPr>
          <w:trHeight w:val="514"/>
        </w:trPr>
        <w:tc>
          <w:tcPr>
            <w:tcW w:w="6168" w:type="dxa"/>
            <w:vAlign w:val="center"/>
          </w:tcPr>
          <w:p w:rsidR="001931D6" w:rsidRPr="00A94B8B" w:rsidRDefault="00E82E50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2012’de Orta ve Doğu Avrupa’da yaşanan aşırı soğuklar ve kar yağışının bir ay devam etmesi sonucu yaklaşık </w:t>
            </w:r>
            <w:r w:rsidR="00693069"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6.000 kişi hayatını kaybetmiştir.</w:t>
            </w:r>
          </w:p>
        </w:tc>
        <w:tc>
          <w:tcPr>
            <w:tcW w:w="1730" w:type="dxa"/>
            <w:vAlign w:val="center"/>
          </w:tcPr>
          <w:p w:rsidR="001931D6" w:rsidRPr="001931D6" w:rsidRDefault="001931D6" w:rsidP="00193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B63662" w:rsidTr="00A94B8B">
        <w:trPr>
          <w:trHeight w:val="535"/>
        </w:trPr>
        <w:tc>
          <w:tcPr>
            <w:tcW w:w="6168" w:type="dxa"/>
            <w:vAlign w:val="center"/>
          </w:tcPr>
          <w:p w:rsidR="001931D6" w:rsidRPr="00A94B8B" w:rsidRDefault="00397663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2010</w:t>
            </w:r>
            <w:r w:rsidR="00DA115A"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yılında</w:t>
            </w: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İzlanda’dadaki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Eyjafjallajökull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Yanardağı’nın</w:t>
            </w:r>
            <w:proofErr w:type="spellEnd"/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patlaması sonucu </w:t>
            </w:r>
            <w:r w:rsidR="00DA115A"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kül ve toz bulutu,</w:t>
            </w: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Avrupa’da hava ulaşımının durmasına sebep olmuştur.</w:t>
            </w:r>
          </w:p>
        </w:tc>
        <w:tc>
          <w:tcPr>
            <w:tcW w:w="1730" w:type="dxa"/>
            <w:vAlign w:val="center"/>
          </w:tcPr>
          <w:p w:rsidR="001931D6" w:rsidRPr="001931D6" w:rsidRDefault="001931D6" w:rsidP="00193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B63662" w:rsidTr="00A94B8B">
        <w:trPr>
          <w:trHeight w:val="516"/>
        </w:trPr>
        <w:tc>
          <w:tcPr>
            <w:tcW w:w="6168" w:type="dxa"/>
            <w:vAlign w:val="center"/>
          </w:tcPr>
          <w:p w:rsidR="001931D6" w:rsidRPr="00A94B8B" w:rsidRDefault="002E7989" w:rsidP="007064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4B8B">
              <w:rPr>
                <w:rFonts w:asciiTheme="minorHAnsi" w:hAnsiTheme="minorHAnsi" w:cstheme="minorHAnsi"/>
                <w:bCs/>
                <w:sz w:val="18"/>
                <w:szCs w:val="18"/>
              </w:rPr>
              <w:t>2017 yılı Kasım ayında Antalya’da hortum nedeniyle tarım alanları, seralar ve evler hasar görürken birçok vatandaşımız da yaralanmıştır.</w:t>
            </w:r>
          </w:p>
        </w:tc>
        <w:tc>
          <w:tcPr>
            <w:tcW w:w="1730" w:type="dxa"/>
            <w:vAlign w:val="center"/>
          </w:tcPr>
          <w:p w:rsidR="001931D6" w:rsidRPr="001931D6" w:rsidRDefault="001931D6" w:rsidP="001931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</w:tbl>
    <w:tbl>
      <w:tblPr>
        <w:tblStyle w:val="TabloKlavuzu"/>
        <w:tblpPr w:leftFromText="141" w:rightFromText="141" w:vertAnchor="page" w:horzAnchor="margin" w:tblpXSpec="right" w:tblpY="616"/>
        <w:tblW w:w="0" w:type="auto"/>
        <w:tblLook w:val="04A0" w:firstRow="1" w:lastRow="0" w:firstColumn="1" w:lastColumn="0" w:noHBand="0" w:noVBand="1"/>
      </w:tblPr>
      <w:tblGrid>
        <w:gridCol w:w="5548"/>
        <w:gridCol w:w="1145"/>
        <w:gridCol w:w="1162"/>
      </w:tblGrid>
      <w:tr w:rsidR="00607BA2" w:rsidTr="007238E8">
        <w:trPr>
          <w:trHeight w:val="529"/>
        </w:trPr>
        <w:tc>
          <w:tcPr>
            <w:tcW w:w="7855" w:type="dxa"/>
            <w:gridSpan w:val="3"/>
            <w:tcBorders>
              <w:top w:val="nil"/>
              <w:left w:val="nil"/>
              <w:right w:val="nil"/>
            </w:tcBorders>
          </w:tcPr>
          <w:p w:rsidR="00607BA2" w:rsidRPr="00607BA2" w:rsidRDefault="00607A44" w:rsidP="00FC6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607BA2" w:rsidRPr="00607B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Aşağıda tabloda verilen sosyal ve ekonomik özelliklerin hangi yerleşmelere ait olduğunu </w:t>
            </w:r>
            <w:r w:rsidR="00FC6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işaret koyarak belirtiniz. </w:t>
            </w:r>
            <w:r w:rsidR="00FC68FF"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(10P)</w:t>
            </w:r>
          </w:p>
        </w:tc>
      </w:tr>
      <w:tr w:rsidR="00607BA2" w:rsidTr="007238E8">
        <w:trPr>
          <w:trHeight w:val="317"/>
        </w:trPr>
        <w:tc>
          <w:tcPr>
            <w:tcW w:w="5548" w:type="dxa"/>
            <w:vAlign w:val="center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Sosyal ve ekonomik özellikler</w:t>
            </w:r>
          </w:p>
        </w:tc>
        <w:tc>
          <w:tcPr>
            <w:tcW w:w="1145" w:type="dxa"/>
            <w:vAlign w:val="center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Kentsel</w:t>
            </w:r>
          </w:p>
          <w:p w:rsidR="00607BA2" w:rsidRPr="00607BA2" w:rsidRDefault="00607BA2" w:rsidP="00607B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  <w:tc>
          <w:tcPr>
            <w:tcW w:w="1161" w:type="dxa"/>
            <w:vAlign w:val="center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Kırsal</w:t>
            </w:r>
          </w:p>
          <w:p w:rsidR="00607BA2" w:rsidRPr="00607BA2" w:rsidRDefault="00607BA2" w:rsidP="00607B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7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</w:tr>
      <w:tr w:rsidR="00607BA2" w:rsidTr="007238E8">
        <w:trPr>
          <w:trHeight w:val="317"/>
        </w:trPr>
        <w:tc>
          <w:tcPr>
            <w:tcW w:w="5548" w:type="dxa"/>
            <w:vAlign w:val="center"/>
          </w:tcPr>
          <w:p w:rsidR="00607BA2" w:rsidRPr="00607BA2" w:rsidRDefault="007238E8" w:rsidP="00723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38E8">
              <w:rPr>
                <w:rFonts w:asciiTheme="minorHAnsi" w:hAnsiTheme="minorHAnsi" w:cstheme="minorHAnsi"/>
                <w:bCs/>
                <w:sz w:val="20"/>
                <w:szCs w:val="20"/>
              </w:rPr>
              <w:t>Gazete, dergi ve kitap okuma oranları yüksektir.</w:t>
            </w:r>
          </w:p>
        </w:tc>
        <w:tc>
          <w:tcPr>
            <w:tcW w:w="1145" w:type="dxa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7BA2" w:rsidTr="007238E8">
        <w:trPr>
          <w:trHeight w:val="317"/>
        </w:trPr>
        <w:tc>
          <w:tcPr>
            <w:tcW w:w="5548" w:type="dxa"/>
            <w:vAlign w:val="center"/>
          </w:tcPr>
          <w:p w:rsidR="00607BA2" w:rsidRPr="00607BA2" w:rsidRDefault="008C5E4A" w:rsidP="00723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E4A">
              <w:rPr>
                <w:rFonts w:asciiTheme="minorHAnsi" w:hAnsiTheme="minorHAnsi" w:cstheme="minorHAnsi"/>
                <w:bCs/>
                <w:sz w:val="20"/>
                <w:szCs w:val="20"/>
              </w:rPr>
              <w:t>Tiyatro, sinema, konser gibi kültürel olanaklar fazladır.</w:t>
            </w:r>
          </w:p>
        </w:tc>
        <w:tc>
          <w:tcPr>
            <w:tcW w:w="1145" w:type="dxa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7BA2" w:rsidTr="007238E8">
        <w:trPr>
          <w:trHeight w:val="317"/>
        </w:trPr>
        <w:tc>
          <w:tcPr>
            <w:tcW w:w="5548" w:type="dxa"/>
            <w:vAlign w:val="center"/>
          </w:tcPr>
          <w:p w:rsidR="00607BA2" w:rsidRPr="00607BA2" w:rsidRDefault="008C5E4A" w:rsidP="00723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E4A">
              <w:rPr>
                <w:rFonts w:asciiTheme="minorHAnsi" w:hAnsiTheme="minorHAnsi" w:cstheme="minorHAnsi"/>
                <w:bCs/>
                <w:sz w:val="20"/>
                <w:szCs w:val="20"/>
              </w:rPr>
              <w:t>Eğitim, sağlık ve altyapı hizmetleri yetersizdir.</w:t>
            </w:r>
          </w:p>
        </w:tc>
        <w:tc>
          <w:tcPr>
            <w:tcW w:w="1145" w:type="dxa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7BA2" w:rsidTr="007238E8">
        <w:trPr>
          <w:trHeight w:val="317"/>
        </w:trPr>
        <w:tc>
          <w:tcPr>
            <w:tcW w:w="5548" w:type="dxa"/>
            <w:vAlign w:val="center"/>
          </w:tcPr>
          <w:p w:rsidR="00607BA2" w:rsidRPr="00607BA2" w:rsidRDefault="00FC68FF" w:rsidP="00723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68FF">
              <w:rPr>
                <w:rFonts w:asciiTheme="minorHAnsi" w:hAnsiTheme="minorHAnsi" w:cstheme="minorHAnsi"/>
                <w:bCs/>
                <w:sz w:val="20"/>
                <w:szCs w:val="20"/>
              </w:rPr>
              <w:t>İmece (işlerin el birliği ile yapılması) usulü yaygındır.</w:t>
            </w:r>
          </w:p>
        </w:tc>
        <w:tc>
          <w:tcPr>
            <w:tcW w:w="1145" w:type="dxa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7BA2" w:rsidTr="007238E8">
        <w:trPr>
          <w:trHeight w:val="317"/>
        </w:trPr>
        <w:tc>
          <w:tcPr>
            <w:tcW w:w="5548" w:type="dxa"/>
            <w:vAlign w:val="center"/>
          </w:tcPr>
          <w:p w:rsidR="00607BA2" w:rsidRPr="00607BA2" w:rsidRDefault="00FC68FF" w:rsidP="00723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68FF">
              <w:rPr>
                <w:rFonts w:asciiTheme="minorHAnsi" w:hAnsiTheme="minorHAnsi" w:cstheme="minorHAnsi"/>
                <w:bCs/>
                <w:sz w:val="20"/>
                <w:szCs w:val="20"/>
              </w:rPr>
              <w:t>Mesleki uzmanlaşma vardır.</w:t>
            </w:r>
          </w:p>
        </w:tc>
        <w:tc>
          <w:tcPr>
            <w:tcW w:w="1145" w:type="dxa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:rsidR="00607BA2" w:rsidRPr="00607BA2" w:rsidRDefault="00607BA2" w:rsidP="00607B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90076" w:rsidRDefault="00EC7E8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54" type="#_x0000_t32" style="position:absolute;margin-left:0;margin-top:-10.35pt;width:0;height:548.25pt;z-index:251881472;mso-position-horizontal:center;mso-position-horizontal-relative:margin;mso-position-vertical-relative:text" o:connectortype="straight" strokeweight="1pt">
            <w10:wrap anchorx="margin"/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56"/>
        <w:tblW w:w="7883" w:type="dxa"/>
        <w:tblLook w:val="04A0" w:firstRow="1" w:lastRow="0" w:firstColumn="1" w:lastColumn="0" w:noHBand="0" w:noVBand="1"/>
      </w:tblPr>
      <w:tblGrid>
        <w:gridCol w:w="6156"/>
        <w:gridCol w:w="1727"/>
      </w:tblGrid>
      <w:tr w:rsidR="0032030D" w:rsidTr="0032030D">
        <w:trPr>
          <w:trHeight w:val="282"/>
        </w:trPr>
        <w:tc>
          <w:tcPr>
            <w:tcW w:w="7883" w:type="dxa"/>
            <w:gridSpan w:val="2"/>
            <w:tcBorders>
              <w:top w:val="nil"/>
              <w:left w:val="nil"/>
              <w:right w:val="nil"/>
            </w:tcBorders>
          </w:tcPr>
          <w:p w:rsidR="0032030D" w:rsidRPr="001931D6" w:rsidRDefault="00607A44" w:rsidP="003C2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3C2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Aşağıdaki bazı özellikleri verilen</w:t>
            </w:r>
            <w:r w:rsidR="003C2E9C" w:rsidRPr="003C2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bölgesel kalkınma projeleri</w:t>
            </w:r>
            <w:r w:rsidR="003C2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nin adını yazınız.</w:t>
            </w:r>
            <w:r w:rsidR="0032030D"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(10P)</w:t>
            </w:r>
          </w:p>
        </w:tc>
      </w:tr>
      <w:tr w:rsidR="001D471D" w:rsidTr="001D471D">
        <w:trPr>
          <w:trHeight w:val="419"/>
        </w:trPr>
        <w:tc>
          <w:tcPr>
            <w:tcW w:w="6156" w:type="dxa"/>
            <w:vAlign w:val="center"/>
          </w:tcPr>
          <w:p w:rsidR="001D471D" w:rsidRPr="001D471D" w:rsidRDefault="001D471D" w:rsidP="001D47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1D471D">
              <w:rPr>
                <w:rFonts w:asciiTheme="minorHAnsi" w:hAnsiTheme="minorHAnsi" w:cstheme="minorHAnsi"/>
                <w:b/>
                <w:bCs/>
                <w:szCs w:val="19"/>
              </w:rPr>
              <w:t>Özellikler</w:t>
            </w:r>
          </w:p>
        </w:tc>
        <w:tc>
          <w:tcPr>
            <w:tcW w:w="1727" w:type="dxa"/>
            <w:vAlign w:val="center"/>
          </w:tcPr>
          <w:p w:rsidR="001D471D" w:rsidRPr="001D471D" w:rsidRDefault="001D471D" w:rsidP="001D47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D471D">
              <w:rPr>
                <w:rFonts w:asciiTheme="minorHAnsi" w:hAnsiTheme="minorHAnsi" w:cstheme="minorHAnsi"/>
                <w:b/>
                <w:bCs/>
                <w:szCs w:val="20"/>
              </w:rPr>
              <w:t>Projenin Adı</w:t>
            </w:r>
          </w:p>
        </w:tc>
      </w:tr>
      <w:tr w:rsidR="0032030D" w:rsidTr="001D471D">
        <w:trPr>
          <w:trHeight w:val="425"/>
        </w:trPr>
        <w:tc>
          <w:tcPr>
            <w:tcW w:w="6156" w:type="dxa"/>
            <w:vAlign w:val="center"/>
          </w:tcPr>
          <w:p w:rsidR="0032030D" w:rsidRPr="001D471D" w:rsidRDefault="00F41281" w:rsidP="001D47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9"/>
              </w:rPr>
            </w:pP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Proje kapsamında yapılan barajlardan en önemlileri</w:t>
            </w:r>
            <w:r w:rsidR="009D5A6C"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 xml:space="preserve"> </w:t>
            </w: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Atatürk ve Karakaya</w:t>
            </w:r>
            <w:r w:rsidR="001D471D">
              <w:rPr>
                <w:rFonts w:asciiTheme="minorHAnsi" w:hAnsiTheme="minorHAnsi" w:cstheme="minorHAnsi"/>
                <w:bCs/>
                <w:sz w:val="18"/>
                <w:szCs w:val="19"/>
              </w:rPr>
              <w:t>’dır.</w:t>
            </w:r>
          </w:p>
        </w:tc>
        <w:tc>
          <w:tcPr>
            <w:tcW w:w="1727" w:type="dxa"/>
            <w:vAlign w:val="center"/>
          </w:tcPr>
          <w:p w:rsidR="0032030D" w:rsidRPr="001931D6" w:rsidRDefault="000B1D2D" w:rsidP="003203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32030D" w:rsidTr="001D471D">
        <w:trPr>
          <w:trHeight w:val="404"/>
        </w:trPr>
        <w:tc>
          <w:tcPr>
            <w:tcW w:w="6156" w:type="dxa"/>
            <w:vAlign w:val="center"/>
          </w:tcPr>
          <w:p w:rsidR="0032030D" w:rsidRPr="001D471D" w:rsidRDefault="00A05DEF" w:rsidP="006171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9"/>
              </w:rPr>
            </w:pP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Samsun, Amasya, Tokat ve Çorum illerini kapsayan</w:t>
            </w:r>
            <w:r w:rsidR="006171AF"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 xml:space="preserve"> </w:t>
            </w: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bölgesel kalkınma projesidir.</w:t>
            </w:r>
          </w:p>
        </w:tc>
        <w:tc>
          <w:tcPr>
            <w:tcW w:w="1727" w:type="dxa"/>
            <w:vAlign w:val="center"/>
          </w:tcPr>
          <w:p w:rsidR="0032030D" w:rsidRPr="001931D6" w:rsidRDefault="0032030D" w:rsidP="003203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32030D" w:rsidTr="0032030D">
        <w:trPr>
          <w:trHeight w:val="577"/>
        </w:trPr>
        <w:tc>
          <w:tcPr>
            <w:tcW w:w="6156" w:type="dxa"/>
            <w:vAlign w:val="center"/>
          </w:tcPr>
          <w:p w:rsidR="0032030D" w:rsidRPr="00DA115A" w:rsidRDefault="006F42BA" w:rsidP="006F42B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Türkiye pamuk üretiminin</w:t>
            </w:r>
            <w:r w:rsidRPr="006F42BA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%58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’i, </w:t>
            </w:r>
            <w:r w:rsidRPr="006F42BA">
              <w:rPr>
                <w:rFonts w:asciiTheme="minorHAnsi" w:hAnsiTheme="minorHAnsi" w:cstheme="minorHAnsi"/>
                <w:bCs/>
                <w:sz w:val="19"/>
                <w:szCs w:val="19"/>
              </w:rPr>
              <w:t>kırmızı mercimeğin %97,5’i, A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ntep fıstığının %93,5’i, </w:t>
            </w:r>
            <w:r w:rsidR="008F77F8">
              <w:rPr>
                <w:rFonts w:asciiTheme="minorHAnsi" w:hAnsiTheme="minorHAnsi" w:cstheme="minorHAnsi"/>
                <w:bCs/>
                <w:sz w:val="19"/>
                <w:szCs w:val="19"/>
              </w:rPr>
              <w:t>buğdayın</w:t>
            </w:r>
            <w:r w:rsidRPr="006F42BA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%52,1’</w:t>
            </w:r>
            <w:r w:rsidR="008F77F8">
              <w:rPr>
                <w:rFonts w:asciiTheme="minorHAnsi" w:hAnsiTheme="minorHAnsi" w:cstheme="minorHAnsi"/>
                <w:bCs/>
                <w:sz w:val="19"/>
                <w:szCs w:val="19"/>
              </w:rPr>
              <w:t>i ve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mısırın %29,9’u bu bölgeden karşılanmaktadır.</w:t>
            </w:r>
          </w:p>
        </w:tc>
        <w:tc>
          <w:tcPr>
            <w:tcW w:w="1727" w:type="dxa"/>
            <w:vAlign w:val="center"/>
          </w:tcPr>
          <w:p w:rsidR="0032030D" w:rsidRPr="001931D6" w:rsidRDefault="0032030D" w:rsidP="003203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32030D" w:rsidTr="0032030D">
        <w:trPr>
          <w:trHeight w:val="565"/>
        </w:trPr>
        <w:tc>
          <w:tcPr>
            <w:tcW w:w="6156" w:type="dxa"/>
            <w:vAlign w:val="center"/>
          </w:tcPr>
          <w:p w:rsidR="0032030D" w:rsidRPr="00DA115A" w:rsidRDefault="007B5B2D" w:rsidP="006914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>Deniz ürünleri avcılığı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>ile yapılan üretimde ilk sırayı %40,7’lik oran</w:t>
            </w:r>
            <w:r w:rsidR="00691421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ile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bu proje bölgesi almıştır.</w:t>
            </w:r>
          </w:p>
        </w:tc>
        <w:tc>
          <w:tcPr>
            <w:tcW w:w="1727" w:type="dxa"/>
            <w:vAlign w:val="center"/>
          </w:tcPr>
          <w:p w:rsidR="0032030D" w:rsidRPr="001931D6" w:rsidRDefault="0032030D" w:rsidP="003203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32030D" w:rsidTr="0032030D">
        <w:trPr>
          <w:trHeight w:val="545"/>
        </w:trPr>
        <w:tc>
          <w:tcPr>
            <w:tcW w:w="6156" w:type="dxa"/>
            <w:vAlign w:val="center"/>
          </w:tcPr>
          <w:p w:rsidR="0032030D" w:rsidRPr="00DA115A" w:rsidRDefault="001D471D" w:rsidP="001D47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K</w:t>
            </w:r>
            <w:r w:rsidRPr="001D471D">
              <w:rPr>
                <w:rFonts w:asciiTheme="minorHAnsi" w:hAnsiTheme="minorHAnsi" w:cstheme="minorHAnsi"/>
                <w:bCs/>
                <w:sz w:val="19"/>
                <w:szCs w:val="19"/>
              </w:rPr>
              <w:t>ömüre ve çeliğe dayalı sanayiye olan bağımlılığı azaltarak yeni iş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1D471D">
              <w:rPr>
                <w:rFonts w:asciiTheme="minorHAnsi" w:hAnsiTheme="minorHAnsi" w:cstheme="minorHAnsi"/>
                <w:bCs/>
                <w:sz w:val="19"/>
                <w:szCs w:val="19"/>
              </w:rPr>
              <w:t>sahaları oluşturmak için hazırlanan bir projedir.</w:t>
            </w:r>
          </w:p>
        </w:tc>
        <w:tc>
          <w:tcPr>
            <w:tcW w:w="1727" w:type="dxa"/>
            <w:vAlign w:val="center"/>
          </w:tcPr>
          <w:p w:rsidR="0032030D" w:rsidRPr="001931D6" w:rsidRDefault="0032030D" w:rsidP="003203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</w:tbl>
    <w:tbl>
      <w:tblPr>
        <w:tblStyle w:val="TabloKlavuzu"/>
        <w:tblpPr w:leftFromText="141" w:rightFromText="141" w:vertAnchor="page" w:horzAnchor="margin" w:tblpY="4441"/>
        <w:tblW w:w="0" w:type="auto"/>
        <w:tblLayout w:type="fixed"/>
        <w:tblLook w:val="04A0" w:firstRow="1" w:lastRow="0" w:firstColumn="1" w:lastColumn="0" w:noHBand="0" w:noVBand="1"/>
      </w:tblPr>
      <w:tblGrid>
        <w:gridCol w:w="4211"/>
        <w:gridCol w:w="1698"/>
        <w:gridCol w:w="1981"/>
      </w:tblGrid>
      <w:tr w:rsidR="00A94B8B" w:rsidTr="00A94B8B">
        <w:trPr>
          <w:trHeight w:val="552"/>
        </w:trPr>
        <w:tc>
          <w:tcPr>
            <w:tcW w:w="7890" w:type="dxa"/>
            <w:gridSpan w:val="3"/>
            <w:tcBorders>
              <w:top w:val="nil"/>
              <w:left w:val="nil"/>
              <w:right w:val="nil"/>
            </w:tcBorders>
          </w:tcPr>
          <w:p w:rsidR="00A94B8B" w:rsidRPr="00607BA2" w:rsidRDefault="00607A44" w:rsidP="00A94B8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A94B8B" w:rsidRPr="00607B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="00A94B8B">
              <w:rPr>
                <w:rFonts w:asciiTheme="minorHAnsi" w:hAnsiTheme="minorHAnsi" w:cstheme="minorHAnsi"/>
                <w:b/>
                <w:sz w:val="20"/>
                <w:szCs w:val="20"/>
              </w:rPr>
              <w:t>Aşağıdaki tabloda ekonomideki değişim u</w:t>
            </w:r>
            <w:r w:rsidR="00A94B8B" w:rsidRPr="002B19D0">
              <w:rPr>
                <w:rFonts w:asciiTheme="minorHAnsi" w:hAnsiTheme="minorHAnsi" w:cstheme="minorHAnsi"/>
                <w:b/>
                <w:sz w:val="20"/>
                <w:szCs w:val="20"/>
              </w:rPr>
              <w:t>nsu</w:t>
            </w:r>
            <w:r w:rsidR="00A94B8B">
              <w:rPr>
                <w:rFonts w:asciiTheme="minorHAnsi" w:hAnsiTheme="minorHAnsi" w:cstheme="minorHAnsi"/>
                <w:b/>
                <w:sz w:val="20"/>
                <w:szCs w:val="20"/>
              </w:rPr>
              <w:t>rlarının zamana göre k</w:t>
            </w:r>
            <w:r w:rsidR="00A94B8B" w:rsidRPr="002B19D0">
              <w:rPr>
                <w:rFonts w:asciiTheme="minorHAnsi" w:hAnsiTheme="minorHAnsi" w:cstheme="minorHAnsi"/>
                <w:b/>
                <w:sz w:val="20"/>
                <w:szCs w:val="20"/>
              </w:rPr>
              <w:t>arşılaştırılması</w:t>
            </w:r>
            <w:r w:rsidR="00A94B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verilmiştir. Tabloda boş bırakılan yerleri uygun kelimelerle doldurunuz. </w:t>
            </w:r>
            <w:r w:rsidR="00A94B8B"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(10P)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607BA2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Değişim Unsuru</w:t>
            </w:r>
          </w:p>
        </w:tc>
        <w:tc>
          <w:tcPr>
            <w:tcW w:w="1698" w:type="dxa"/>
            <w:vAlign w:val="center"/>
          </w:tcPr>
          <w:p w:rsidR="00A94B8B" w:rsidRPr="00607BA2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50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Eski Ekonomi</w:t>
            </w:r>
          </w:p>
        </w:tc>
        <w:tc>
          <w:tcPr>
            <w:tcW w:w="1981" w:type="dxa"/>
            <w:vAlign w:val="center"/>
          </w:tcPr>
          <w:p w:rsidR="00A94B8B" w:rsidRPr="0047505D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50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Günümüz ve Geleceğin</w:t>
            </w:r>
          </w:p>
          <w:p w:rsidR="00A94B8B" w:rsidRPr="0047505D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Ekonomisi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79A5">
              <w:rPr>
                <w:rFonts w:asciiTheme="minorHAnsi" w:hAnsiTheme="minorHAnsi" w:cstheme="minorHAnsi"/>
                <w:bCs/>
                <w:sz w:val="18"/>
                <w:szCs w:val="18"/>
              </w:rPr>
              <w:t>Üretim ve rekabet alanı</w:t>
            </w:r>
          </w:p>
        </w:tc>
        <w:tc>
          <w:tcPr>
            <w:tcW w:w="1698" w:type="dxa"/>
            <w:vAlign w:val="center"/>
          </w:tcPr>
          <w:p w:rsidR="00A94B8B" w:rsidRPr="006D79A5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79A5">
              <w:rPr>
                <w:rFonts w:asciiTheme="minorHAnsi" w:hAnsiTheme="minorHAnsi" w:cstheme="minorHAnsi"/>
                <w:bCs/>
                <w:sz w:val="18"/>
                <w:szCs w:val="18"/>
              </w:rPr>
              <w:t>Ulusal</w:t>
            </w:r>
          </w:p>
        </w:tc>
        <w:tc>
          <w:tcPr>
            <w:tcW w:w="1981" w:type="dxa"/>
            <w:vAlign w:val="center"/>
          </w:tcPr>
          <w:p w:rsidR="00A94B8B" w:rsidRPr="006D79A5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79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6783A">
              <w:rPr>
                <w:rFonts w:asciiTheme="minorHAnsi" w:hAnsiTheme="minorHAnsi" w:cstheme="minorHAnsi"/>
                <w:bCs/>
                <w:sz w:val="18"/>
                <w:szCs w:val="18"/>
              </w:rPr>
              <w:t>Büyümeyi belirleyen faktör</w:t>
            </w:r>
          </w:p>
        </w:tc>
        <w:tc>
          <w:tcPr>
            <w:tcW w:w="1698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……………………………..</w:t>
            </w:r>
          </w:p>
        </w:tc>
        <w:tc>
          <w:tcPr>
            <w:tcW w:w="1981" w:type="dxa"/>
            <w:vAlign w:val="center"/>
          </w:tcPr>
          <w:p w:rsidR="00A94B8B" w:rsidRPr="00F6783A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6783A">
              <w:rPr>
                <w:rFonts w:asciiTheme="minorHAnsi" w:hAnsiTheme="minorHAnsi" w:cstheme="minorHAnsi"/>
                <w:bCs/>
                <w:sz w:val="18"/>
                <w:szCs w:val="18"/>
              </w:rPr>
              <w:t>Yenilik, icatlar ve bilgi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79A5">
              <w:rPr>
                <w:rFonts w:asciiTheme="minorHAnsi" w:hAnsiTheme="minorHAnsi" w:cstheme="minorHAnsi"/>
                <w:bCs/>
                <w:sz w:val="18"/>
                <w:szCs w:val="18"/>
              </w:rPr>
              <w:t>AR-</w:t>
            </w:r>
            <w:proofErr w:type="spellStart"/>
            <w:r w:rsidRPr="006D79A5">
              <w:rPr>
                <w:rFonts w:asciiTheme="minorHAnsi" w:hAnsiTheme="minorHAnsi" w:cstheme="minorHAnsi"/>
                <w:bCs/>
                <w:sz w:val="18"/>
                <w:szCs w:val="18"/>
              </w:rPr>
              <w:t>GE’ye</w:t>
            </w:r>
            <w:proofErr w:type="spellEnd"/>
            <w:r w:rsidRPr="006D79A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verilen önem</w:t>
            </w:r>
          </w:p>
        </w:tc>
        <w:tc>
          <w:tcPr>
            <w:tcW w:w="1698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Düşük, orta</w:t>
            </w:r>
          </w:p>
        </w:tc>
        <w:tc>
          <w:tcPr>
            <w:tcW w:w="1981" w:type="dxa"/>
            <w:vAlign w:val="center"/>
          </w:tcPr>
          <w:p w:rsidR="00A94B8B" w:rsidRPr="006D79A5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79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50918">
              <w:rPr>
                <w:rFonts w:asciiTheme="minorHAnsi" w:hAnsiTheme="minorHAnsi" w:cstheme="minorHAnsi"/>
                <w:bCs/>
                <w:sz w:val="18"/>
                <w:szCs w:val="18"/>
              </w:rPr>
              <w:t>Teknolojiyi belirleyen faktör</w:t>
            </w:r>
          </w:p>
        </w:tc>
        <w:tc>
          <w:tcPr>
            <w:tcW w:w="1698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……………………………..</w:t>
            </w:r>
          </w:p>
        </w:tc>
        <w:tc>
          <w:tcPr>
            <w:tcW w:w="198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Dijitalleşme</w:t>
            </w:r>
          </w:p>
        </w:tc>
      </w:tr>
      <w:tr w:rsidR="00A94B8B" w:rsidTr="00A94B8B">
        <w:trPr>
          <w:trHeight w:val="331"/>
        </w:trPr>
        <w:tc>
          <w:tcPr>
            <w:tcW w:w="421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3543">
              <w:rPr>
                <w:rFonts w:asciiTheme="minorHAnsi" w:hAnsiTheme="minorHAnsi" w:cstheme="minorHAnsi"/>
                <w:bCs/>
                <w:sz w:val="18"/>
                <w:szCs w:val="18"/>
              </w:rPr>
              <w:t>İş gücü</w:t>
            </w:r>
          </w:p>
        </w:tc>
        <w:tc>
          <w:tcPr>
            <w:tcW w:w="1698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Önemli</w:t>
            </w:r>
          </w:p>
        </w:tc>
        <w:tc>
          <w:tcPr>
            <w:tcW w:w="1981" w:type="dxa"/>
            <w:vAlign w:val="center"/>
          </w:tcPr>
          <w:p w:rsidR="00A94B8B" w:rsidRPr="00F82AFE" w:rsidRDefault="00A94B8B" w:rsidP="00A94B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79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</w:t>
            </w:r>
          </w:p>
        </w:tc>
      </w:tr>
    </w:tbl>
    <w:p w:rsidR="00FD2FA5" w:rsidRDefault="00EC7E8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66" type="#_x0000_t202" style="position:absolute;margin-left:-18.3pt;margin-top:139.75pt;width:399.7pt;height:191.25pt;z-index:251892736;mso-position-horizontal-relative:text;mso-position-vertical-relative:text;mso-width-relative:margin;mso-height-relative:margin" filled="f" stroked="f">
            <v:textbox style="mso-next-textbox:#_x0000_s1366">
              <w:txbxContent>
                <w:p w:rsidR="008F6D17" w:rsidRPr="00E92C48" w:rsidRDefault="008F6D17" w:rsidP="008F6D1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73BB9A4D" wp14:editId="7F1B6073">
                        <wp:extent cx="4371975" cy="2052152"/>
                        <wp:effectExtent l="0" t="0" r="0" b="0"/>
                        <wp:docPr id="5" name="Resim 5" descr="C:\Documents and Settings\OSMAN\Desktop\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OSMAN\Desktop\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9629" cy="2069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6093" w:rsidRDefault="00BB609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B6093" w:rsidRDefault="00EC7E8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365" style="position:absolute;margin-left:-.9pt;margin-top:7.2pt;width:391.5pt;height:230.5pt;z-index:251891712" coordorigin="624,7642" coordsize="7830,4610">
            <v:shape id="Metin Kutusu 2" o:spid="_x0000_s1358" type="#_x0000_t202" style="position:absolute;left:624;top:8657;width:7830;height:359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Metin Kutusu 2">
                <w:txbxContent>
                  <w:p w:rsidR="00BB6093" w:rsidRPr="00AB71F1" w:rsidRDefault="00BB6093" w:rsidP="00BB6093">
                    <w:pPr>
                      <w:spacing w:line="336" w:lineRule="auto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11) Aşağıdaki cümlelerdeki boşluklara yukarıda verilen kelimeleri örnekteki gibi yazınız.</w:t>
                    </w:r>
                    <w:r w:rsidRPr="00AB71F1"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 xml:space="preserve"> (10P)</w:t>
                    </w:r>
                  </w:p>
                  <w:p w:rsidR="00BB6093" w:rsidRPr="00AB71F1" w:rsidRDefault="00BB6093" w:rsidP="00B70EC5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a.</w:t>
                    </w:r>
                    <w:r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Y</w:t>
                    </w:r>
                    <w:r w:rsidR="00B70EC5" w:rsidRP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er yüzeyinin çok soğuk olduğu durumlarda</w:t>
                    </w:r>
                    <w:r w:rsid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B70EC5" w:rsidRP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yağan yağmurun yere düşer düşmez donmasıyla </w:t>
                    </w:r>
                    <w:r w:rsidR="00B70EC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buz fırtınas</w:t>
                    </w:r>
                    <w:r w:rsidR="00B70EC5" w:rsidRPr="00B70EC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ı</w:t>
                    </w:r>
                    <w:r w:rsid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B70EC5" w:rsidRPr="00B70E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meydana gelir.</w:t>
                    </w:r>
                  </w:p>
                  <w:p w:rsidR="00BB6093" w:rsidRPr="00AB71F1" w:rsidRDefault="00BB6093" w:rsidP="00585A88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b.</w:t>
                    </w:r>
                    <w:r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585A8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</w:t>
                    </w:r>
                    <w:r w:rsidR="00585A88" w:rsidRPr="00585A8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aatte 118 km ve daha fazla hızla kendi etrafında</w:t>
                    </w:r>
                    <w:r w:rsidR="00585A8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585A88" w:rsidRPr="00585A8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dönerek esen rüzgârlara </w:t>
                    </w:r>
                    <w:r w:rsidR="00585A8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……………………………</w:t>
                    </w:r>
                    <w:r w:rsidR="00585A88" w:rsidRPr="00585A8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denir.</w:t>
                    </w:r>
                  </w:p>
                  <w:p w:rsidR="00DE5021" w:rsidRDefault="00BB6093" w:rsidP="00BB6093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c.</w:t>
                    </w:r>
                    <w:r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0B21B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Sıcaklığın artması</w:t>
                    </w:r>
                    <w:r w:rsidR="000B21B9" w:rsidRPr="000B21B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ve </w:t>
                    </w:r>
                    <w:r w:rsidR="000B21B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yağış miktarının düşmesi sonucu ………………………. </w:t>
                    </w:r>
                    <w:proofErr w:type="gramStart"/>
                    <w:r w:rsidR="000B21B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görülür</w:t>
                    </w:r>
                    <w:proofErr w:type="gramEnd"/>
                    <w:r w:rsidR="000B21B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.</w:t>
                    </w:r>
                  </w:p>
                  <w:p w:rsidR="00BB6093" w:rsidRPr="00AB71F1" w:rsidRDefault="00BB6093" w:rsidP="000E24EC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d.</w:t>
                    </w:r>
                    <w:r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0E24E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……………</w:t>
                    </w:r>
                    <w:proofErr w:type="gramStart"/>
                    <w:r w:rsidR="000E24E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…….</w:t>
                    </w:r>
                    <w:proofErr w:type="gramEnd"/>
                    <w:r w:rsidR="000E24E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.………..</w:t>
                    </w:r>
                    <w:r w:rsidR="000E24EC" w:rsidRPr="000E24E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0E24EC" w:rsidRPr="000E24E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okyanus</w:t>
                    </w:r>
                    <w:proofErr w:type="gramEnd"/>
                    <w:r w:rsidR="000E24EC" w:rsidRPr="000E24E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ve deniz</w:t>
                    </w:r>
                    <w:r w:rsidR="000E24E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0E24EC" w:rsidRPr="000E24E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seviyesinin yükselmesine neden olmaktadır.</w:t>
                    </w:r>
                  </w:p>
                  <w:p w:rsidR="00BB6093" w:rsidRPr="00AB71F1" w:rsidRDefault="00BB6093" w:rsidP="00AB71F1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e. </w:t>
                    </w:r>
                    <w:r w:rsidR="00AB71F1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Tarımda</w:t>
                    </w:r>
                    <w:r w:rsidR="005F101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,</w:t>
                    </w:r>
                    <w:r w:rsidR="00AB71F1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781C0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suyun bir boruyla</w:t>
                    </w:r>
                    <w:r w:rsidR="00AB71F1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bitkinin kök bölgesine</w:t>
                    </w:r>
                    <w:r w:rsid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AB71F1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damlalar hâlinde verilmesine </w:t>
                    </w:r>
                    <w:r w:rsid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…………</w:t>
                    </w:r>
                    <w:proofErr w:type="gramStart"/>
                    <w:r w:rsid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…</w:t>
                    </w:r>
                    <w:r w:rsidR="002678F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….</w:t>
                    </w:r>
                    <w:proofErr w:type="gramEnd"/>
                    <w:r w:rsid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…….</w:t>
                    </w:r>
                    <w:r w:rsidR="00AB71F1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5F1018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</w:t>
                    </w:r>
                    <w:r w:rsidR="00781C0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enir</w:t>
                    </w:r>
                    <w:proofErr w:type="gramEnd"/>
                    <w:r w:rsidR="00781C0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.</w:t>
                    </w:r>
                  </w:p>
                  <w:p w:rsidR="00BB6093" w:rsidRPr="00AB71F1" w:rsidRDefault="00BB6093" w:rsidP="003E6023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B71F1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f. </w:t>
                    </w:r>
                    <w:r w:rsidR="003E6023" w:rsidRPr="00AB71F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Enerji tüketimi, ulaşım, ısınma veya satın alınan ürünlerin üretim ve dağıtımı sırasında atmosfere salınan sera gazı miktarı ………………………………… olarak ifade edilir.</w:t>
                    </w:r>
                  </w:p>
                  <w:p w:rsidR="00BB6093" w:rsidRPr="00AB71F1" w:rsidRDefault="00BB6093" w:rsidP="00BB6093">
                    <w:pPr>
                      <w:spacing w:line="336" w:lineRule="auto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  <v:roundrect id="_x0000_s1359" style="position:absolute;left:761;top:7642;width:1959;height:423;v-text-anchor:middle" arcsize="10923f">
              <v:textbox style="mso-next-textbox:#_x0000_s1359">
                <w:txbxContent>
                  <w:p w:rsidR="00BB6093" w:rsidRPr="00DD4648" w:rsidRDefault="00B70EC5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trike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trike/>
                        <w:sz w:val="21"/>
                        <w:szCs w:val="21"/>
                      </w:rPr>
                      <w:t>Buz Fırtınası</w:t>
                    </w:r>
                  </w:p>
                </w:txbxContent>
              </v:textbox>
            </v:roundrect>
            <v:roundrect id="_x0000_s1360" style="position:absolute;left:761;top:8181;width:1959;height:432;v-text-anchor:middle" arcsize="10923f">
              <v:textbox style="mso-next-textbox:#_x0000_s1360">
                <w:txbxContent>
                  <w:p w:rsidR="00BB6093" w:rsidRPr="001927C4" w:rsidRDefault="00AB71F1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Damla Sulama</w:t>
                    </w:r>
                  </w:p>
                </w:txbxContent>
              </v:textbox>
            </v:roundrect>
            <v:roundrect id="_x0000_s1361" style="position:absolute;left:3388;top:7642;width:1959;height:423;v-text-anchor:middle" arcsize="10923f">
              <v:textbox style="mso-next-textbox:#_x0000_s1361">
                <w:txbxContent>
                  <w:p w:rsidR="00BB6093" w:rsidRPr="001927C4" w:rsidRDefault="000B21B9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Kuraklık</w:t>
                    </w:r>
                  </w:p>
                </w:txbxContent>
              </v:textbox>
            </v:roundrect>
            <v:roundrect id="_x0000_s1362" style="position:absolute;left:3388;top:8176;width:1959;height:415;v-text-anchor:middle" arcsize="10923f">
              <v:textbox style="mso-next-textbox:#_x0000_s1362">
                <w:txbxContent>
                  <w:p w:rsidR="00BB6093" w:rsidRPr="001927C4" w:rsidRDefault="000E24EC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Buzul Erimesi</w:t>
                    </w:r>
                  </w:p>
                </w:txbxContent>
              </v:textbox>
            </v:roundrect>
            <v:roundrect id="_x0000_s1363" style="position:absolute;left:6011;top:7650;width:1989;height:415;v-text-anchor:middle" arcsize="10923f">
              <v:textbox style="mso-next-textbox:#_x0000_s1363">
                <w:txbxContent>
                  <w:p w:rsidR="00BB6093" w:rsidRPr="001927C4" w:rsidRDefault="003E6023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Karbon Ayak İzi</w:t>
                    </w:r>
                  </w:p>
                </w:txbxContent>
              </v:textbox>
            </v:roundrect>
            <v:roundrect id="_x0000_s1364" style="position:absolute;left:6026;top:8183;width:1959;height:415;v-text-anchor:middle" arcsize="10923f">
              <v:textbox style="mso-next-textbox:#_x0000_s1364">
                <w:txbxContent>
                  <w:p w:rsidR="00BB6093" w:rsidRPr="001927C4" w:rsidRDefault="00585A88" w:rsidP="00BB6093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Tropikal Siklon</w:t>
                    </w:r>
                  </w:p>
                </w:txbxContent>
              </v:textbox>
            </v:roundrect>
          </v:group>
        </w:pict>
      </w:r>
      <w:r>
        <w:rPr>
          <w:bCs/>
          <w:noProof/>
          <w:sz w:val="20"/>
          <w:szCs w:val="20"/>
        </w:rPr>
        <w:pict>
          <v:rect id="_x0000_s1357" style="position:absolute;margin-left:-11pt;margin-top:5.25pt;width:393.4pt;height:248.5pt;z-index:251883520" stroked="f"/>
        </w:pict>
      </w:r>
    </w:p>
    <w:p w:rsidR="00BB6093" w:rsidRDefault="00BB609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EC7E8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533.45pt;margin-top:1.6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87" w:rsidRDefault="00EC7E87" w:rsidP="00424851">
      <w:r>
        <w:separator/>
      </w:r>
    </w:p>
  </w:endnote>
  <w:endnote w:type="continuationSeparator" w:id="0">
    <w:p w:rsidR="00EC7E87" w:rsidRDefault="00EC7E87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87" w:rsidRDefault="00EC7E87" w:rsidP="00424851">
      <w:r>
        <w:separator/>
      </w:r>
    </w:p>
  </w:footnote>
  <w:footnote w:type="continuationSeparator" w:id="0">
    <w:p w:rsidR="00EC7E87" w:rsidRDefault="00EC7E87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1813"/>
    <w:rsid w:val="0002571B"/>
    <w:rsid w:val="00026B8F"/>
    <w:rsid w:val="000273AD"/>
    <w:rsid w:val="00031E8F"/>
    <w:rsid w:val="00035E43"/>
    <w:rsid w:val="000644E9"/>
    <w:rsid w:val="00076EEA"/>
    <w:rsid w:val="00082E44"/>
    <w:rsid w:val="00092BB2"/>
    <w:rsid w:val="000A2754"/>
    <w:rsid w:val="000B1D2D"/>
    <w:rsid w:val="000B21B9"/>
    <w:rsid w:val="000C0887"/>
    <w:rsid w:val="000C2919"/>
    <w:rsid w:val="000C7E17"/>
    <w:rsid w:val="000D30EF"/>
    <w:rsid w:val="000D463E"/>
    <w:rsid w:val="000D7190"/>
    <w:rsid w:val="000E0AB1"/>
    <w:rsid w:val="000E24EC"/>
    <w:rsid w:val="000F22C8"/>
    <w:rsid w:val="000F7558"/>
    <w:rsid w:val="00115118"/>
    <w:rsid w:val="00124046"/>
    <w:rsid w:val="0014438D"/>
    <w:rsid w:val="00150E95"/>
    <w:rsid w:val="001559F3"/>
    <w:rsid w:val="001900FC"/>
    <w:rsid w:val="00190706"/>
    <w:rsid w:val="001931D6"/>
    <w:rsid w:val="001977E8"/>
    <w:rsid w:val="001A63CF"/>
    <w:rsid w:val="001D471D"/>
    <w:rsid w:val="001D4DCE"/>
    <w:rsid w:val="001E4454"/>
    <w:rsid w:val="001E74BE"/>
    <w:rsid w:val="001F4F03"/>
    <w:rsid w:val="00221F48"/>
    <w:rsid w:val="00224212"/>
    <w:rsid w:val="00224970"/>
    <w:rsid w:val="002305E2"/>
    <w:rsid w:val="00244443"/>
    <w:rsid w:val="002518C3"/>
    <w:rsid w:val="00257597"/>
    <w:rsid w:val="00257956"/>
    <w:rsid w:val="00264285"/>
    <w:rsid w:val="00266907"/>
    <w:rsid w:val="00266B02"/>
    <w:rsid w:val="002678F7"/>
    <w:rsid w:val="00276724"/>
    <w:rsid w:val="00287AAB"/>
    <w:rsid w:val="002A26CA"/>
    <w:rsid w:val="002B0652"/>
    <w:rsid w:val="002B19D0"/>
    <w:rsid w:val="002B49A2"/>
    <w:rsid w:val="002D022B"/>
    <w:rsid w:val="002D3EB9"/>
    <w:rsid w:val="002E1268"/>
    <w:rsid w:val="002E1EC3"/>
    <w:rsid w:val="002E7989"/>
    <w:rsid w:val="002F248C"/>
    <w:rsid w:val="002F4E02"/>
    <w:rsid w:val="00303BCC"/>
    <w:rsid w:val="003045AB"/>
    <w:rsid w:val="003107A5"/>
    <w:rsid w:val="00311096"/>
    <w:rsid w:val="0032030D"/>
    <w:rsid w:val="0032644C"/>
    <w:rsid w:val="00327909"/>
    <w:rsid w:val="0034408F"/>
    <w:rsid w:val="00346E2D"/>
    <w:rsid w:val="003479C8"/>
    <w:rsid w:val="003530F3"/>
    <w:rsid w:val="00361EB1"/>
    <w:rsid w:val="00366E2D"/>
    <w:rsid w:val="003730A1"/>
    <w:rsid w:val="00376627"/>
    <w:rsid w:val="00397663"/>
    <w:rsid w:val="003A1BEE"/>
    <w:rsid w:val="003A7012"/>
    <w:rsid w:val="003C17F7"/>
    <w:rsid w:val="003C2E9C"/>
    <w:rsid w:val="003C7240"/>
    <w:rsid w:val="003E6023"/>
    <w:rsid w:val="00400B90"/>
    <w:rsid w:val="00413D82"/>
    <w:rsid w:val="0041637E"/>
    <w:rsid w:val="00423A1E"/>
    <w:rsid w:val="00424851"/>
    <w:rsid w:val="004259ED"/>
    <w:rsid w:val="00426855"/>
    <w:rsid w:val="00437037"/>
    <w:rsid w:val="00453A12"/>
    <w:rsid w:val="00456B7E"/>
    <w:rsid w:val="004667A9"/>
    <w:rsid w:val="0047505D"/>
    <w:rsid w:val="00480B49"/>
    <w:rsid w:val="00481D31"/>
    <w:rsid w:val="00484CA1"/>
    <w:rsid w:val="00490DA0"/>
    <w:rsid w:val="0049689E"/>
    <w:rsid w:val="004A6F05"/>
    <w:rsid w:val="004C23E3"/>
    <w:rsid w:val="004D0E19"/>
    <w:rsid w:val="004E5B56"/>
    <w:rsid w:val="004F776B"/>
    <w:rsid w:val="00505B59"/>
    <w:rsid w:val="00510332"/>
    <w:rsid w:val="00520254"/>
    <w:rsid w:val="00541370"/>
    <w:rsid w:val="00541EB4"/>
    <w:rsid w:val="005508C0"/>
    <w:rsid w:val="00551B92"/>
    <w:rsid w:val="005537BD"/>
    <w:rsid w:val="00557CEF"/>
    <w:rsid w:val="005612B9"/>
    <w:rsid w:val="005650DF"/>
    <w:rsid w:val="005778C8"/>
    <w:rsid w:val="00585A88"/>
    <w:rsid w:val="00596FD6"/>
    <w:rsid w:val="005A17C9"/>
    <w:rsid w:val="005B28BB"/>
    <w:rsid w:val="005C107C"/>
    <w:rsid w:val="005D0301"/>
    <w:rsid w:val="005E1EE4"/>
    <w:rsid w:val="005E29BD"/>
    <w:rsid w:val="005E5096"/>
    <w:rsid w:val="005E69B2"/>
    <w:rsid w:val="005E6D84"/>
    <w:rsid w:val="005F1018"/>
    <w:rsid w:val="00607A44"/>
    <w:rsid w:val="00607BA2"/>
    <w:rsid w:val="006171AF"/>
    <w:rsid w:val="00622B89"/>
    <w:rsid w:val="00623CC3"/>
    <w:rsid w:val="00632B64"/>
    <w:rsid w:val="00636D3B"/>
    <w:rsid w:val="006376F7"/>
    <w:rsid w:val="006445EA"/>
    <w:rsid w:val="00644DFE"/>
    <w:rsid w:val="0064793C"/>
    <w:rsid w:val="00664A6C"/>
    <w:rsid w:val="00681ABF"/>
    <w:rsid w:val="00691421"/>
    <w:rsid w:val="00693069"/>
    <w:rsid w:val="006935E3"/>
    <w:rsid w:val="006A2B42"/>
    <w:rsid w:val="006B49F1"/>
    <w:rsid w:val="006B54FF"/>
    <w:rsid w:val="006B5E4D"/>
    <w:rsid w:val="006C3543"/>
    <w:rsid w:val="006D79A5"/>
    <w:rsid w:val="006E16C6"/>
    <w:rsid w:val="006E32BE"/>
    <w:rsid w:val="006F42BA"/>
    <w:rsid w:val="0070644E"/>
    <w:rsid w:val="007238E8"/>
    <w:rsid w:val="00737CA7"/>
    <w:rsid w:val="00737CEB"/>
    <w:rsid w:val="007440A4"/>
    <w:rsid w:val="007468A1"/>
    <w:rsid w:val="00772F0F"/>
    <w:rsid w:val="0077327E"/>
    <w:rsid w:val="00775D28"/>
    <w:rsid w:val="0077663E"/>
    <w:rsid w:val="007810A3"/>
    <w:rsid w:val="00781C0E"/>
    <w:rsid w:val="007926E0"/>
    <w:rsid w:val="007A1E2A"/>
    <w:rsid w:val="007A332D"/>
    <w:rsid w:val="007B5B2D"/>
    <w:rsid w:val="007E37E0"/>
    <w:rsid w:val="00803E95"/>
    <w:rsid w:val="00835C60"/>
    <w:rsid w:val="00836698"/>
    <w:rsid w:val="008373AB"/>
    <w:rsid w:val="008449B4"/>
    <w:rsid w:val="00847E7B"/>
    <w:rsid w:val="008509B3"/>
    <w:rsid w:val="00857544"/>
    <w:rsid w:val="008623B7"/>
    <w:rsid w:val="00874615"/>
    <w:rsid w:val="008750E8"/>
    <w:rsid w:val="00877BDD"/>
    <w:rsid w:val="008A2398"/>
    <w:rsid w:val="008A3CB9"/>
    <w:rsid w:val="008C5E4A"/>
    <w:rsid w:val="008C7037"/>
    <w:rsid w:val="008E4C38"/>
    <w:rsid w:val="008F6D17"/>
    <w:rsid w:val="008F77F8"/>
    <w:rsid w:val="0090434F"/>
    <w:rsid w:val="00916704"/>
    <w:rsid w:val="0093064E"/>
    <w:rsid w:val="00937D96"/>
    <w:rsid w:val="00944130"/>
    <w:rsid w:val="00946A02"/>
    <w:rsid w:val="0095059C"/>
    <w:rsid w:val="009756EB"/>
    <w:rsid w:val="00981B68"/>
    <w:rsid w:val="00993798"/>
    <w:rsid w:val="00994F08"/>
    <w:rsid w:val="009B712E"/>
    <w:rsid w:val="009C1746"/>
    <w:rsid w:val="009C4149"/>
    <w:rsid w:val="009C77A3"/>
    <w:rsid w:val="009D5A6C"/>
    <w:rsid w:val="00A01F83"/>
    <w:rsid w:val="00A03689"/>
    <w:rsid w:val="00A05DEF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219B"/>
    <w:rsid w:val="00A87203"/>
    <w:rsid w:val="00A87F3C"/>
    <w:rsid w:val="00A90076"/>
    <w:rsid w:val="00A906D4"/>
    <w:rsid w:val="00A94B8B"/>
    <w:rsid w:val="00AA6050"/>
    <w:rsid w:val="00AB71F1"/>
    <w:rsid w:val="00AC167C"/>
    <w:rsid w:val="00AC657C"/>
    <w:rsid w:val="00AE1577"/>
    <w:rsid w:val="00AE31E3"/>
    <w:rsid w:val="00AE3403"/>
    <w:rsid w:val="00AE4C65"/>
    <w:rsid w:val="00AF0CBC"/>
    <w:rsid w:val="00AF43AA"/>
    <w:rsid w:val="00AF585B"/>
    <w:rsid w:val="00B04612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0918"/>
    <w:rsid w:val="00B51F12"/>
    <w:rsid w:val="00B6265E"/>
    <w:rsid w:val="00B63662"/>
    <w:rsid w:val="00B672FC"/>
    <w:rsid w:val="00B70EC5"/>
    <w:rsid w:val="00B925C7"/>
    <w:rsid w:val="00BB6093"/>
    <w:rsid w:val="00BC0F56"/>
    <w:rsid w:val="00BE1F01"/>
    <w:rsid w:val="00C07490"/>
    <w:rsid w:val="00C16451"/>
    <w:rsid w:val="00C3123B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E3B"/>
    <w:rsid w:val="00CA7C3A"/>
    <w:rsid w:val="00CB1E85"/>
    <w:rsid w:val="00CE22BD"/>
    <w:rsid w:val="00CE7A0D"/>
    <w:rsid w:val="00CF2E4B"/>
    <w:rsid w:val="00CF3FF8"/>
    <w:rsid w:val="00D03C6F"/>
    <w:rsid w:val="00D03D5F"/>
    <w:rsid w:val="00D47348"/>
    <w:rsid w:val="00D53FB0"/>
    <w:rsid w:val="00D706CD"/>
    <w:rsid w:val="00D817A6"/>
    <w:rsid w:val="00D95EED"/>
    <w:rsid w:val="00DA08B0"/>
    <w:rsid w:val="00DA108D"/>
    <w:rsid w:val="00DA115A"/>
    <w:rsid w:val="00DA1B31"/>
    <w:rsid w:val="00DB181A"/>
    <w:rsid w:val="00DC259E"/>
    <w:rsid w:val="00DD55D4"/>
    <w:rsid w:val="00DE5021"/>
    <w:rsid w:val="00E004DA"/>
    <w:rsid w:val="00E03643"/>
    <w:rsid w:val="00E2653B"/>
    <w:rsid w:val="00E46FF3"/>
    <w:rsid w:val="00E70BBB"/>
    <w:rsid w:val="00E73BCE"/>
    <w:rsid w:val="00E82E50"/>
    <w:rsid w:val="00E92C48"/>
    <w:rsid w:val="00E94B8C"/>
    <w:rsid w:val="00E94F8B"/>
    <w:rsid w:val="00EA707E"/>
    <w:rsid w:val="00EB11D8"/>
    <w:rsid w:val="00EC431E"/>
    <w:rsid w:val="00EC7E87"/>
    <w:rsid w:val="00ED2EA7"/>
    <w:rsid w:val="00F24FCD"/>
    <w:rsid w:val="00F31762"/>
    <w:rsid w:val="00F41281"/>
    <w:rsid w:val="00F57810"/>
    <w:rsid w:val="00F6783A"/>
    <w:rsid w:val="00F81D34"/>
    <w:rsid w:val="00F81E32"/>
    <w:rsid w:val="00F82AFE"/>
    <w:rsid w:val="00F867F4"/>
    <w:rsid w:val="00F97190"/>
    <w:rsid w:val="00FA3AE1"/>
    <w:rsid w:val="00FB0AE4"/>
    <w:rsid w:val="00FB415F"/>
    <w:rsid w:val="00FB58A8"/>
    <w:rsid w:val="00FB6F31"/>
    <w:rsid w:val="00FC503B"/>
    <w:rsid w:val="00FC68FF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7"/>
    <o:shapelayout v:ext="edit">
      <o:idmap v:ext="edit" data="1"/>
      <o:rules v:ext="edit">
        <o:r id="V:Rule1" type="connector" idref="#_x0000_s1256"/>
        <o:r id="V:Rule2" type="connector" idref="#_x0000_s1262"/>
        <o:r id="V:Rule3" type="connector" idref="#_x0000_s1354"/>
      </o:rules>
    </o:shapelayout>
  </w:shapeDefaults>
  <w:decimalSymbol w:val=","/>
  <w:listSeparator w:val=";"/>
  <w15:docId w15:val="{3642799C-6EDE-4AC1-A6B7-9D9155EA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1206-A48C-409E-9BD6-B4A407D2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2664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12. sınıf 1. Dönem 1. Yazılı 2019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279</cp:revision>
  <dcterms:created xsi:type="dcterms:W3CDTF">2011-10-30T14:02:00Z</dcterms:created>
  <dcterms:modified xsi:type="dcterms:W3CDTF">2018-11-08T05:52:00Z</dcterms:modified>
  <cp:category>Cografyahocasi.com</cp:category>
  <cp:contentStatus>Cografyahocasi.com</cp:contentStatus>
</cp:coreProperties>
</file>