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B6377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25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26176F" w:rsidP="00115118">
                    <w:r>
                      <w:rPr>
                        <w:noProof/>
                      </w:rPr>
                      <w:drawing>
                        <wp:inline distT="0" distB="0" distL="0" distR="0" wp14:anchorId="0843B6D0" wp14:editId="28C91192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26176F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proofErr w:type="gramEnd"/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CC78E4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11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130CD4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26176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B6377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714.6pt;z-index:251662336;mso-width-relative:margin;mso-height-relative:margin" stroked="f">
            <v:textbox style="mso-next-textbox:#_x0000_s1028">
              <w:txbxContent>
                <w:p w:rsidR="00BA04A7" w:rsidRPr="00AE1577" w:rsidRDefault="00BA04A7" w:rsidP="00BA04A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Default="00141B0B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1) </w:t>
                  </w:r>
                  <w:r w:rsidR="003A1C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Hidroelektrik santrallerimizden beş tanesini yazınız.</w:t>
                  </w: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34627" w:rsidRDefault="0057716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2) Türkiye’de linyit madeninin</w:t>
                  </w:r>
                  <w:r w:rsidR="0013462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çıkarıldığı yerlerden beş tanesini yazınız.</w:t>
                  </w: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9D26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B401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</w:t>
                  </w:r>
                  <w:r w:rsidR="009605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aşkömürü rezervi fazla olan ülkeleri</w:t>
                  </w:r>
                  <w:r w:rsidR="00B401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 isimlerini</w:t>
                  </w:r>
                  <w:r w:rsidR="009605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yazınız.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735E0D" w:rsidRDefault="00735E0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E6C90" w:rsidRDefault="009E6C9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E6C90" w:rsidRDefault="009E6C9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4) </w:t>
                  </w:r>
                  <w:r w:rsidR="005556D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Sanayi tesisinin kurulması için gerekli şartları yazınız.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0261A" w:rsidRDefault="0040261A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11AB8" w:rsidRDefault="00E11AB8" w:rsidP="00E11A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5) Ülkemizde zeytinyağı fabrikalarının yaygın olduğu yerleri yazınız.</w:t>
                  </w:r>
                </w:p>
                <w:p w:rsidR="0040261A" w:rsidRDefault="0040261A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.65pt;margin-top:8.65pt;width:2.25pt;height:721.15pt;flip:x;z-index:251866112" o:connectortype="straight" strokeweight="1pt"/>
        </w:pict>
      </w:r>
    </w:p>
    <w:p w:rsidR="005D0301" w:rsidRPr="00E94B8C" w:rsidRDefault="00B6377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3.45pt;margin-top:6.3pt;width:247.95pt;height:695.7pt;z-index:251660288;mso-width-relative:margin;mso-height-relative:margin" stroked="f">
            <v:textbox style="mso-next-textbox:#_x0000_s1026">
              <w:txbxContent>
                <w:p w:rsidR="00443584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6) Cumhuriyet tarihimizde meydana gelen büyük depremlerden üç tanesini yazınız.</w:t>
                  </w:r>
                </w:p>
                <w:p w:rsidR="00443584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Pr="000E2EB8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7) Türkiye’de </w:t>
                  </w:r>
                  <w:r w:rsidR="00806F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çığ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olayının en fazla görüldüğü illeri yazınız.</w:t>
                  </w: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8) Dünyanın sanayi üretim bölgelerini yazınız.</w:t>
                  </w: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735E0D" w:rsidRDefault="00735E0D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 İnsanları turizme yönlendiren faktörleri yazınız.</w:t>
                  </w: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10) Dünyanın yedi harikasını yazınız.</w:t>
                  </w:r>
                </w:p>
                <w:p w:rsidR="00676620" w:rsidRDefault="00676620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76620" w:rsidRDefault="00676620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B637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group id="_x0000_s1311" style="position:absolute;margin-left:-14.55pt;margin-top:161.25pt;width:407.95pt;height:183.1pt;z-index:251900928" coordorigin="275,4138" coordsize="8159,3662">
            <v:shape id="_x0000_s1282" type="#_x0000_t202" style="position:absolute;left:275;top:4138;width:2860;height:366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2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11</w:t>
                    </w:r>
                    <w:r w:rsidRPr="00585C1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)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numaralarla gösterilen yerlerde yoğun olarak çıkarılan yer altı kaynaklarını yazınız.</w:t>
                    </w:r>
                    <w:r w:rsidR="00A577F0" w:rsidRPr="00A577F0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="00695C61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(5X2=10P</w:t>
                    </w:r>
                    <w:r w:rsidR="00A577F0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A577F0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Pr="00F3758B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A577F0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BD5D2A" w:rsidRPr="00585C10" w:rsidRDefault="00A577F0" w:rsidP="00BD5D2A">
                    <w:pPr>
                      <w:spacing w:line="408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83" type="#_x0000_t202" style="position:absolute;left:3116;top:4158;width:2524;height:241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3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12)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A ve B harfleri ile gösterilen petrol rafinerilerinin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2531A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</w:t>
                    </w:r>
                    <w:r w:rsidR="00F3758B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P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F3758B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3758B"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A) </w:t>
                    </w:r>
                    <w:proofErr w:type="gramStart"/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F3758B" w:rsidRPr="00585C10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B) </w:t>
                    </w:r>
                    <w:proofErr w:type="gramStart"/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84" type="#_x0000_t202" style="position:absolute;left:5658;top:4155;width:2776;height:123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4">
                <w:txbxContent>
                  <w:p w:rsidR="00BD5D2A" w:rsidRDefault="003B3B81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Yukarıdaki </w:t>
                    </w:r>
                    <w:r w:rsidR="007D1C7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haritada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Doğu Anadolu Fay Hattı’</w:t>
                    </w:r>
                    <w:r w:rsidR="007D1C7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nı çizerek gösteriniz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.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5P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0" type="#_x0000_t202" style="position:absolute;left:5658;top:5400;width:2776;height:123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310">
                <w:txbxContent>
                  <w:p w:rsidR="002531A3" w:rsidRDefault="002531A3" w:rsidP="002531A3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14) Yukarıdaki haritada heyelan olayının en fazla görüldüğü yeri gösteriniz.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5P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2531A3" w:rsidRPr="00585C10" w:rsidRDefault="002531A3" w:rsidP="002531A3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637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12" type="#_x0000_t202" style="position:absolute;margin-left:-11.6pt;margin-top:-17.2pt;width:393.45pt;height:503.45pt;z-index:25190195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12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42"/>
                    <w:gridCol w:w="2269"/>
                  </w:tblGrid>
                  <w:tr w:rsidR="00807443" w:rsidTr="00FF634F">
                    <w:trPr>
                      <w:trHeight w:val="395"/>
                    </w:trPr>
                    <w:tc>
                      <w:tcPr>
                        <w:tcW w:w="761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07443" w:rsidRDefault="0031662B" w:rsidP="00807443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16</w:t>
                        </w:r>
                        <w:r w:rsidR="00807443">
                          <w:rPr>
                            <w:rFonts w:asciiTheme="minorHAnsi" w:hAnsiTheme="minorHAnsi" w:cstheme="minorHAnsi"/>
                            <w:b/>
                          </w:rPr>
                          <w:t>. Türkiye’deki enerji kaynakları ile ilgili verilen tabloyu tamamlayınız.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Özellikler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Enerji Kaynağı</w:t>
                        </w: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9D349F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I. jeolojik zamanda oluşmuştur.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9D349F" w:rsidP="009D349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Denizli Sarayköy’den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497ED1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Türkiye’nin şanslı olduğu tükenmeyen enerji kaynağıdır.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3C4B85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III. jeolojik zamanda oluşmuştur.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0C1FBC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Uğruna savaşların çıktığı enerji kaynağıdır.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0C1FBC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Canlı atıklarına dayalı enerji üretimidir.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6C24E8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Uranyum ve toryumdan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590AF0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Akarsulardan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4733F8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Kırklareli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Hamitabat’ta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çıkarılır.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80744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711284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711284" w:rsidRDefault="00711284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Çeşme Alaçatı’da ilk santral kurulmuştur.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711284" w:rsidRDefault="00711284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</w:tbl>
                <w:p w:rsidR="00807443" w:rsidRDefault="00807443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F634F" w:rsidRDefault="00FF634F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64"/>
                    <w:gridCol w:w="1136"/>
                    <w:gridCol w:w="1126"/>
                  </w:tblGrid>
                  <w:tr w:rsidR="00FF634F" w:rsidTr="00AC4DE6">
                    <w:trPr>
                      <w:trHeight w:val="585"/>
                    </w:trPr>
                    <w:tc>
                      <w:tcPr>
                        <w:tcW w:w="762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FF634F" w:rsidRDefault="0031662B" w:rsidP="00F11BE5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17</w:t>
                        </w:r>
                        <w:r w:rsidR="005C3744">
                          <w:rPr>
                            <w:rFonts w:asciiTheme="minorHAnsi" w:hAnsiTheme="minorHAnsi" w:cstheme="minorHAnsi"/>
                            <w:b/>
                          </w:rPr>
                          <w:t xml:space="preserve">. </w:t>
                        </w:r>
                        <w:r w:rsidR="00F11BE5">
                          <w:rPr>
                            <w:rFonts w:asciiTheme="minorHAnsi" w:hAnsiTheme="minorHAnsi" w:cstheme="minorHAnsi"/>
                            <w:b/>
                          </w:rPr>
                          <w:t>T</w:t>
                        </w:r>
                        <w:r w:rsidR="005C3744">
                          <w:rPr>
                            <w:rFonts w:asciiTheme="minorHAnsi" w:hAnsiTheme="minorHAnsi" w:cstheme="minorHAnsi"/>
                            <w:b/>
                          </w:rPr>
                          <w:t>abloda Türk Kültürü ile ilgili verilen özellikleri örnekteki gibi işaretleyiniz.</w:t>
                        </w:r>
                      </w:p>
                    </w:tc>
                  </w:tr>
                  <w:tr w:rsidR="00FF634F" w:rsidTr="00AC4DE6">
                    <w:trPr>
                      <w:trHeight w:val="665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</w:t>
                        </w:r>
                        <w:r w:rsidR="00F11BE5">
                          <w:rPr>
                            <w:rFonts w:asciiTheme="minorHAnsi" w:hAnsiTheme="minorHAnsi" w:cstheme="minorHAnsi"/>
                            <w:b/>
                          </w:rPr>
                          <w:t>ler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Maddi Unsur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Manevi Unsur</w:t>
                        </w:r>
                      </w:p>
                    </w:tc>
                  </w:tr>
                  <w:tr w:rsidR="00FF634F" w:rsidTr="00AC4DE6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12307C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Halıcılık ve kilim dokumacılığı yaygındır.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FF634F" w:rsidRPr="00201E62" w:rsidRDefault="00FF634F" w:rsidP="00201E62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FF634F" w:rsidTr="00AC4DE6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803BE5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Devlet ve aile büyüklerine büyük bir saygı</w:t>
                        </w:r>
                        <w:r w:rsid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duyulur.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FF634F" w:rsidTr="00AC4DE6">
                    <w:trPr>
                      <w:trHeight w:val="385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2872FD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Cami, han, kervansaray ve köprüler karakteristik</w:t>
                        </w:r>
                        <w:r w:rsid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yapılardır.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FF634F" w:rsidTr="00AC4DE6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2872FD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Cirit, okçuluk, at yarışı ve güreş geleneksel</w:t>
                        </w:r>
                        <w:r w:rsid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sporlardır.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FF634F" w:rsidTr="00AC4DE6">
                    <w:trPr>
                      <w:trHeight w:val="385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BE374B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Askere ve askerliğe duyulan saygı yüksektir.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FF634F" w:rsidTr="00AC4DE6">
                    <w:trPr>
                      <w:trHeight w:val="431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623A29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623A29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İslamiyet çok yaygındır.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</w:tbl>
                <w:p w:rsidR="00FF634F" w:rsidRPr="00737363" w:rsidRDefault="00FF634F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_x0000_s1291" style="position:absolute;margin-left:-378.75pt;margin-top:-2.5pt;width:238.9pt;height:128.55pt;z-index:251885568" coordorigin="1168,960" coordsize="4778,2571">
            <v:oval id="_x0000_s1285" style="position:absolute;left:2842;top:960;width:570;height:195;rotation:-1740967fd"/>
            <v:oval id="_x0000_s1286" style="position:absolute;left:1132;top:1644;width:674;height:601;rotation:5513059fd"/>
            <v:oval id="_x0000_s1287" style="position:absolute;left:5438;top:1847;width:463;height:553;rotation:5513059fd"/>
            <v:oval id="_x0000_s1288" style="position:absolute;left:1408;top:3174;width:298;height:415;rotation:5513059fd">
              <v:textbox style="mso-next-textbox:#_x0000_s1288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Haritada X ile gösterilen bölgede gösterilen yerel rüzgârın adını ve bu rüzgârın özelliklerini yazınız. </w:t>
                    </w:r>
                    <w:r w:rsidRPr="00D34A6D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5</w:t>
                    </w:r>
                    <w:r w:rsidRPr="00D34A6D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P)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</w:r>
                    <w:proofErr w:type="gramEnd"/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_x0000_s1290" style="position:absolute;left:2291;top:3000;width:373;height:319;rotation:5513059fd">
              <v:textbox style="mso-next-textbox:#_x0000_s1290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12) H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harflerle gösterilen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yer şekillerinin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A)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Ova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B)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Ovası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Pr="00585C10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shape id="Metin Kutusu 2" o:spid="_x0000_s1307" type="#_x0000_t202" style="position:absolute;margin-left:-262.55pt;margin-top:52.15pt;width:25.95pt;height:20.65pt;z-index:251897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Metin Kutusu 2;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_x0000_s1300" style="position:absolute;margin-left:-375pt;margin-top:-6.4pt;width:232.85pt;height:134.3pt;z-index:251895808" coordorigin="1243,882" coordsize="4657,2686">
            <v:shape id="_x0000_s1295" type="#_x0000_t202" style="position:absolute;left:2909;top:882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5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577F0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96" type="#_x0000_t202" style="position:absolute;left:1243;top:1772;width:447;height:39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6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577F0"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297" type="#_x0000_t202" style="position:absolute;left:1348;top:3194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7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298" type="#_x0000_t202" style="position:absolute;left:2258;top:2974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8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99" type="#_x0000_t202" style="position:absolute;left:5453;top:1941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9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B637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08" type="#_x0000_t202" style="position:absolute;margin-left:-105.8pt;margin-top:2.75pt;width:25.95pt;height:20.65pt;z-index:2518988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08;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637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93" type="#_x0000_t202" style="position:absolute;margin-left:-259.85pt;margin-top:13.4pt;width:22.95pt;height:20.65pt;z-index:2518886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93;mso-fit-shape-to-text:t">
              <w:txbxContent>
                <w:p w:rsidR="0098345F" w:rsidRDefault="0098345F"/>
              </w:txbxContent>
            </v:textbox>
          </v:shape>
        </w:pict>
      </w:r>
      <w:r>
        <w:rPr>
          <w:noProof/>
        </w:rPr>
        <w:pict>
          <v:shape id="_x0000_s1292" type="#_x0000_t202" style="position:absolute;margin-left:-293.9pt;margin-top:-7.25pt;width:22.95pt;height:20.65pt;z-index:2518876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92;mso-fit-shape-to-text:t">
              <w:txbxContent>
                <w:p w:rsidR="004E609B" w:rsidRDefault="004E609B"/>
              </w:txbxContent>
            </v:textbox>
          </v:shape>
        </w:pict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 wp14:anchorId="12429A25" wp14:editId="202049DF">
            <wp:simplePos x="0" y="0"/>
            <wp:positionH relativeFrom="column">
              <wp:posOffset>1697355</wp:posOffset>
            </wp:positionH>
            <wp:positionV relativeFrom="paragraph">
              <wp:posOffset>-3809365</wp:posOffset>
            </wp:positionV>
            <wp:extent cx="400050" cy="363220"/>
            <wp:effectExtent l="0" t="0" r="0" b="0"/>
            <wp:wrapSquare wrapText="bothSides"/>
            <wp:docPr id="4" name="Resim 4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 wp14:anchorId="11BEADFB" wp14:editId="5B2531FA">
            <wp:simplePos x="0" y="0"/>
            <wp:positionH relativeFrom="column">
              <wp:posOffset>3726180</wp:posOffset>
            </wp:positionH>
            <wp:positionV relativeFrom="paragraph">
              <wp:posOffset>-3292475</wp:posOffset>
            </wp:positionV>
            <wp:extent cx="400050" cy="363220"/>
            <wp:effectExtent l="0" t="0" r="0" b="0"/>
            <wp:wrapSquare wrapText="bothSides"/>
            <wp:docPr id="5" name="Resim 5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3CFB1BB6" wp14:editId="0862F16F">
            <wp:simplePos x="0" y="0"/>
            <wp:positionH relativeFrom="column">
              <wp:posOffset>-64770</wp:posOffset>
            </wp:positionH>
            <wp:positionV relativeFrom="paragraph">
              <wp:posOffset>-4525645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21"/>
        <w:tblW w:w="7790" w:type="dxa"/>
        <w:tblLook w:val="04A0" w:firstRow="1" w:lastRow="0" w:firstColumn="1" w:lastColumn="0" w:noHBand="0" w:noVBand="1"/>
      </w:tblPr>
      <w:tblGrid>
        <w:gridCol w:w="3537"/>
        <w:gridCol w:w="4253"/>
      </w:tblGrid>
      <w:tr w:rsidR="00C41323" w:rsidTr="00C41323">
        <w:trPr>
          <w:trHeight w:val="431"/>
        </w:trPr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323" w:rsidRDefault="0031662B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15</w:t>
            </w:r>
            <w:r w:rsidR="00C413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 Türk Kültürüyle ilgili verilen tabloyu tamamlayınız.</w:t>
            </w:r>
          </w:p>
        </w:tc>
      </w:tr>
      <w:tr w:rsidR="00C41323" w:rsidTr="00C41323">
        <w:trPr>
          <w:trHeight w:val="5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23" w:rsidRPr="00624AF7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23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41323" w:rsidTr="00C41323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Etkileşimde bulunduğu kültürler</w:t>
            </w:r>
          </w:p>
        </w:tc>
        <w:tc>
          <w:tcPr>
            <w:tcW w:w="4253" w:type="dxa"/>
            <w:vAlign w:val="center"/>
          </w:tcPr>
          <w:p w:rsidR="00C41323" w:rsidRPr="00335FE8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41323" w:rsidTr="00C41323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Yayıldığı yerler</w:t>
            </w:r>
          </w:p>
        </w:tc>
        <w:tc>
          <w:tcPr>
            <w:tcW w:w="4253" w:type="dxa"/>
          </w:tcPr>
          <w:p w:rsidR="00C41323" w:rsidRPr="009805B2" w:rsidRDefault="00C41323" w:rsidP="00C41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1323" w:rsidTr="00C41323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Başlıca Türk Devletleri</w:t>
            </w:r>
          </w:p>
        </w:tc>
        <w:tc>
          <w:tcPr>
            <w:tcW w:w="4253" w:type="dxa"/>
          </w:tcPr>
          <w:p w:rsidR="00C41323" w:rsidRPr="009805B2" w:rsidRDefault="00C41323" w:rsidP="00C41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1323" w:rsidTr="00C41323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yerdeki geçim kaynakları</w:t>
            </w:r>
          </w:p>
        </w:tc>
        <w:tc>
          <w:tcPr>
            <w:tcW w:w="4253" w:type="dxa"/>
          </w:tcPr>
          <w:p w:rsidR="00C41323" w:rsidRPr="009805B2" w:rsidRDefault="00C41323" w:rsidP="00C41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637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24.7pt;margin-top:7.5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  <w:proofErr w:type="gramEnd"/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0" w:rsidRDefault="00B63770" w:rsidP="00424851">
      <w:r>
        <w:separator/>
      </w:r>
    </w:p>
  </w:endnote>
  <w:endnote w:type="continuationSeparator" w:id="0">
    <w:p w:rsidR="00B63770" w:rsidRDefault="00B6377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0" w:rsidRDefault="00B63770" w:rsidP="00424851">
      <w:r>
        <w:separator/>
      </w:r>
    </w:p>
  </w:footnote>
  <w:footnote w:type="continuationSeparator" w:id="0">
    <w:p w:rsidR="00B63770" w:rsidRDefault="00B63770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71F"/>
    <w:multiLevelType w:val="hybridMultilevel"/>
    <w:tmpl w:val="FB80E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11E42"/>
    <w:rsid w:val="000221B7"/>
    <w:rsid w:val="00026B8F"/>
    <w:rsid w:val="00032166"/>
    <w:rsid w:val="00035E43"/>
    <w:rsid w:val="00057B45"/>
    <w:rsid w:val="000659BD"/>
    <w:rsid w:val="00071BE0"/>
    <w:rsid w:val="00076EEA"/>
    <w:rsid w:val="000963D0"/>
    <w:rsid w:val="000A6239"/>
    <w:rsid w:val="000C0887"/>
    <w:rsid w:val="000C1FBC"/>
    <w:rsid w:val="000C2919"/>
    <w:rsid w:val="000C7E17"/>
    <w:rsid w:val="000E2EB8"/>
    <w:rsid w:val="000E6ADB"/>
    <w:rsid w:val="000F2357"/>
    <w:rsid w:val="000F6AF7"/>
    <w:rsid w:val="00115118"/>
    <w:rsid w:val="001164DB"/>
    <w:rsid w:val="0012307C"/>
    <w:rsid w:val="00126F2F"/>
    <w:rsid w:val="00130CD4"/>
    <w:rsid w:val="00134627"/>
    <w:rsid w:val="00141B0B"/>
    <w:rsid w:val="00144A18"/>
    <w:rsid w:val="00150E95"/>
    <w:rsid w:val="00175C58"/>
    <w:rsid w:val="00180B06"/>
    <w:rsid w:val="00190706"/>
    <w:rsid w:val="00196A42"/>
    <w:rsid w:val="001A1286"/>
    <w:rsid w:val="001A7B46"/>
    <w:rsid w:val="001C1732"/>
    <w:rsid w:val="001C3DB5"/>
    <w:rsid w:val="001E4454"/>
    <w:rsid w:val="001E74BE"/>
    <w:rsid w:val="001F470D"/>
    <w:rsid w:val="001F4F03"/>
    <w:rsid w:val="00201E62"/>
    <w:rsid w:val="00224212"/>
    <w:rsid w:val="002531A3"/>
    <w:rsid w:val="00257597"/>
    <w:rsid w:val="00257956"/>
    <w:rsid w:val="0026176F"/>
    <w:rsid w:val="00266907"/>
    <w:rsid w:val="00276724"/>
    <w:rsid w:val="0028062A"/>
    <w:rsid w:val="002872FD"/>
    <w:rsid w:val="002A62CA"/>
    <w:rsid w:val="002B08A5"/>
    <w:rsid w:val="002B3ABD"/>
    <w:rsid w:val="002D3EB9"/>
    <w:rsid w:val="002F4E02"/>
    <w:rsid w:val="00301E38"/>
    <w:rsid w:val="00303BCC"/>
    <w:rsid w:val="0031662B"/>
    <w:rsid w:val="0032644C"/>
    <w:rsid w:val="00335FE8"/>
    <w:rsid w:val="00357ACB"/>
    <w:rsid w:val="00366E2D"/>
    <w:rsid w:val="003928BE"/>
    <w:rsid w:val="00396A7A"/>
    <w:rsid w:val="003A1C8D"/>
    <w:rsid w:val="003A7012"/>
    <w:rsid w:val="003B3B81"/>
    <w:rsid w:val="003C4B85"/>
    <w:rsid w:val="003E0EE8"/>
    <w:rsid w:val="003E5511"/>
    <w:rsid w:val="003E5959"/>
    <w:rsid w:val="003F76DF"/>
    <w:rsid w:val="00400B90"/>
    <w:rsid w:val="0040261A"/>
    <w:rsid w:val="00403D16"/>
    <w:rsid w:val="004065E5"/>
    <w:rsid w:val="004069E3"/>
    <w:rsid w:val="0041443F"/>
    <w:rsid w:val="004157E8"/>
    <w:rsid w:val="0041637E"/>
    <w:rsid w:val="00424851"/>
    <w:rsid w:val="00437037"/>
    <w:rsid w:val="00443584"/>
    <w:rsid w:val="00444493"/>
    <w:rsid w:val="00456B7E"/>
    <w:rsid w:val="004733F8"/>
    <w:rsid w:val="00475BC1"/>
    <w:rsid w:val="00481D31"/>
    <w:rsid w:val="0049689E"/>
    <w:rsid w:val="00497ED1"/>
    <w:rsid w:val="004A629C"/>
    <w:rsid w:val="004A6F05"/>
    <w:rsid w:val="004C23E3"/>
    <w:rsid w:val="004E5B56"/>
    <w:rsid w:val="004E609B"/>
    <w:rsid w:val="004F0E62"/>
    <w:rsid w:val="00505B59"/>
    <w:rsid w:val="00552268"/>
    <w:rsid w:val="005556D6"/>
    <w:rsid w:val="005612B9"/>
    <w:rsid w:val="00562B41"/>
    <w:rsid w:val="0057716F"/>
    <w:rsid w:val="00590AF0"/>
    <w:rsid w:val="005943FA"/>
    <w:rsid w:val="005A17C9"/>
    <w:rsid w:val="005B28BB"/>
    <w:rsid w:val="005C107C"/>
    <w:rsid w:val="005C3744"/>
    <w:rsid w:val="005D0301"/>
    <w:rsid w:val="005E29BD"/>
    <w:rsid w:val="00613E76"/>
    <w:rsid w:val="00622B89"/>
    <w:rsid w:val="00623A29"/>
    <w:rsid w:val="00623CC3"/>
    <w:rsid w:val="00624AF7"/>
    <w:rsid w:val="006376F7"/>
    <w:rsid w:val="00644DFE"/>
    <w:rsid w:val="0064793C"/>
    <w:rsid w:val="00661F9F"/>
    <w:rsid w:val="00676620"/>
    <w:rsid w:val="00695C61"/>
    <w:rsid w:val="00695DAD"/>
    <w:rsid w:val="006B1761"/>
    <w:rsid w:val="006B49F1"/>
    <w:rsid w:val="006B54FF"/>
    <w:rsid w:val="006B5ECF"/>
    <w:rsid w:val="006B61D3"/>
    <w:rsid w:val="006C24E8"/>
    <w:rsid w:val="00711284"/>
    <w:rsid w:val="00735E0D"/>
    <w:rsid w:val="00737363"/>
    <w:rsid w:val="00737CEB"/>
    <w:rsid w:val="007638D4"/>
    <w:rsid w:val="00775901"/>
    <w:rsid w:val="0077663E"/>
    <w:rsid w:val="00794F3D"/>
    <w:rsid w:val="007A332D"/>
    <w:rsid w:val="007B5C28"/>
    <w:rsid w:val="007D1C72"/>
    <w:rsid w:val="007E37E0"/>
    <w:rsid w:val="007E5CE5"/>
    <w:rsid w:val="00803BE5"/>
    <w:rsid w:val="00806F53"/>
    <w:rsid w:val="00807443"/>
    <w:rsid w:val="00815BBC"/>
    <w:rsid w:val="00835C60"/>
    <w:rsid w:val="00857544"/>
    <w:rsid w:val="0086105D"/>
    <w:rsid w:val="00861B62"/>
    <w:rsid w:val="008626CF"/>
    <w:rsid w:val="008A69F0"/>
    <w:rsid w:val="008A7128"/>
    <w:rsid w:val="008C7037"/>
    <w:rsid w:val="008E50C8"/>
    <w:rsid w:val="00936953"/>
    <w:rsid w:val="00937D96"/>
    <w:rsid w:val="00954543"/>
    <w:rsid w:val="00960516"/>
    <w:rsid w:val="009756EB"/>
    <w:rsid w:val="0098345F"/>
    <w:rsid w:val="00993798"/>
    <w:rsid w:val="00994F08"/>
    <w:rsid w:val="009B0921"/>
    <w:rsid w:val="009B256F"/>
    <w:rsid w:val="009C153C"/>
    <w:rsid w:val="009D2678"/>
    <w:rsid w:val="009D349F"/>
    <w:rsid w:val="009D6732"/>
    <w:rsid w:val="009E6C90"/>
    <w:rsid w:val="009F146E"/>
    <w:rsid w:val="009F3B94"/>
    <w:rsid w:val="00A02C83"/>
    <w:rsid w:val="00A06962"/>
    <w:rsid w:val="00A12891"/>
    <w:rsid w:val="00A14B41"/>
    <w:rsid w:val="00A14F13"/>
    <w:rsid w:val="00A4322E"/>
    <w:rsid w:val="00A5445F"/>
    <w:rsid w:val="00A577F0"/>
    <w:rsid w:val="00A66678"/>
    <w:rsid w:val="00A90076"/>
    <w:rsid w:val="00A906D4"/>
    <w:rsid w:val="00AC4DE6"/>
    <w:rsid w:val="00AE1577"/>
    <w:rsid w:val="00AE3403"/>
    <w:rsid w:val="00AF0CBC"/>
    <w:rsid w:val="00B16783"/>
    <w:rsid w:val="00B21952"/>
    <w:rsid w:val="00B2314B"/>
    <w:rsid w:val="00B34D11"/>
    <w:rsid w:val="00B401B8"/>
    <w:rsid w:val="00B42511"/>
    <w:rsid w:val="00B47EF8"/>
    <w:rsid w:val="00B51F12"/>
    <w:rsid w:val="00B63770"/>
    <w:rsid w:val="00B90444"/>
    <w:rsid w:val="00BA04A7"/>
    <w:rsid w:val="00BC0F56"/>
    <w:rsid w:val="00BD5D2A"/>
    <w:rsid w:val="00BE374B"/>
    <w:rsid w:val="00C40E95"/>
    <w:rsid w:val="00C41323"/>
    <w:rsid w:val="00C4183D"/>
    <w:rsid w:val="00C428A7"/>
    <w:rsid w:val="00C57E73"/>
    <w:rsid w:val="00C63A75"/>
    <w:rsid w:val="00C66AF9"/>
    <w:rsid w:val="00C71E9D"/>
    <w:rsid w:val="00C91D62"/>
    <w:rsid w:val="00CA0147"/>
    <w:rsid w:val="00CB1E85"/>
    <w:rsid w:val="00CC78E4"/>
    <w:rsid w:val="00CE22BD"/>
    <w:rsid w:val="00CE7A0D"/>
    <w:rsid w:val="00CF2E4B"/>
    <w:rsid w:val="00CF3FF8"/>
    <w:rsid w:val="00D03D5F"/>
    <w:rsid w:val="00D05053"/>
    <w:rsid w:val="00D55F9E"/>
    <w:rsid w:val="00D817A6"/>
    <w:rsid w:val="00D95EED"/>
    <w:rsid w:val="00DA108D"/>
    <w:rsid w:val="00DB181A"/>
    <w:rsid w:val="00DB2DA3"/>
    <w:rsid w:val="00DB4841"/>
    <w:rsid w:val="00DD55D4"/>
    <w:rsid w:val="00DD7DC7"/>
    <w:rsid w:val="00DE5121"/>
    <w:rsid w:val="00DE5A33"/>
    <w:rsid w:val="00E004DA"/>
    <w:rsid w:val="00E11AB8"/>
    <w:rsid w:val="00E2653B"/>
    <w:rsid w:val="00E70196"/>
    <w:rsid w:val="00E73BCE"/>
    <w:rsid w:val="00E92C48"/>
    <w:rsid w:val="00E94B8C"/>
    <w:rsid w:val="00E97F6E"/>
    <w:rsid w:val="00EC431E"/>
    <w:rsid w:val="00F01323"/>
    <w:rsid w:val="00F11BE5"/>
    <w:rsid w:val="00F24FCD"/>
    <w:rsid w:val="00F3758B"/>
    <w:rsid w:val="00F705F8"/>
    <w:rsid w:val="00F867F4"/>
    <w:rsid w:val="00FA1737"/>
    <w:rsid w:val="00FB6F31"/>
    <w:rsid w:val="00FD2FA5"/>
    <w:rsid w:val="00FD4E0A"/>
    <w:rsid w:val="00FE5D81"/>
    <w:rsid w:val="00FF38F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  <w15:docId w15:val="{E67A5813-282A-49A4-9498-B09314C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1E50-7BEA-4491-B63E-09877B8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290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1. Yazılı Soruları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216</cp:revision>
  <dcterms:created xsi:type="dcterms:W3CDTF">2011-10-30T14:02:00Z</dcterms:created>
  <dcterms:modified xsi:type="dcterms:W3CDTF">2018-03-15T05:44:00Z</dcterms:modified>
  <cp:category>Cografyahocasi.com</cp:category>
  <cp:contentStatus>Cografyahocasi.com</cp:contentStatus>
</cp:coreProperties>
</file>