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4FA5C" w14:textId="5BB2BF37" w:rsidR="0054189F" w:rsidRDefault="0054189F" w:rsidP="0096629F">
      <w:pPr>
        <w:pStyle w:val="Stil"/>
        <w:spacing w:line="192" w:lineRule="exact"/>
        <w:jc w:val="center"/>
        <w:rPr>
          <w:rFonts w:ascii="Calibri" w:hAnsi="Calibri" w:cs="Calibri"/>
          <w:b/>
        </w:rPr>
      </w:pPr>
      <w:r>
        <w:rPr>
          <w:noProof/>
        </w:rPr>
        <w:drawing>
          <wp:anchor distT="0" distB="0" distL="114300" distR="114300" simplePos="0" relativeHeight="251661312" behindDoc="1" locked="0" layoutInCell="1" allowOverlap="1" wp14:anchorId="765A891D" wp14:editId="423A8FFD">
            <wp:simplePos x="0" y="0"/>
            <wp:positionH relativeFrom="column">
              <wp:posOffset>149860</wp:posOffset>
            </wp:positionH>
            <wp:positionV relativeFrom="paragraph">
              <wp:posOffset>-24130</wp:posOffset>
            </wp:positionV>
            <wp:extent cx="730250" cy="730250"/>
            <wp:effectExtent l="0" t="0" r="0" b="0"/>
            <wp:wrapNone/>
            <wp:docPr id="9"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0250" cy="7302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9264" behindDoc="0" locked="0" layoutInCell="1" allowOverlap="1" wp14:anchorId="4C59E467" wp14:editId="330DCAF5">
                <wp:simplePos x="0" y="0"/>
                <wp:positionH relativeFrom="column">
                  <wp:posOffset>43180</wp:posOffset>
                </wp:positionH>
                <wp:positionV relativeFrom="paragraph">
                  <wp:posOffset>-100965</wp:posOffset>
                </wp:positionV>
                <wp:extent cx="6882765" cy="866775"/>
                <wp:effectExtent l="12700" t="11430" r="10160" b="7620"/>
                <wp:wrapNone/>
                <wp:docPr id="1" name="Group 2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2765" cy="866775"/>
                          <a:chOff x="567" y="420"/>
                          <a:chExt cx="10839" cy="1365"/>
                        </a:xfrm>
                      </wpg:grpSpPr>
                      <wps:wsp>
                        <wps:cNvPr id="3" name="AutoShape 227"/>
                        <wps:cNvSpPr>
                          <a:spLocks noChangeArrowheads="1"/>
                        </wps:cNvSpPr>
                        <wps:spPr bwMode="auto">
                          <a:xfrm>
                            <a:off x="567" y="420"/>
                            <a:ext cx="10839" cy="1365"/>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87666D2" w14:textId="77777777" w:rsidR="0054189F" w:rsidRDefault="0054189F" w:rsidP="0054189F"/>
                          </w:txbxContent>
                        </wps:txbx>
                        <wps:bodyPr rot="0" vert="horz" wrap="square" lIns="91440" tIns="45720" rIns="91440" bIns="45720" anchor="t" anchorCtr="0" upright="1">
                          <a:noAutofit/>
                        </wps:bodyPr>
                      </wps:wsp>
                      <wps:wsp>
                        <wps:cNvPr id="4" name="Text Box 229"/>
                        <wps:cNvSpPr txBox="1">
                          <a:spLocks noChangeArrowheads="1"/>
                        </wps:cNvSpPr>
                        <wps:spPr bwMode="auto">
                          <a:xfrm>
                            <a:off x="2055" y="420"/>
                            <a:ext cx="7020" cy="85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FFE8FD6" w14:textId="1B6E4B91" w:rsidR="0054189F" w:rsidRPr="00D424BE" w:rsidRDefault="0054189F" w:rsidP="0054189F">
                              <w:pPr>
                                <w:spacing w:before="60" w:line="280" w:lineRule="exact"/>
                                <w:jc w:val="center"/>
                                <w:rPr>
                                  <w:rFonts w:ascii="Calibri" w:eastAsia="Calibri" w:hAnsi="Calibri" w:cs="Calibri"/>
                                  <w:b/>
                                  <w:color w:val="FF0000"/>
                                  <w:szCs w:val="22"/>
                                  <w:lang w:eastAsia="en-US"/>
                                </w:rPr>
                              </w:pPr>
                              <w:r w:rsidRPr="00D424BE">
                                <w:rPr>
                                  <w:rFonts w:ascii="Calibri" w:eastAsia="Calibri" w:hAnsi="Calibri" w:cs="Calibri"/>
                                  <w:b/>
                                  <w:color w:val="FF0000"/>
                                  <w:szCs w:val="22"/>
                                  <w:lang w:eastAsia="en-US"/>
                                </w:rPr>
                                <w:t>…………………………….. LİSESİ  202</w:t>
                              </w:r>
                              <w:r w:rsidR="00157475" w:rsidRPr="00D424BE">
                                <w:rPr>
                                  <w:rFonts w:ascii="Calibri" w:eastAsia="Calibri" w:hAnsi="Calibri" w:cs="Calibri"/>
                                  <w:b/>
                                  <w:color w:val="FF0000"/>
                                  <w:szCs w:val="22"/>
                                  <w:lang w:eastAsia="en-US"/>
                                </w:rPr>
                                <w:t>2</w:t>
                              </w:r>
                              <w:r w:rsidRPr="00D424BE">
                                <w:rPr>
                                  <w:rFonts w:ascii="Calibri" w:eastAsia="Calibri" w:hAnsi="Calibri" w:cs="Calibri"/>
                                  <w:b/>
                                  <w:color w:val="FF0000"/>
                                  <w:szCs w:val="22"/>
                                  <w:lang w:eastAsia="en-US"/>
                                </w:rPr>
                                <w:t xml:space="preserve"> - 202</w:t>
                              </w:r>
                              <w:r w:rsidR="00157475" w:rsidRPr="00D424BE">
                                <w:rPr>
                                  <w:rFonts w:ascii="Calibri" w:eastAsia="Calibri" w:hAnsi="Calibri" w:cs="Calibri"/>
                                  <w:b/>
                                  <w:color w:val="FF0000"/>
                                  <w:szCs w:val="22"/>
                                  <w:lang w:eastAsia="en-US"/>
                                </w:rPr>
                                <w:t>3</w:t>
                              </w:r>
                              <w:r w:rsidRPr="00D424BE">
                                <w:rPr>
                                  <w:rFonts w:ascii="Calibri" w:eastAsia="Calibri" w:hAnsi="Calibri" w:cs="Calibri"/>
                                  <w:b/>
                                  <w:color w:val="FF0000"/>
                                  <w:szCs w:val="22"/>
                                  <w:lang w:eastAsia="en-US"/>
                                </w:rPr>
                                <w:t xml:space="preserve"> EĞİTİM-ÖĞRETİM YILI </w:t>
                              </w:r>
                            </w:p>
                            <w:p w14:paraId="53E0C22F" w14:textId="715FD131" w:rsidR="0054189F" w:rsidRPr="00D424BE" w:rsidRDefault="0054189F" w:rsidP="0054189F">
                              <w:pPr>
                                <w:spacing w:before="60" w:line="280" w:lineRule="exact"/>
                                <w:jc w:val="center"/>
                                <w:rPr>
                                  <w:rFonts w:ascii="Calibri" w:hAnsi="Calibri" w:cs="Calibri"/>
                                  <w:color w:val="FF0000"/>
                                  <w:szCs w:val="22"/>
                                </w:rPr>
                              </w:pPr>
                              <w:r w:rsidRPr="00D424BE">
                                <w:rPr>
                                  <w:rFonts w:ascii="Calibri" w:eastAsia="Calibri" w:hAnsi="Calibri" w:cs="Calibri"/>
                                  <w:b/>
                                  <w:color w:val="FF0000"/>
                                  <w:szCs w:val="22"/>
                                  <w:lang w:eastAsia="en-US"/>
                                </w:rPr>
                                <w:t xml:space="preserve">11. SINIFLAR COĞRAFYA DERSİ I. DÖNEM I. YAZILI </w:t>
                              </w:r>
                              <w:r w:rsidR="00D424BE" w:rsidRPr="00D424BE">
                                <w:rPr>
                                  <w:rFonts w:ascii="Calibri" w:eastAsia="Calibri" w:hAnsi="Calibri" w:cs="Calibri"/>
                                  <w:b/>
                                  <w:color w:val="FF0000"/>
                                  <w:szCs w:val="22"/>
                                  <w:lang w:eastAsia="en-US"/>
                                </w:rPr>
                                <w:t>CEVAPLARI</w:t>
                              </w:r>
                            </w:p>
                          </w:txbxContent>
                        </wps:txbx>
                        <wps:bodyPr rot="0" vert="horz" wrap="square" lIns="91440" tIns="45720" rIns="91440" bIns="45720" anchor="t" anchorCtr="0" upright="1">
                          <a:noAutofit/>
                        </wps:bodyPr>
                      </wps:wsp>
                      <wps:wsp>
                        <wps:cNvPr id="5" name="Text Box 230"/>
                        <wps:cNvSpPr txBox="1">
                          <a:spLocks noChangeArrowheads="1"/>
                        </wps:cNvSpPr>
                        <wps:spPr bwMode="auto">
                          <a:xfrm>
                            <a:off x="9075" y="454"/>
                            <a:ext cx="2259" cy="13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A38C4C" w14:textId="03A7D015" w:rsidR="0054189F" w:rsidRPr="00AE1577" w:rsidRDefault="00157475" w:rsidP="0054189F">
                              <w:pPr>
                                <w:spacing w:line="276" w:lineRule="auto"/>
                                <w:jc w:val="center"/>
                                <w:rPr>
                                  <w:rFonts w:ascii="Calibri" w:eastAsia="Calibri" w:hAnsi="Calibri"/>
                                  <w:sz w:val="22"/>
                                  <w:szCs w:val="22"/>
                                  <w:lang w:eastAsia="en-US"/>
                                </w:rPr>
                              </w:pPr>
                              <w:r>
                                <w:rPr>
                                  <w:rFonts w:ascii="Calibri" w:eastAsia="Calibri" w:hAnsi="Calibri"/>
                                  <w:sz w:val="22"/>
                                  <w:szCs w:val="22"/>
                                  <w:lang w:eastAsia="en-US"/>
                                </w:rPr>
                                <w:t>..</w:t>
                              </w:r>
                              <w:r w:rsidR="0054189F">
                                <w:rPr>
                                  <w:rFonts w:ascii="Calibri" w:eastAsia="Calibri" w:hAnsi="Calibri"/>
                                  <w:sz w:val="22"/>
                                  <w:szCs w:val="22"/>
                                  <w:lang w:eastAsia="en-US"/>
                                </w:rPr>
                                <w:t xml:space="preserve"> /</w:t>
                              </w:r>
                              <w:r>
                                <w:rPr>
                                  <w:rFonts w:ascii="Calibri" w:eastAsia="Calibri" w:hAnsi="Calibri"/>
                                  <w:sz w:val="22"/>
                                  <w:szCs w:val="22"/>
                                  <w:lang w:eastAsia="en-US"/>
                                </w:rPr>
                                <w:t>..</w:t>
                              </w:r>
                              <w:r w:rsidR="0054189F">
                                <w:rPr>
                                  <w:rFonts w:ascii="Calibri" w:eastAsia="Calibri" w:hAnsi="Calibri"/>
                                  <w:sz w:val="22"/>
                                  <w:szCs w:val="22"/>
                                  <w:lang w:eastAsia="en-US"/>
                                </w:rPr>
                                <w:t>/202</w:t>
                              </w:r>
                              <w:r>
                                <w:rPr>
                                  <w:rFonts w:ascii="Calibri" w:eastAsia="Calibri" w:hAnsi="Calibri"/>
                                  <w:sz w:val="22"/>
                                  <w:szCs w:val="22"/>
                                  <w:lang w:eastAsia="en-US"/>
                                </w:rPr>
                                <w:t>2</w:t>
                              </w:r>
                            </w:p>
                            <w:p w14:paraId="364A3FD0" w14:textId="77777777" w:rsidR="0054189F" w:rsidRPr="00AE1577" w:rsidRDefault="0054189F" w:rsidP="0054189F">
                              <w:pPr>
                                <w:spacing w:line="276" w:lineRule="auto"/>
                                <w:jc w:val="center"/>
                                <w:rPr>
                                  <w:rFonts w:ascii="Calibri" w:eastAsia="Calibri" w:hAnsi="Calibri"/>
                                  <w:sz w:val="22"/>
                                  <w:szCs w:val="22"/>
                                  <w:lang w:eastAsia="en-US"/>
                                </w:rPr>
                              </w:pPr>
                              <w:r w:rsidRPr="00AE1577">
                                <w:rPr>
                                  <w:rFonts w:ascii="Calibri" w:eastAsia="Calibri" w:hAnsi="Calibri"/>
                                  <w:sz w:val="22"/>
                                  <w:szCs w:val="22"/>
                                  <w:lang w:eastAsia="en-US"/>
                                </w:rPr>
                                <w:t>Süre : 40 dk</w:t>
                              </w:r>
                            </w:p>
                            <w:p w14:paraId="597EE04F" w14:textId="77777777" w:rsidR="0054189F" w:rsidRDefault="0054189F" w:rsidP="0054189F">
                              <w:pPr>
                                <w:rPr>
                                  <w:rFonts w:ascii="Calibri" w:eastAsia="Calibri" w:hAnsi="Calibri"/>
                                  <w:sz w:val="22"/>
                                  <w:szCs w:val="22"/>
                                  <w:lang w:eastAsia="en-US"/>
                                </w:rPr>
                              </w:pPr>
                            </w:p>
                            <w:p w14:paraId="7370170E" w14:textId="77777777" w:rsidR="0054189F" w:rsidRPr="0054189F" w:rsidRDefault="0054189F" w:rsidP="0054189F">
                              <w:pPr>
                                <w:ind w:left="-113"/>
                                <w:rPr>
                                  <w:rFonts w:ascii="Calibri" w:hAnsi="Calibri" w:cs="Calibri"/>
                                  <w:sz w:val="22"/>
                                  <w:szCs w:val="22"/>
                                </w:rPr>
                              </w:pPr>
                              <w:r>
                                <w:rPr>
                                  <w:rFonts w:ascii="Calibri" w:eastAsia="Calibri" w:hAnsi="Calibri"/>
                                  <w:sz w:val="22"/>
                                  <w:szCs w:val="22"/>
                                  <w:lang w:eastAsia="en-US"/>
                                </w:rPr>
                                <w:t>Puanı</w:t>
                              </w:r>
                              <w:r w:rsidRPr="00AE1577">
                                <w:rPr>
                                  <w:rFonts w:ascii="Calibri" w:eastAsia="Calibri" w:hAnsi="Calibri"/>
                                  <w:sz w:val="22"/>
                                  <w:szCs w:val="22"/>
                                  <w:lang w:eastAsia="en-US"/>
                                </w:rPr>
                                <w:t>:</w:t>
                              </w:r>
                              <w:r>
                                <w:rPr>
                                  <w:rFonts w:ascii="Calibri" w:eastAsia="Calibri" w:hAnsi="Calibri"/>
                                  <w:sz w:val="22"/>
                                  <w:szCs w:val="22"/>
                                  <w:lang w:eastAsia="en-US"/>
                                </w:rPr>
                                <w:t xml:space="preserve"> </w:t>
                              </w:r>
                            </w:p>
                          </w:txbxContent>
                        </wps:txbx>
                        <wps:bodyPr rot="0" vert="horz" wrap="square" lIns="91440" tIns="45720" rIns="91440" bIns="45720" anchor="t" anchorCtr="0" upright="1">
                          <a:noAutofit/>
                        </wps:bodyPr>
                      </wps:wsp>
                      <wps:wsp>
                        <wps:cNvPr id="6" name="Text Box 236"/>
                        <wps:cNvSpPr txBox="1">
                          <a:spLocks noChangeArrowheads="1"/>
                        </wps:cNvSpPr>
                        <wps:spPr bwMode="auto">
                          <a:xfrm>
                            <a:off x="2055" y="1275"/>
                            <a:ext cx="7020" cy="51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7EB67CA" w14:textId="77777777" w:rsidR="0054189F" w:rsidRPr="0054189F" w:rsidRDefault="0054189F" w:rsidP="0054189F">
                              <w:pPr>
                                <w:spacing w:before="60" w:line="360" w:lineRule="auto"/>
                                <w:ind w:left="-57"/>
                                <w:rPr>
                                  <w:rFonts w:ascii="Calibri" w:hAnsi="Calibri" w:cs="Calibri"/>
                                  <w:sz w:val="22"/>
                                  <w:szCs w:val="22"/>
                                </w:rPr>
                              </w:pPr>
                              <w:r w:rsidRPr="0054189F">
                                <w:rPr>
                                  <w:rFonts w:ascii="Calibri" w:hAnsi="Calibri" w:cs="Calibri"/>
                                  <w:sz w:val="22"/>
                                  <w:szCs w:val="22"/>
                                </w:rPr>
                                <w:t>Adı ve Soyadı:                                                                Sınıf:                  No:</w:t>
                              </w:r>
                            </w:p>
                          </w:txbxContent>
                        </wps:txbx>
                        <wps:bodyPr rot="0" vert="horz" wrap="square" lIns="91440" tIns="45720" rIns="91440" bIns="45720" anchor="t" anchorCtr="0" upright="1">
                          <a:noAutofit/>
                        </wps:bodyPr>
                      </wps:wsp>
                      <wps:wsp>
                        <wps:cNvPr id="7" name="AutoShape 238"/>
                        <wps:cNvCnPr>
                          <a:cxnSpLocks noChangeShapeType="1"/>
                        </wps:cNvCnPr>
                        <wps:spPr bwMode="auto">
                          <a:xfrm>
                            <a:off x="9075" y="1275"/>
                            <a:ext cx="233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C59E467" id="Group 241" o:spid="_x0000_s1026" style="position:absolute;left:0;text-align:left;margin-left:3.4pt;margin-top:-7.95pt;width:541.95pt;height:68.25pt;z-index:251659264" coordorigin="567,420" coordsize="10839,1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">
                <v:roundrect id="AutoShape 227" o:spid="_x0000_s1027" style="position:absolute;left:567;top:420;width:10839;height:136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" filled="f" strokeweight="1pt">
                  <v:textbox>
                    <w:txbxContent>
                      <w:p w14:paraId="087666D2" w14:textId="77777777" w:rsidR="0054189F" w:rsidRDefault="0054189F" w:rsidP="0054189F"/>
                    </w:txbxContent>
                  </v:textbox>
                </v:roundrect>
                <v:shapetype id="_x0000_t202" coordsize="21600,21600" o:spt="202" path="m,l,21600r21600,l21600,xe">
                  <v:stroke joinstyle="miter"/>
                  <v:path gradientshapeok="t" o:connecttype="rect"/>
                </v:shapetype>
                <v:shape id="Text Box 229" o:spid="_x0000_s1028" type="#_x0000_t202" style="position:absolute;left:2055;top:420;width:7020;height: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" filled="f" strokeweight="1pt">
                  <v:textbox>
                    <w:txbxContent>
                      <w:p w14:paraId="2FFE8FD6" w14:textId="1B6E4B91" w:rsidR="0054189F" w:rsidRPr="00D424BE" w:rsidRDefault="0054189F" w:rsidP="0054189F">
                        <w:pPr>
                          <w:spacing w:before="60" w:line="280" w:lineRule="exact"/>
                          <w:jc w:val="center"/>
                          <w:rPr>
                            <w:rFonts w:ascii="Calibri" w:eastAsia="Calibri" w:hAnsi="Calibri" w:cs="Calibri"/>
                            <w:b/>
                            <w:color w:val="FF0000"/>
                            <w:szCs w:val="22"/>
                            <w:lang w:eastAsia="en-US"/>
                          </w:rPr>
                        </w:pPr>
                        <w:r w:rsidRPr="00D424BE">
                          <w:rPr>
                            <w:rFonts w:ascii="Calibri" w:eastAsia="Calibri" w:hAnsi="Calibri" w:cs="Calibri"/>
                            <w:b/>
                            <w:color w:val="FF0000"/>
                            <w:szCs w:val="22"/>
                            <w:lang w:eastAsia="en-US"/>
                          </w:rPr>
                          <w:t xml:space="preserve">…………………………….. LİSESİ  </w:t>
                        </w:r>
                        <w:proofErr w:type="gramStart"/>
                        <w:r w:rsidRPr="00D424BE">
                          <w:rPr>
                            <w:rFonts w:ascii="Calibri" w:eastAsia="Calibri" w:hAnsi="Calibri" w:cs="Calibri"/>
                            <w:b/>
                            <w:color w:val="FF0000"/>
                            <w:szCs w:val="22"/>
                            <w:lang w:eastAsia="en-US"/>
                          </w:rPr>
                          <w:t>202</w:t>
                        </w:r>
                        <w:r w:rsidR="00157475" w:rsidRPr="00D424BE">
                          <w:rPr>
                            <w:rFonts w:ascii="Calibri" w:eastAsia="Calibri" w:hAnsi="Calibri" w:cs="Calibri"/>
                            <w:b/>
                            <w:color w:val="FF0000"/>
                            <w:szCs w:val="22"/>
                            <w:lang w:eastAsia="en-US"/>
                          </w:rPr>
                          <w:t>2</w:t>
                        </w:r>
                        <w:r w:rsidRPr="00D424BE">
                          <w:rPr>
                            <w:rFonts w:ascii="Calibri" w:eastAsia="Calibri" w:hAnsi="Calibri" w:cs="Calibri"/>
                            <w:b/>
                            <w:color w:val="FF0000"/>
                            <w:szCs w:val="22"/>
                            <w:lang w:eastAsia="en-US"/>
                          </w:rPr>
                          <w:t xml:space="preserve"> -</w:t>
                        </w:r>
                        <w:proofErr w:type="gramEnd"/>
                        <w:r w:rsidRPr="00D424BE">
                          <w:rPr>
                            <w:rFonts w:ascii="Calibri" w:eastAsia="Calibri" w:hAnsi="Calibri" w:cs="Calibri"/>
                            <w:b/>
                            <w:color w:val="FF0000"/>
                            <w:szCs w:val="22"/>
                            <w:lang w:eastAsia="en-US"/>
                          </w:rPr>
                          <w:t xml:space="preserve"> 202</w:t>
                        </w:r>
                        <w:r w:rsidR="00157475" w:rsidRPr="00D424BE">
                          <w:rPr>
                            <w:rFonts w:ascii="Calibri" w:eastAsia="Calibri" w:hAnsi="Calibri" w:cs="Calibri"/>
                            <w:b/>
                            <w:color w:val="FF0000"/>
                            <w:szCs w:val="22"/>
                            <w:lang w:eastAsia="en-US"/>
                          </w:rPr>
                          <w:t>3</w:t>
                        </w:r>
                        <w:r w:rsidRPr="00D424BE">
                          <w:rPr>
                            <w:rFonts w:ascii="Calibri" w:eastAsia="Calibri" w:hAnsi="Calibri" w:cs="Calibri"/>
                            <w:b/>
                            <w:color w:val="FF0000"/>
                            <w:szCs w:val="22"/>
                            <w:lang w:eastAsia="en-US"/>
                          </w:rPr>
                          <w:t xml:space="preserve"> EĞİTİM-ÖĞRETİM YILI </w:t>
                        </w:r>
                      </w:p>
                      <w:p w14:paraId="53E0C22F" w14:textId="715FD131" w:rsidR="0054189F" w:rsidRPr="00D424BE" w:rsidRDefault="0054189F" w:rsidP="0054189F">
                        <w:pPr>
                          <w:spacing w:before="60" w:line="280" w:lineRule="exact"/>
                          <w:jc w:val="center"/>
                          <w:rPr>
                            <w:rFonts w:ascii="Calibri" w:hAnsi="Calibri" w:cs="Calibri"/>
                            <w:color w:val="FF0000"/>
                            <w:szCs w:val="22"/>
                          </w:rPr>
                        </w:pPr>
                        <w:r w:rsidRPr="00D424BE">
                          <w:rPr>
                            <w:rFonts w:ascii="Calibri" w:eastAsia="Calibri" w:hAnsi="Calibri" w:cs="Calibri"/>
                            <w:b/>
                            <w:color w:val="FF0000"/>
                            <w:szCs w:val="22"/>
                            <w:lang w:eastAsia="en-US"/>
                          </w:rPr>
                          <w:t xml:space="preserve">11. SINIFLAR COĞRAFYA DERSİ I. DÖNEM I. YAZILI </w:t>
                        </w:r>
                        <w:r w:rsidR="00D424BE" w:rsidRPr="00D424BE">
                          <w:rPr>
                            <w:rFonts w:ascii="Calibri" w:eastAsia="Calibri" w:hAnsi="Calibri" w:cs="Calibri"/>
                            <w:b/>
                            <w:color w:val="FF0000"/>
                            <w:szCs w:val="22"/>
                            <w:lang w:eastAsia="en-US"/>
                          </w:rPr>
                          <w:t>CEVAPLARI</w:t>
                        </w:r>
                      </w:p>
                    </w:txbxContent>
                  </v:textbox>
                </v:shape>
                <v:shape id="Text Box 230" o:spid="_x0000_s1029" type="#_x0000_t202" style="position:absolute;left:9075;top:454;width:2259;height:1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6DA38C4C" w14:textId="03A7D015" w:rsidR="0054189F" w:rsidRPr="00AE1577" w:rsidRDefault="00157475" w:rsidP="0054189F">
                        <w:pPr>
                          <w:spacing w:line="276" w:lineRule="auto"/>
                          <w:jc w:val="center"/>
                          <w:rPr>
                            <w:rFonts w:ascii="Calibri" w:eastAsia="Calibri" w:hAnsi="Calibri"/>
                            <w:sz w:val="22"/>
                            <w:szCs w:val="22"/>
                            <w:lang w:eastAsia="en-US"/>
                          </w:rPr>
                        </w:pPr>
                        <w:r>
                          <w:rPr>
                            <w:rFonts w:ascii="Calibri" w:eastAsia="Calibri" w:hAnsi="Calibri"/>
                            <w:sz w:val="22"/>
                            <w:szCs w:val="22"/>
                            <w:lang w:eastAsia="en-US"/>
                          </w:rPr>
                          <w:t>..</w:t>
                        </w:r>
                        <w:r w:rsidR="0054189F">
                          <w:rPr>
                            <w:rFonts w:ascii="Calibri" w:eastAsia="Calibri" w:hAnsi="Calibri"/>
                            <w:sz w:val="22"/>
                            <w:szCs w:val="22"/>
                            <w:lang w:eastAsia="en-US"/>
                          </w:rPr>
                          <w:t xml:space="preserve"> </w:t>
                        </w:r>
                        <w:proofErr w:type="gramStart"/>
                        <w:r w:rsidR="0054189F">
                          <w:rPr>
                            <w:rFonts w:ascii="Calibri" w:eastAsia="Calibri" w:hAnsi="Calibri"/>
                            <w:sz w:val="22"/>
                            <w:szCs w:val="22"/>
                            <w:lang w:eastAsia="en-US"/>
                          </w:rPr>
                          <w:t>/</w:t>
                        </w:r>
                        <w:r>
                          <w:rPr>
                            <w:rFonts w:ascii="Calibri" w:eastAsia="Calibri" w:hAnsi="Calibri"/>
                            <w:sz w:val="22"/>
                            <w:szCs w:val="22"/>
                            <w:lang w:eastAsia="en-US"/>
                          </w:rPr>
                          <w:t>..</w:t>
                        </w:r>
                        <w:proofErr w:type="gramEnd"/>
                        <w:r w:rsidR="0054189F">
                          <w:rPr>
                            <w:rFonts w:ascii="Calibri" w:eastAsia="Calibri" w:hAnsi="Calibri"/>
                            <w:sz w:val="22"/>
                            <w:szCs w:val="22"/>
                            <w:lang w:eastAsia="en-US"/>
                          </w:rPr>
                          <w:t>/202</w:t>
                        </w:r>
                        <w:r>
                          <w:rPr>
                            <w:rFonts w:ascii="Calibri" w:eastAsia="Calibri" w:hAnsi="Calibri"/>
                            <w:sz w:val="22"/>
                            <w:szCs w:val="22"/>
                            <w:lang w:eastAsia="en-US"/>
                          </w:rPr>
                          <w:t>2</w:t>
                        </w:r>
                      </w:p>
                      <w:p w14:paraId="364A3FD0" w14:textId="77777777" w:rsidR="0054189F" w:rsidRPr="00AE1577" w:rsidRDefault="0054189F" w:rsidP="0054189F">
                        <w:pPr>
                          <w:spacing w:line="276" w:lineRule="auto"/>
                          <w:jc w:val="center"/>
                          <w:rPr>
                            <w:rFonts w:ascii="Calibri" w:eastAsia="Calibri" w:hAnsi="Calibri"/>
                            <w:sz w:val="22"/>
                            <w:szCs w:val="22"/>
                            <w:lang w:eastAsia="en-US"/>
                          </w:rPr>
                        </w:pPr>
                        <w:proofErr w:type="gramStart"/>
                        <w:r w:rsidRPr="00AE1577">
                          <w:rPr>
                            <w:rFonts w:ascii="Calibri" w:eastAsia="Calibri" w:hAnsi="Calibri"/>
                            <w:sz w:val="22"/>
                            <w:szCs w:val="22"/>
                            <w:lang w:eastAsia="en-US"/>
                          </w:rPr>
                          <w:t>Süre :</w:t>
                        </w:r>
                        <w:proofErr w:type="gramEnd"/>
                        <w:r w:rsidRPr="00AE1577">
                          <w:rPr>
                            <w:rFonts w:ascii="Calibri" w:eastAsia="Calibri" w:hAnsi="Calibri"/>
                            <w:sz w:val="22"/>
                            <w:szCs w:val="22"/>
                            <w:lang w:eastAsia="en-US"/>
                          </w:rPr>
                          <w:t xml:space="preserve"> 40 </w:t>
                        </w:r>
                        <w:proofErr w:type="spellStart"/>
                        <w:r w:rsidRPr="00AE1577">
                          <w:rPr>
                            <w:rFonts w:ascii="Calibri" w:eastAsia="Calibri" w:hAnsi="Calibri"/>
                            <w:sz w:val="22"/>
                            <w:szCs w:val="22"/>
                            <w:lang w:eastAsia="en-US"/>
                          </w:rPr>
                          <w:t>dk</w:t>
                        </w:r>
                        <w:proofErr w:type="spellEnd"/>
                      </w:p>
                      <w:p w14:paraId="597EE04F" w14:textId="77777777" w:rsidR="0054189F" w:rsidRDefault="0054189F" w:rsidP="0054189F">
                        <w:pPr>
                          <w:rPr>
                            <w:rFonts w:ascii="Calibri" w:eastAsia="Calibri" w:hAnsi="Calibri"/>
                            <w:sz w:val="22"/>
                            <w:szCs w:val="22"/>
                            <w:lang w:eastAsia="en-US"/>
                          </w:rPr>
                        </w:pPr>
                      </w:p>
                      <w:p w14:paraId="7370170E" w14:textId="77777777" w:rsidR="0054189F" w:rsidRPr="0054189F" w:rsidRDefault="0054189F" w:rsidP="0054189F">
                        <w:pPr>
                          <w:ind w:left="-113"/>
                          <w:rPr>
                            <w:rFonts w:ascii="Calibri" w:hAnsi="Calibri" w:cs="Calibri"/>
                            <w:sz w:val="22"/>
                            <w:szCs w:val="22"/>
                          </w:rPr>
                        </w:pPr>
                        <w:r>
                          <w:rPr>
                            <w:rFonts w:ascii="Calibri" w:eastAsia="Calibri" w:hAnsi="Calibri"/>
                            <w:sz w:val="22"/>
                            <w:szCs w:val="22"/>
                            <w:lang w:eastAsia="en-US"/>
                          </w:rPr>
                          <w:t>Puanı</w:t>
                        </w:r>
                        <w:r w:rsidRPr="00AE1577">
                          <w:rPr>
                            <w:rFonts w:ascii="Calibri" w:eastAsia="Calibri" w:hAnsi="Calibri"/>
                            <w:sz w:val="22"/>
                            <w:szCs w:val="22"/>
                            <w:lang w:eastAsia="en-US"/>
                          </w:rPr>
                          <w:t>:</w:t>
                        </w:r>
                        <w:r>
                          <w:rPr>
                            <w:rFonts w:ascii="Calibri" w:eastAsia="Calibri" w:hAnsi="Calibri"/>
                            <w:sz w:val="22"/>
                            <w:szCs w:val="22"/>
                            <w:lang w:eastAsia="en-US"/>
                          </w:rPr>
                          <w:t xml:space="preserve"> </w:t>
                        </w:r>
                      </w:p>
                    </w:txbxContent>
                  </v:textbox>
                </v:shape>
                <v:shape id="Text Box 236" o:spid="_x0000_s1030" type="#_x0000_t202" style="position:absolute;left:2055;top:1275;width:7020;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" filled="f" strokeweight="1pt">
                  <v:textbox>
                    <w:txbxContent>
                      <w:p w14:paraId="37EB67CA" w14:textId="77777777" w:rsidR="0054189F" w:rsidRPr="0054189F" w:rsidRDefault="0054189F" w:rsidP="0054189F">
                        <w:pPr>
                          <w:spacing w:before="60" w:line="360" w:lineRule="auto"/>
                          <w:ind w:left="-57"/>
                          <w:rPr>
                            <w:rFonts w:ascii="Calibri" w:hAnsi="Calibri" w:cs="Calibri"/>
                            <w:sz w:val="22"/>
                            <w:szCs w:val="22"/>
                          </w:rPr>
                        </w:pPr>
                        <w:r w:rsidRPr="0054189F">
                          <w:rPr>
                            <w:rFonts w:ascii="Calibri" w:hAnsi="Calibri" w:cs="Calibri"/>
                            <w:sz w:val="22"/>
                            <w:szCs w:val="22"/>
                          </w:rPr>
                          <w:t xml:space="preserve">Adı ve </w:t>
                        </w:r>
                        <w:proofErr w:type="gramStart"/>
                        <w:r w:rsidRPr="0054189F">
                          <w:rPr>
                            <w:rFonts w:ascii="Calibri" w:hAnsi="Calibri" w:cs="Calibri"/>
                            <w:sz w:val="22"/>
                            <w:szCs w:val="22"/>
                          </w:rPr>
                          <w:t xml:space="preserve">Soyadı:   </w:t>
                        </w:r>
                        <w:proofErr w:type="gramEnd"/>
                        <w:r w:rsidRPr="0054189F">
                          <w:rPr>
                            <w:rFonts w:ascii="Calibri" w:hAnsi="Calibri" w:cs="Calibri"/>
                            <w:sz w:val="22"/>
                            <w:szCs w:val="22"/>
                          </w:rPr>
                          <w:t xml:space="preserve">                                                             Sınıf:                  No:</w:t>
                        </w:r>
                      </w:p>
                    </w:txbxContent>
                  </v:textbox>
                </v:shape>
                <v:shapetype id="_x0000_t32" coordsize="21600,21600" o:spt="32" o:oned="t" path="m,l21600,21600e" filled="f">
                  <v:path arrowok="t" fillok="f" o:connecttype="none"/>
                  <o:lock v:ext="edit" shapetype="t"/>
                </v:shapetype>
                <v:shape id="AutoShape 238" o:spid="_x0000_s1031" type="#_x0000_t32" style="position:absolute;left:9075;top:1275;width:233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"/>
              </v:group>
            </w:pict>
          </mc:Fallback>
        </mc:AlternateContent>
      </w:r>
    </w:p>
    <w:p w14:paraId="261C1CD0" w14:textId="5F1815A6" w:rsidR="0054189F" w:rsidRDefault="0054189F" w:rsidP="0096629F">
      <w:pPr>
        <w:pStyle w:val="Stil"/>
        <w:spacing w:line="192" w:lineRule="exact"/>
        <w:jc w:val="center"/>
        <w:rPr>
          <w:rFonts w:ascii="Calibri" w:hAnsi="Calibri" w:cs="Calibri"/>
          <w:b/>
        </w:rPr>
      </w:pPr>
    </w:p>
    <w:p w14:paraId="0F37E067" w14:textId="3FC12385" w:rsidR="0054189F" w:rsidRDefault="0054189F" w:rsidP="0096629F">
      <w:pPr>
        <w:pStyle w:val="Stil"/>
        <w:spacing w:line="192" w:lineRule="exact"/>
        <w:jc w:val="center"/>
        <w:rPr>
          <w:rFonts w:ascii="Calibri" w:hAnsi="Calibri" w:cs="Calibri"/>
          <w:b/>
        </w:rPr>
      </w:pPr>
    </w:p>
    <w:p w14:paraId="7367CBBC" w14:textId="77777777" w:rsidR="0054189F" w:rsidRDefault="0054189F" w:rsidP="0096629F">
      <w:pPr>
        <w:pStyle w:val="Stil"/>
        <w:spacing w:line="192" w:lineRule="exact"/>
        <w:jc w:val="center"/>
        <w:rPr>
          <w:rFonts w:ascii="Calibri" w:hAnsi="Calibri" w:cs="Calibri"/>
          <w:b/>
        </w:rPr>
      </w:pPr>
    </w:p>
    <w:p w14:paraId="0E2A3CBA" w14:textId="2AC8DABC" w:rsidR="0096629F" w:rsidRDefault="0096629F" w:rsidP="0096629F">
      <w:pPr>
        <w:pStyle w:val="Stil"/>
        <w:spacing w:line="192" w:lineRule="exact"/>
        <w:jc w:val="center"/>
        <w:rPr>
          <w:rFonts w:ascii="Calibri" w:hAnsi="Calibri" w:cs="Calibri"/>
          <w:b/>
        </w:rPr>
      </w:pPr>
    </w:p>
    <w:p w14:paraId="056866B1" w14:textId="77777777" w:rsidR="0096629F" w:rsidRDefault="0096629F" w:rsidP="00ED3EE7">
      <w:pPr>
        <w:pStyle w:val="Stil"/>
        <w:spacing w:line="192" w:lineRule="exact"/>
        <w:rPr>
          <w:rFonts w:ascii="Calibri" w:hAnsi="Calibri" w:cs="Calibri"/>
          <w:b/>
        </w:rPr>
      </w:pPr>
    </w:p>
    <w:p w14:paraId="113853D8" w14:textId="77777777" w:rsidR="00165EE2" w:rsidRDefault="00165EE2" w:rsidP="00CA686F">
      <w:pPr>
        <w:pStyle w:val="Stil"/>
        <w:spacing w:line="192" w:lineRule="exact"/>
        <w:jc w:val="center"/>
        <w:rPr>
          <w:rFonts w:ascii="Calibri" w:hAnsi="Calibri" w:cs="Calibri"/>
          <w:b/>
        </w:rPr>
        <w:sectPr w:rsidR="00165EE2" w:rsidSect="00ED3EE7">
          <w:pgSz w:w="11906" w:h="16838"/>
          <w:pgMar w:top="567" w:right="567" w:bottom="284" w:left="567" w:header="624" w:footer="709" w:gutter="0"/>
          <w:cols w:space="708"/>
          <w:docGrid w:linePitch="360"/>
        </w:sectPr>
      </w:pPr>
    </w:p>
    <w:p w14:paraId="4F76157D" w14:textId="77777777" w:rsidR="0054189F" w:rsidRDefault="0054189F" w:rsidP="00165EE2">
      <w:pPr>
        <w:pStyle w:val="Stil"/>
        <w:spacing w:line="192" w:lineRule="exact"/>
        <w:rPr>
          <w:rFonts w:ascii="Calibri" w:hAnsi="Calibri" w:cs="Calibri"/>
          <w:b/>
          <w:szCs w:val="18"/>
        </w:rPr>
      </w:pPr>
    </w:p>
    <w:p w14:paraId="6060F861" w14:textId="77777777" w:rsidR="0054189F" w:rsidRDefault="0054189F" w:rsidP="00165EE2">
      <w:pPr>
        <w:pStyle w:val="Stil"/>
        <w:spacing w:line="192" w:lineRule="exact"/>
        <w:rPr>
          <w:rFonts w:ascii="Calibri" w:hAnsi="Calibri" w:cs="Calibri"/>
          <w:b/>
          <w:szCs w:val="18"/>
        </w:rPr>
      </w:pPr>
    </w:p>
    <w:p w14:paraId="38F53A25" w14:textId="00232C23" w:rsidR="00165EE2" w:rsidRPr="004A0370" w:rsidRDefault="0096629F" w:rsidP="00165EE2">
      <w:pPr>
        <w:pStyle w:val="Stil"/>
        <w:spacing w:line="192" w:lineRule="exact"/>
        <w:rPr>
          <w:rFonts w:ascii="Calibri" w:hAnsi="Calibri" w:cs="Calibri"/>
          <w:b/>
          <w:szCs w:val="18"/>
        </w:rPr>
      </w:pPr>
      <w:r w:rsidRPr="004A0370">
        <w:rPr>
          <w:rFonts w:ascii="Calibri" w:hAnsi="Calibri" w:cs="Calibri"/>
          <w:b/>
          <w:szCs w:val="18"/>
        </w:rPr>
        <w:t>SORULAR:</w:t>
      </w:r>
    </w:p>
    <w:p w14:paraId="32C46B85" w14:textId="77777777" w:rsidR="0096629F" w:rsidRDefault="0096629F" w:rsidP="00165EE2">
      <w:pPr>
        <w:pStyle w:val="Stil"/>
        <w:spacing w:line="192" w:lineRule="exact"/>
        <w:rPr>
          <w:rFonts w:ascii="Calibri" w:hAnsi="Calibri" w:cs="Calibri"/>
          <w:sz w:val="20"/>
          <w:szCs w:val="18"/>
        </w:rPr>
      </w:pPr>
    </w:p>
    <w:p w14:paraId="345D8B22" w14:textId="70996FA5" w:rsidR="00037D7A" w:rsidRPr="00D2583D" w:rsidRDefault="006D16F8" w:rsidP="00037D7A">
      <w:pPr>
        <w:pStyle w:val="Stil"/>
        <w:rPr>
          <w:rFonts w:ascii="Calibri" w:hAnsi="Calibri" w:cs="Calibri"/>
          <w:sz w:val="20"/>
          <w:szCs w:val="20"/>
        </w:rPr>
      </w:pPr>
      <w:r w:rsidRPr="00D2583D">
        <w:rPr>
          <w:rFonts w:ascii="Calibri" w:hAnsi="Calibri" w:cs="Calibri"/>
          <w:b/>
          <w:sz w:val="20"/>
          <w:szCs w:val="20"/>
        </w:rPr>
        <w:t>1</w:t>
      </w:r>
      <w:r w:rsidRPr="00D2583D">
        <w:rPr>
          <w:rFonts w:ascii="Calibri" w:hAnsi="Calibri" w:cs="Calibri"/>
          <w:sz w:val="20"/>
          <w:szCs w:val="20"/>
        </w:rPr>
        <w:t xml:space="preserve">- </w:t>
      </w:r>
      <w:r w:rsidR="007B4A9D">
        <w:rPr>
          <w:rFonts w:ascii="Calibri" w:hAnsi="Calibri" w:cs="Calibri"/>
          <w:sz w:val="20"/>
          <w:szCs w:val="20"/>
        </w:rPr>
        <w:t>Biyoçeşitliliği etkileyen</w:t>
      </w:r>
      <w:r w:rsidR="00F85150" w:rsidRPr="00D2583D">
        <w:rPr>
          <w:rFonts w:ascii="Calibri" w:hAnsi="Calibri" w:cs="Calibri"/>
          <w:sz w:val="20"/>
          <w:szCs w:val="20"/>
        </w:rPr>
        <w:t xml:space="preserve"> </w:t>
      </w:r>
      <w:r w:rsidR="007B4A9D">
        <w:rPr>
          <w:rFonts w:ascii="Calibri" w:hAnsi="Calibri" w:cs="Calibri"/>
          <w:sz w:val="20"/>
          <w:szCs w:val="20"/>
        </w:rPr>
        <w:t>Fiziki</w:t>
      </w:r>
      <w:r w:rsidR="00F85150" w:rsidRPr="00D2583D">
        <w:rPr>
          <w:rFonts w:ascii="Calibri" w:hAnsi="Calibri" w:cs="Calibri"/>
          <w:sz w:val="20"/>
          <w:szCs w:val="20"/>
        </w:rPr>
        <w:t xml:space="preserve"> faktörleri maddeler halinde yazınız</w:t>
      </w:r>
      <w:r w:rsidR="00037D7A" w:rsidRPr="00D2583D">
        <w:rPr>
          <w:rFonts w:ascii="Calibri" w:hAnsi="Calibri" w:cs="Calibri"/>
          <w:sz w:val="20"/>
          <w:szCs w:val="20"/>
        </w:rPr>
        <w:t>. (10 puan)</w:t>
      </w:r>
    </w:p>
    <w:p w14:paraId="03AF6B93" w14:textId="7C75C1BB" w:rsidR="000360F2" w:rsidRPr="00D2583D" w:rsidRDefault="000360F2" w:rsidP="00037D7A">
      <w:pPr>
        <w:pStyle w:val="Stil"/>
        <w:rPr>
          <w:rFonts w:ascii="Calibri" w:hAnsi="Calibri" w:cs="Calibri"/>
          <w:sz w:val="20"/>
          <w:szCs w:val="20"/>
        </w:rPr>
      </w:pPr>
      <w:r w:rsidRPr="00D2583D">
        <w:rPr>
          <w:rFonts w:ascii="Calibri" w:hAnsi="Calibri" w:cs="Calibri"/>
          <w:b/>
          <w:sz w:val="20"/>
          <w:szCs w:val="20"/>
        </w:rPr>
        <w:t>2</w:t>
      </w:r>
      <w:r w:rsidRPr="00D2583D">
        <w:rPr>
          <w:rFonts w:ascii="Calibri" w:hAnsi="Calibri" w:cs="Calibri"/>
          <w:sz w:val="20"/>
          <w:szCs w:val="20"/>
        </w:rPr>
        <w:t xml:space="preserve">- </w:t>
      </w:r>
      <w:r w:rsidR="007B4A9D">
        <w:rPr>
          <w:rFonts w:ascii="Calibri" w:hAnsi="Calibri" w:cs="Calibri"/>
          <w:sz w:val="20"/>
          <w:szCs w:val="20"/>
        </w:rPr>
        <w:t xml:space="preserve">Savan biyomu hakkında kısaca bilgi veriniz. </w:t>
      </w:r>
      <w:r w:rsidR="007B4A9D" w:rsidRPr="00D2583D">
        <w:rPr>
          <w:rFonts w:ascii="Calibri" w:hAnsi="Calibri" w:cs="Calibri"/>
          <w:sz w:val="20"/>
          <w:szCs w:val="20"/>
        </w:rPr>
        <w:t>(10 puan)</w:t>
      </w:r>
    </w:p>
    <w:p w14:paraId="7BBEA02B" w14:textId="0EF05995" w:rsidR="009519CB" w:rsidRDefault="000360F2" w:rsidP="009519CB">
      <w:pPr>
        <w:pStyle w:val="Stil"/>
        <w:rPr>
          <w:rFonts w:ascii="Calibri" w:hAnsi="Calibri" w:cs="Calibri"/>
          <w:sz w:val="20"/>
          <w:szCs w:val="20"/>
        </w:rPr>
      </w:pPr>
      <w:r w:rsidRPr="00D2583D">
        <w:rPr>
          <w:rFonts w:ascii="Calibri" w:hAnsi="Calibri" w:cs="Calibri"/>
          <w:b/>
          <w:sz w:val="20"/>
          <w:szCs w:val="20"/>
        </w:rPr>
        <w:t>3</w:t>
      </w:r>
      <w:r w:rsidR="00037D7A" w:rsidRPr="00D2583D">
        <w:rPr>
          <w:rFonts w:ascii="Calibri" w:hAnsi="Calibri" w:cs="Calibri"/>
          <w:sz w:val="20"/>
          <w:szCs w:val="20"/>
        </w:rPr>
        <w:t xml:space="preserve">- </w:t>
      </w:r>
      <w:r w:rsidR="00157475">
        <w:rPr>
          <w:rFonts w:ascii="Calibri" w:hAnsi="Calibri" w:cs="Calibri"/>
          <w:sz w:val="20"/>
          <w:szCs w:val="20"/>
        </w:rPr>
        <w:t>Ekosistemdeki canlı ögeleri yazınız.</w:t>
      </w:r>
      <w:r w:rsidR="007B4A9D" w:rsidRPr="00D2583D">
        <w:rPr>
          <w:rFonts w:ascii="Calibri" w:hAnsi="Calibri" w:cs="Calibri"/>
          <w:sz w:val="20"/>
          <w:szCs w:val="20"/>
        </w:rPr>
        <w:t xml:space="preserve"> (10 puan)</w:t>
      </w:r>
    </w:p>
    <w:p w14:paraId="242742E0" w14:textId="1FBA8090" w:rsidR="009519CB" w:rsidRPr="00D2583D" w:rsidRDefault="009519CB" w:rsidP="009519CB">
      <w:pPr>
        <w:pStyle w:val="Stil"/>
        <w:rPr>
          <w:rFonts w:ascii="Calibri" w:hAnsi="Calibri" w:cs="Calibri"/>
          <w:sz w:val="20"/>
          <w:szCs w:val="20"/>
        </w:rPr>
      </w:pPr>
      <w:r w:rsidRPr="00D2583D">
        <w:rPr>
          <w:rFonts w:ascii="Calibri" w:hAnsi="Calibri" w:cs="Calibri"/>
          <w:b/>
          <w:sz w:val="20"/>
          <w:szCs w:val="20"/>
        </w:rPr>
        <w:t>4</w:t>
      </w:r>
      <w:r w:rsidRPr="00D2583D">
        <w:rPr>
          <w:rFonts w:ascii="Calibri" w:hAnsi="Calibri" w:cs="Calibri"/>
          <w:sz w:val="20"/>
          <w:szCs w:val="20"/>
        </w:rPr>
        <w:t>-</w:t>
      </w:r>
      <w:r>
        <w:rPr>
          <w:rFonts w:ascii="Calibri" w:hAnsi="Calibri" w:cs="Calibri"/>
          <w:sz w:val="20"/>
          <w:szCs w:val="20"/>
        </w:rPr>
        <w:t xml:space="preserve"> </w:t>
      </w:r>
      <w:r w:rsidRPr="00D2583D">
        <w:rPr>
          <w:rFonts w:ascii="Calibri" w:hAnsi="Calibri" w:cs="Calibri"/>
          <w:sz w:val="20"/>
          <w:szCs w:val="20"/>
        </w:rPr>
        <w:t>Gelişmemiş ülkelerde nüfus artış hızının yüksek olmasının olumsuz sonuçlarını maddeleyiniz.  (10 puan)</w:t>
      </w:r>
    </w:p>
    <w:p w14:paraId="113D5089" w14:textId="063D38D8" w:rsidR="009519CB" w:rsidRPr="00D2583D" w:rsidRDefault="009519CB" w:rsidP="009519CB">
      <w:pPr>
        <w:pStyle w:val="Stil"/>
        <w:rPr>
          <w:rFonts w:ascii="Calibri" w:hAnsi="Calibri" w:cs="Calibri"/>
          <w:sz w:val="20"/>
          <w:szCs w:val="20"/>
        </w:rPr>
      </w:pPr>
      <w:r w:rsidRPr="00D2583D">
        <w:rPr>
          <w:rFonts w:ascii="Calibri" w:hAnsi="Calibri" w:cs="Calibri"/>
          <w:b/>
          <w:sz w:val="20"/>
          <w:szCs w:val="20"/>
        </w:rPr>
        <w:t>5</w:t>
      </w:r>
      <w:r w:rsidRPr="00D2583D">
        <w:rPr>
          <w:rFonts w:ascii="Calibri" w:hAnsi="Calibri" w:cs="Calibri"/>
          <w:sz w:val="20"/>
          <w:szCs w:val="20"/>
        </w:rPr>
        <w:t>-</w:t>
      </w:r>
      <w:r>
        <w:rPr>
          <w:rFonts w:ascii="Calibri" w:hAnsi="Calibri" w:cs="Calibri"/>
          <w:sz w:val="20"/>
          <w:szCs w:val="20"/>
        </w:rPr>
        <w:t xml:space="preserve"> </w:t>
      </w:r>
      <w:r w:rsidRPr="00D2583D">
        <w:rPr>
          <w:rFonts w:asciiTheme="minorHAnsi" w:hAnsiTheme="minorHAnsi" w:cstheme="minorHAnsi"/>
          <w:sz w:val="20"/>
          <w:szCs w:val="20"/>
        </w:rPr>
        <w:t>Ülkemizde 1923-1965 yılları arasında nüfus artış hızımızı artırmak için neler yapılmıştır?</w:t>
      </w:r>
      <w:r w:rsidRPr="00D2583D">
        <w:rPr>
          <w:rFonts w:ascii="Calibri" w:hAnsi="Calibri" w:cs="Calibri"/>
          <w:sz w:val="20"/>
          <w:szCs w:val="20"/>
        </w:rPr>
        <w:t xml:space="preserve">  (10 puan)</w:t>
      </w:r>
    </w:p>
    <w:p w14:paraId="19103A81" w14:textId="11B43A4F" w:rsidR="004E0C05" w:rsidRDefault="009519CB" w:rsidP="009519CB">
      <w:pPr>
        <w:pStyle w:val="Stil"/>
        <w:rPr>
          <w:rFonts w:ascii="Calibri" w:hAnsi="Calibri" w:cs="Calibri"/>
          <w:sz w:val="20"/>
          <w:szCs w:val="20"/>
        </w:rPr>
      </w:pPr>
      <w:r w:rsidRPr="00D2583D">
        <w:rPr>
          <w:rFonts w:ascii="Calibri" w:hAnsi="Calibri" w:cs="Calibri"/>
          <w:b/>
          <w:bCs/>
          <w:sz w:val="20"/>
          <w:szCs w:val="20"/>
        </w:rPr>
        <w:t>6-</w:t>
      </w:r>
      <w:r>
        <w:rPr>
          <w:rFonts w:ascii="Calibri" w:hAnsi="Calibri" w:cs="Calibri"/>
          <w:b/>
          <w:bCs/>
          <w:sz w:val="20"/>
          <w:szCs w:val="20"/>
        </w:rPr>
        <w:t xml:space="preserve"> </w:t>
      </w:r>
      <w:r w:rsidRPr="00D2583D">
        <w:rPr>
          <w:rFonts w:asciiTheme="minorHAnsi" w:hAnsiTheme="minorHAnsi" w:cstheme="minorHAnsi"/>
          <w:sz w:val="20"/>
          <w:szCs w:val="20"/>
        </w:rPr>
        <w:t>Dünyada ilk yerleşmelerin kurulduğu yerlerin ortak özellikleri nelerdir?</w:t>
      </w:r>
      <w:r w:rsidRPr="00D2583D">
        <w:rPr>
          <w:rFonts w:ascii="Calibri" w:hAnsi="Calibri" w:cs="Calibri"/>
          <w:sz w:val="20"/>
          <w:szCs w:val="20"/>
        </w:rPr>
        <w:t xml:space="preserve"> (10 puan)</w:t>
      </w:r>
    </w:p>
    <w:p w14:paraId="1EA115C5" w14:textId="77777777" w:rsidR="00896512" w:rsidRPr="00D2583D" w:rsidRDefault="00896512" w:rsidP="00E849CA">
      <w:pPr>
        <w:pStyle w:val="Stil"/>
        <w:rPr>
          <w:rFonts w:ascii="Calibri" w:hAnsi="Calibri" w:cs="Calibri"/>
          <w:b/>
          <w:sz w:val="20"/>
          <w:szCs w:val="20"/>
        </w:rPr>
      </w:pPr>
    </w:p>
    <w:p w14:paraId="24CCF52B" w14:textId="20C8E780" w:rsidR="00EB0A19" w:rsidRPr="00D2583D" w:rsidRDefault="00F64B06" w:rsidP="00E849CA">
      <w:pPr>
        <w:pStyle w:val="Stil"/>
        <w:rPr>
          <w:rFonts w:ascii="Calibri" w:hAnsi="Calibri" w:cs="Calibri"/>
          <w:sz w:val="20"/>
          <w:szCs w:val="20"/>
        </w:rPr>
      </w:pPr>
      <w:r>
        <w:rPr>
          <w:rFonts w:ascii="Calibri" w:hAnsi="Calibri" w:cs="Calibri"/>
          <w:b/>
          <w:sz w:val="20"/>
          <w:szCs w:val="20"/>
        </w:rPr>
        <w:t>7</w:t>
      </w:r>
      <w:r w:rsidR="00CD5686" w:rsidRPr="00D2583D">
        <w:rPr>
          <w:rFonts w:ascii="Calibri" w:hAnsi="Calibri" w:cs="Calibri"/>
          <w:sz w:val="20"/>
          <w:szCs w:val="20"/>
        </w:rPr>
        <w:t xml:space="preserve">- </w:t>
      </w:r>
      <w:r w:rsidR="00CD5686" w:rsidRPr="00D2583D">
        <w:rPr>
          <w:rFonts w:ascii="Calibri" w:hAnsi="Calibri" w:cs="KorinnaITCbyBT-Bold"/>
          <w:b/>
          <w:bCs/>
          <w:sz w:val="20"/>
          <w:szCs w:val="20"/>
        </w:rPr>
        <w:t>Aşağıdaki cümlelerde boş bırakılan yerleri uygun ifadelerle tamamlayınız.</w:t>
      </w:r>
      <w:r w:rsidR="00E849CA" w:rsidRPr="00D2583D">
        <w:rPr>
          <w:rFonts w:ascii="Calibri" w:hAnsi="Calibri" w:cs="Calibri"/>
          <w:b/>
          <w:sz w:val="20"/>
          <w:szCs w:val="20"/>
        </w:rPr>
        <w:t xml:space="preserve"> </w:t>
      </w:r>
      <w:r w:rsidR="00896512" w:rsidRPr="00D2583D">
        <w:rPr>
          <w:rFonts w:ascii="Calibri" w:hAnsi="Calibri" w:cs="Calibri"/>
          <w:bCs/>
          <w:sz w:val="20"/>
          <w:szCs w:val="20"/>
        </w:rPr>
        <w:t xml:space="preserve">( Her biri </w:t>
      </w:r>
      <w:r w:rsidR="00DE5B4D">
        <w:rPr>
          <w:rFonts w:ascii="Calibri" w:hAnsi="Calibri" w:cs="Calibri"/>
          <w:bCs/>
          <w:sz w:val="20"/>
          <w:szCs w:val="20"/>
        </w:rPr>
        <w:t>1</w:t>
      </w:r>
      <w:r w:rsidR="00896512" w:rsidRPr="00D2583D">
        <w:rPr>
          <w:rFonts w:ascii="Calibri" w:hAnsi="Calibri" w:cs="Calibri"/>
          <w:bCs/>
          <w:sz w:val="20"/>
          <w:szCs w:val="20"/>
        </w:rPr>
        <w:t xml:space="preserve"> puan)</w:t>
      </w:r>
    </w:p>
    <w:p w14:paraId="65E63ADA" w14:textId="07F51BC3" w:rsidR="00CD5686" w:rsidRPr="00D2583D" w:rsidRDefault="00CD5686" w:rsidP="00E849CA">
      <w:pPr>
        <w:pStyle w:val="Stil"/>
        <w:rPr>
          <w:rFonts w:ascii="Calibri" w:hAnsi="Calibri" w:cs="KorinnaITCbyBT-Regular"/>
          <w:sz w:val="20"/>
          <w:szCs w:val="20"/>
        </w:rPr>
      </w:pPr>
      <w:r w:rsidRPr="00D2583D">
        <w:rPr>
          <w:rFonts w:ascii="Calibri" w:hAnsi="Calibri" w:cs="Calibri"/>
          <w:sz w:val="20"/>
          <w:szCs w:val="20"/>
        </w:rPr>
        <w:t xml:space="preserve">    *</w:t>
      </w:r>
      <w:r w:rsidR="00896512" w:rsidRPr="00D2583D">
        <w:rPr>
          <w:rFonts w:ascii="Calibri" w:hAnsi="Calibri" w:cs="Calibri"/>
          <w:sz w:val="20"/>
          <w:szCs w:val="20"/>
        </w:rPr>
        <w:t xml:space="preserve"> </w:t>
      </w:r>
      <w:r w:rsidRPr="00D2583D">
        <w:rPr>
          <w:rFonts w:ascii="Calibri" w:hAnsi="Calibri" w:cs="KorinnaITCbyBT-Regular"/>
          <w:sz w:val="20"/>
          <w:szCs w:val="20"/>
        </w:rPr>
        <w:t>Benzer bitki ve hayvan topluluklarını barındıran bölgelerin her birine</w:t>
      </w:r>
      <w:r w:rsidR="006B6D60" w:rsidRPr="00D2583D">
        <w:rPr>
          <w:rFonts w:ascii="Calibri" w:hAnsi="Calibri" w:cs="KorinnaITCbyBT-Regular"/>
          <w:sz w:val="20"/>
          <w:szCs w:val="20"/>
        </w:rPr>
        <w:t xml:space="preserve"> </w:t>
      </w:r>
      <w:r w:rsidR="00D424BE" w:rsidRPr="00E85E36">
        <w:rPr>
          <w:rFonts w:ascii="Calibri" w:hAnsi="Calibri" w:cs="KorinnaITCbyBT-Regular"/>
          <w:b/>
          <w:bCs/>
          <w:color w:val="FF0000"/>
          <w:sz w:val="20"/>
          <w:szCs w:val="20"/>
        </w:rPr>
        <w:t>Biyom</w:t>
      </w:r>
      <w:r w:rsidR="00D424BE" w:rsidRPr="00E85E36">
        <w:rPr>
          <w:rFonts w:ascii="Calibri" w:hAnsi="Calibri" w:cs="KorinnaITCbyBT-Regular"/>
          <w:color w:val="FF0000"/>
          <w:sz w:val="20"/>
          <w:szCs w:val="20"/>
        </w:rPr>
        <w:t xml:space="preserve"> </w:t>
      </w:r>
      <w:r w:rsidRPr="00D2583D">
        <w:rPr>
          <w:rFonts w:ascii="Calibri" w:hAnsi="Calibri" w:cs="KorinnaITCbyBT-Regular"/>
          <w:sz w:val="20"/>
          <w:szCs w:val="20"/>
        </w:rPr>
        <w:t>denir.</w:t>
      </w:r>
    </w:p>
    <w:p w14:paraId="4C6C9AEE" w14:textId="52E133F4" w:rsidR="00CD5686" w:rsidRPr="00D2583D" w:rsidRDefault="00CD5686" w:rsidP="00CD5686">
      <w:pPr>
        <w:autoSpaceDE w:val="0"/>
        <w:autoSpaceDN w:val="0"/>
        <w:adjustRightInd w:val="0"/>
        <w:rPr>
          <w:rFonts w:ascii="Calibri" w:hAnsi="Calibri" w:cs="KorinnaITCbyBT-Regular"/>
          <w:sz w:val="20"/>
          <w:szCs w:val="20"/>
        </w:rPr>
      </w:pPr>
      <w:r w:rsidRPr="00D2583D">
        <w:rPr>
          <w:rFonts w:ascii="Calibri" w:hAnsi="Calibri" w:cs="KorinnaITCbyBT-Regular"/>
          <w:sz w:val="20"/>
          <w:szCs w:val="20"/>
        </w:rPr>
        <w:t xml:space="preserve">    * </w:t>
      </w:r>
      <w:r w:rsidR="00DE5B4D" w:rsidRPr="00DE5B4D">
        <w:rPr>
          <w:rFonts w:ascii="Calibri" w:hAnsi="Calibri" w:cs="KorinnaITCbyBT-Regular"/>
          <w:sz w:val="20"/>
          <w:szCs w:val="20"/>
        </w:rPr>
        <w:t xml:space="preserve">Nüfusun miktarına ve niteliğine yönelik alınabilecek önlemlerin tümüne </w:t>
      </w:r>
      <w:r w:rsidR="00D424BE">
        <w:rPr>
          <w:rFonts w:ascii="Calibri" w:hAnsi="Calibri" w:cs="KorinnaITCbyBT-Regular"/>
          <w:b/>
          <w:bCs/>
          <w:color w:val="FF0000"/>
          <w:sz w:val="20"/>
          <w:szCs w:val="20"/>
        </w:rPr>
        <w:t>Nüfus Politikası</w:t>
      </w:r>
      <w:r w:rsidR="00D424BE" w:rsidRPr="00E85E36">
        <w:rPr>
          <w:rFonts w:ascii="Calibri" w:hAnsi="Calibri" w:cs="KorinnaITCbyBT-Regular"/>
          <w:color w:val="FF0000"/>
          <w:sz w:val="20"/>
          <w:szCs w:val="20"/>
        </w:rPr>
        <w:t xml:space="preserve"> </w:t>
      </w:r>
      <w:r w:rsidR="00DE5B4D" w:rsidRPr="00DE5B4D">
        <w:rPr>
          <w:rFonts w:ascii="Calibri" w:hAnsi="Calibri" w:cs="KorinnaITCbyBT-Regular"/>
          <w:sz w:val="20"/>
          <w:szCs w:val="20"/>
        </w:rPr>
        <w:t>denir.</w:t>
      </w:r>
      <w:r w:rsidR="00DE5B4D" w:rsidRPr="00DE5B4D">
        <w:rPr>
          <w:rFonts w:ascii="Calibri" w:hAnsi="Calibri" w:cs="KorinnaITCbyBT-Regular"/>
          <w:b/>
          <w:bCs/>
          <w:sz w:val="20"/>
          <w:szCs w:val="20"/>
        </w:rPr>
        <w:t xml:space="preserve"> </w:t>
      </w:r>
    </w:p>
    <w:p w14:paraId="7D807F37" w14:textId="0F1EF35A" w:rsidR="00CD5686" w:rsidRPr="00FF25EA" w:rsidRDefault="00CD5686" w:rsidP="00FF25EA">
      <w:pPr>
        <w:autoSpaceDE w:val="0"/>
        <w:autoSpaceDN w:val="0"/>
        <w:adjustRightInd w:val="0"/>
        <w:rPr>
          <w:rFonts w:asciiTheme="minorHAnsi" w:eastAsia="HelveticaTr-Bold" w:hAnsiTheme="minorHAnsi" w:cstheme="minorHAnsi"/>
          <w:sz w:val="20"/>
          <w:szCs w:val="20"/>
        </w:rPr>
      </w:pPr>
      <w:r w:rsidRPr="00D2583D">
        <w:rPr>
          <w:rFonts w:ascii="Calibri" w:hAnsi="Calibri" w:cs="KorinnaITCbyBT-Regular"/>
          <w:sz w:val="20"/>
          <w:szCs w:val="20"/>
        </w:rPr>
        <w:t xml:space="preserve">    * </w:t>
      </w:r>
      <w:r w:rsidR="00FF25EA" w:rsidRPr="00FF25EA">
        <w:rPr>
          <w:rFonts w:asciiTheme="minorHAnsi" w:eastAsia="HelveticaTr-Bold" w:hAnsiTheme="minorHAnsi" w:cstheme="minorHAnsi"/>
          <w:sz w:val="20"/>
          <w:szCs w:val="20"/>
        </w:rPr>
        <w:t xml:space="preserve">Besin zincirinde üreticilerle beslenenlere </w:t>
      </w:r>
      <w:r w:rsidR="00D424BE">
        <w:rPr>
          <w:rFonts w:ascii="Calibri" w:hAnsi="Calibri" w:cs="KorinnaITCbyBT-Regular"/>
          <w:b/>
          <w:bCs/>
          <w:color w:val="FF0000"/>
          <w:sz w:val="20"/>
          <w:szCs w:val="20"/>
        </w:rPr>
        <w:t>Otçul</w:t>
      </w:r>
      <w:r w:rsidR="00FF25EA" w:rsidRPr="00FF25EA">
        <w:rPr>
          <w:rFonts w:asciiTheme="minorHAnsi" w:eastAsia="HelveticaTr-Bold" w:hAnsiTheme="minorHAnsi" w:cstheme="minorHAnsi"/>
          <w:sz w:val="20"/>
          <w:szCs w:val="20"/>
        </w:rPr>
        <w:t xml:space="preserve">, bunları yiyenlere ise </w:t>
      </w:r>
      <w:r w:rsidR="00D424BE">
        <w:rPr>
          <w:rFonts w:ascii="Calibri" w:hAnsi="Calibri" w:cs="KorinnaITCbyBT-Regular"/>
          <w:b/>
          <w:bCs/>
          <w:color w:val="FF0000"/>
          <w:sz w:val="20"/>
          <w:szCs w:val="20"/>
        </w:rPr>
        <w:t>Etçil</w:t>
      </w:r>
      <w:r w:rsidR="00D424BE" w:rsidRPr="00E85E36">
        <w:rPr>
          <w:rFonts w:ascii="Calibri" w:hAnsi="Calibri" w:cs="KorinnaITCbyBT-Regular"/>
          <w:color w:val="FF0000"/>
          <w:sz w:val="20"/>
          <w:szCs w:val="20"/>
        </w:rPr>
        <w:t xml:space="preserve"> </w:t>
      </w:r>
      <w:r w:rsidR="00FF25EA" w:rsidRPr="00FF25EA">
        <w:rPr>
          <w:rFonts w:asciiTheme="minorHAnsi" w:eastAsia="HelveticaTr-Bold" w:hAnsiTheme="minorHAnsi" w:cstheme="minorHAnsi"/>
          <w:sz w:val="20"/>
          <w:szCs w:val="20"/>
        </w:rPr>
        <w:t>denir.</w:t>
      </w:r>
    </w:p>
    <w:p w14:paraId="459D4A41" w14:textId="3D8391E0" w:rsidR="00896512" w:rsidRPr="00D2583D" w:rsidRDefault="00896512" w:rsidP="00896512">
      <w:pPr>
        <w:autoSpaceDE w:val="0"/>
        <w:autoSpaceDN w:val="0"/>
        <w:adjustRightInd w:val="0"/>
        <w:rPr>
          <w:rFonts w:ascii="Calibri" w:hAnsi="Calibri" w:cs="KorinnaITCbyBT-Regular"/>
          <w:sz w:val="20"/>
          <w:szCs w:val="20"/>
        </w:rPr>
      </w:pPr>
      <w:r w:rsidRPr="00D2583D">
        <w:rPr>
          <w:rFonts w:ascii="Calibri" w:hAnsi="Calibri" w:cs="KorinnaITCbyBT-Regular"/>
          <w:sz w:val="20"/>
          <w:szCs w:val="20"/>
        </w:rPr>
        <w:t xml:space="preserve">    * </w:t>
      </w:r>
      <w:r w:rsidR="00D462EB">
        <w:rPr>
          <w:rFonts w:ascii="Calibri" w:hAnsi="Calibri" w:cs="KorinnaITCbyBT-Regular"/>
          <w:sz w:val="20"/>
          <w:szCs w:val="20"/>
        </w:rPr>
        <w:t>Mekke’nin</w:t>
      </w:r>
      <w:r w:rsidRPr="00D2583D">
        <w:rPr>
          <w:rFonts w:ascii="Calibri" w:hAnsi="Calibri" w:cs="KorinnaITCbyBT-Regular"/>
          <w:sz w:val="20"/>
          <w:szCs w:val="20"/>
        </w:rPr>
        <w:t xml:space="preserve"> küresel çapta etki alanı oluşturmasında </w:t>
      </w:r>
      <w:r w:rsidR="00D424BE">
        <w:rPr>
          <w:rFonts w:ascii="Calibri" w:hAnsi="Calibri" w:cs="KorinnaITCbyBT-Regular"/>
          <w:b/>
          <w:bCs/>
          <w:color w:val="FF0000"/>
          <w:sz w:val="20"/>
          <w:szCs w:val="20"/>
        </w:rPr>
        <w:t>Dini</w:t>
      </w:r>
      <w:r w:rsidR="00D424BE" w:rsidRPr="00E85E36">
        <w:rPr>
          <w:rFonts w:ascii="Calibri" w:hAnsi="Calibri" w:cs="KorinnaITCbyBT-Regular"/>
          <w:color w:val="FF0000"/>
          <w:sz w:val="20"/>
          <w:szCs w:val="20"/>
        </w:rPr>
        <w:t xml:space="preserve"> </w:t>
      </w:r>
      <w:r w:rsidRPr="00D2583D">
        <w:rPr>
          <w:rFonts w:ascii="Calibri" w:hAnsi="Calibri" w:cs="KorinnaITCbyBT-Regular"/>
          <w:sz w:val="20"/>
          <w:szCs w:val="20"/>
        </w:rPr>
        <w:t>fonksiyonu etkili olmuştur.</w:t>
      </w:r>
    </w:p>
    <w:p w14:paraId="3E368165" w14:textId="04B5B6CC" w:rsidR="004A219D" w:rsidRPr="00D2583D" w:rsidRDefault="00896512" w:rsidP="00896512">
      <w:pPr>
        <w:autoSpaceDE w:val="0"/>
        <w:autoSpaceDN w:val="0"/>
        <w:adjustRightInd w:val="0"/>
        <w:rPr>
          <w:rFonts w:ascii="Calibri" w:hAnsi="Calibri" w:cs="KorinnaITCbyBT-Regular"/>
          <w:sz w:val="20"/>
          <w:szCs w:val="20"/>
        </w:rPr>
      </w:pPr>
      <w:r w:rsidRPr="00D2583D">
        <w:rPr>
          <w:rFonts w:ascii="Calibri" w:hAnsi="Calibri" w:cs="KorinnaITCbyBT-Regular"/>
          <w:sz w:val="20"/>
          <w:szCs w:val="20"/>
        </w:rPr>
        <w:t xml:space="preserve">    * </w:t>
      </w:r>
      <w:r w:rsidR="00FF25EA" w:rsidRPr="00FF25EA">
        <w:rPr>
          <w:rFonts w:asciiTheme="minorHAnsi" w:eastAsia="HelveticaTr-Bold" w:hAnsiTheme="minorHAnsi" w:cstheme="minorHAnsi"/>
          <w:sz w:val="20"/>
          <w:szCs w:val="20"/>
        </w:rPr>
        <w:t>Havada asılı halde bulunan tuz kristallerine</w:t>
      </w:r>
      <w:r w:rsidR="00FF25EA">
        <w:rPr>
          <w:rFonts w:asciiTheme="minorHAnsi" w:eastAsia="HelveticaTr-Bold" w:hAnsiTheme="minorHAnsi" w:cstheme="minorHAnsi"/>
          <w:sz w:val="20"/>
          <w:szCs w:val="20"/>
        </w:rPr>
        <w:t xml:space="preserve"> </w:t>
      </w:r>
      <w:r w:rsidR="00D424BE">
        <w:rPr>
          <w:rFonts w:ascii="Calibri" w:hAnsi="Calibri" w:cs="KorinnaITCbyBT-Regular"/>
          <w:b/>
          <w:bCs/>
          <w:color w:val="FF0000"/>
          <w:sz w:val="20"/>
          <w:szCs w:val="20"/>
        </w:rPr>
        <w:t>Aerosol</w:t>
      </w:r>
      <w:r w:rsidR="00FF25EA" w:rsidRPr="00FF25EA">
        <w:rPr>
          <w:rFonts w:asciiTheme="minorHAnsi" w:eastAsia="HelveticaTr-Bold" w:hAnsiTheme="minorHAnsi" w:cstheme="minorHAnsi"/>
          <w:sz w:val="20"/>
          <w:szCs w:val="20"/>
        </w:rPr>
        <w:t xml:space="preserve"> denir.</w:t>
      </w:r>
    </w:p>
    <w:p w14:paraId="4C0EDB1A" w14:textId="77777777" w:rsidR="00896512" w:rsidRPr="00D2583D" w:rsidRDefault="00896512" w:rsidP="00896512">
      <w:pPr>
        <w:autoSpaceDE w:val="0"/>
        <w:autoSpaceDN w:val="0"/>
        <w:adjustRightInd w:val="0"/>
        <w:rPr>
          <w:rFonts w:ascii="Calibri" w:hAnsi="Calibri" w:cs="KorinnaITCbyBT-Regular"/>
          <w:sz w:val="20"/>
          <w:szCs w:val="20"/>
        </w:rPr>
      </w:pPr>
    </w:p>
    <w:p w14:paraId="70F8655C" w14:textId="1D77C1D6" w:rsidR="00896512" w:rsidRPr="00D2583D" w:rsidRDefault="00F64B06" w:rsidP="00896512">
      <w:pPr>
        <w:autoSpaceDE w:val="0"/>
        <w:autoSpaceDN w:val="0"/>
        <w:adjustRightInd w:val="0"/>
        <w:rPr>
          <w:rFonts w:ascii="Calibri" w:hAnsi="Calibri" w:cs="Calibri"/>
          <w:sz w:val="20"/>
          <w:szCs w:val="20"/>
        </w:rPr>
      </w:pPr>
      <w:r>
        <w:rPr>
          <w:rFonts w:ascii="Calibri" w:hAnsi="Calibri" w:cs="KorinnaITCbyBT-Regular"/>
          <w:b/>
          <w:sz w:val="20"/>
          <w:szCs w:val="20"/>
        </w:rPr>
        <w:t>8</w:t>
      </w:r>
      <w:r w:rsidR="00896512" w:rsidRPr="00D2583D">
        <w:rPr>
          <w:rFonts w:ascii="Calibri" w:hAnsi="Calibri" w:cs="KorinnaITCbyBT-Regular"/>
          <w:sz w:val="20"/>
          <w:szCs w:val="20"/>
        </w:rPr>
        <w:t xml:space="preserve">- </w:t>
      </w:r>
      <w:r w:rsidR="00896512" w:rsidRPr="00D2583D">
        <w:rPr>
          <w:rFonts w:ascii="Calibri" w:hAnsi="Calibri" w:cs="KorinnaITCbyBT-Bold"/>
          <w:b/>
          <w:bCs/>
          <w:sz w:val="20"/>
          <w:szCs w:val="20"/>
        </w:rPr>
        <w:t xml:space="preserve">Aşağıdaki ifadelerden doğru olanların yanına “D”, yanlış olanların yanına “Y” yazınız. </w:t>
      </w:r>
      <w:r w:rsidR="00896512" w:rsidRPr="00D2583D">
        <w:rPr>
          <w:rFonts w:ascii="Calibri" w:hAnsi="Calibri" w:cs="Calibri"/>
          <w:bCs/>
          <w:sz w:val="20"/>
          <w:szCs w:val="20"/>
        </w:rPr>
        <w:t xml:space="preserve">( Her biri </w:t>
      </w:r>
      <w:r w:rsidR="00DE5B4D">
        <w:rPr>
          <w:rFonts w:ascii="Calibri" w:hAnsi="Calibri" w:cs="Calibri"/>
          <w:bCs/>
          <w:sz w:val="20"/>
          <w:szCs w:val="20"/>
        </w:rPr>
        <w:t>1</w:t>
      </w:r>
      <w:r w:rsidR="00896512" w:rsidRPr="00D2583D">
        <w:rPr>
          <w:rFonts w:ascii="Calibri" w:hAnsi="Calibri" w:cs="Calibri"/>
          <w:bCs/>
          <w:sz w:val="20"/>
          <w:szCs w:val="20"/>
        </w:rPr>
        <w:t xml:space="preserve"> puan)</w:t>
      </w:r>
    </w:p>
    <w:p w14:paraId="2FD7D2B5" w14:textId="77777777" w:rsidR="00D424BE" w:rsidRPr="00D2583D" w:rsidRDefault="00896512" w:rsidP="00D424BE">
      <w:pPr>
        <w:autoSpaceDE w:val="0"/>
        <w:autoSpaceDN w:val="0"/>
        <w:adjustRightInd w:val="0"/>
        <w:rPr>
          <w:rFonts w:ascii="Calibri" w:hAnsi="Calibri" w:cs="KorinnaITCbyBT-Regular"/>
          <w:sz w:val="20"/>
          <w:szCs w:val="20"/>
        </w:rPr>
      </w:pPr>
      <w:r w:rsidRPr="00D2583D">
        <w:rPr>
          <w:rFonts w:ascii="Calibri" w:hAnsi="Calibri" w:cs="Calibri"/>
          <w:sz w:val="20"/>
          <w:szCs w:val="20"/>
        </w:rPr>
        <w:t xml:space="preserve">   </w:t>
      </w:r>
      <w:r w:rsidR="00D424BE" w:rsidRPr="00D2583D">
        <w:rPr>
          <w:rFonts w:ascii="Calibri" w:hAnsi="Calibri" w:cs="Calibri"/>
          <w:sz w:val="20"/>
          <w:szCs w:val="20"/>
        </w:rPr>
        <w:t xml:space="preserve">* </w:t>
      </w:r>
      <w:r w:rsidR="00D424BE" w:rsidRPr="0036597F">
        <w:rPr>
          <w:rFonts w:asciiTheme="minorHAnsi" w:eastAsia="HelveticaTr-Bold" w:hAnsiTheme="minorHAnsi" w:cstheme="minorHAnsi"/>
          <w:sz w:val="20"/>
          <w:szCs w:val="20"/>
        </w:rPr>
        <w:t>Ekosistemleri oluşturan canlı öğeler ışık, sıcaklık, rüzgâr ve yağıştır.</w:t>
      </w:r>
      <w:r w:rsidR="00D424BE" w:rsidRPr="00FF25EA">
        <w:rPr>
          <w:rFonts w:ascii="Calibri" w:hAnsi="Calibri" w:cs="KorinnaITCbyBT-Regular"/>
          <w:sz w:val="22"/>
          <w:szCs w:val="22"/>
        </w:rPr>
        <w:t xml:space="preserve"> </w:t>
      </w:r>
      <w:r w:rsidR="00D424BE" w:rsidRPr="00D2583D">
        <w:rPr>
          <w:rFonts w:ascii="Calibri" w:hAnsi="Calibri" w:cs="KorinnaITCbyBT-Regular"/>
          <w:sz w:val="20"/>
          <w:szCs w:val="20"/>
        </w:rPr>
        <w:tab/>
      </w:r>
      <w:r w:rsidR="00D424BE" w:rsidRPr="00D2583D">
        <w:rPr>
          <w:rFonts w:ascii="Calibri" w:hAnsi="Calibri" w:cs="KorinnaITCbyBT-Regular"/>
          <w:sz w:val="20"/>
          <w:szCs w:val="20"/>
        </w:rPr>
        <w:tab/>
      </w:r>
      <w:r w:rsidR="00D424BE" w:rsidRPr="00D2583D">
        <w:rPr>
          <w:rFonts w:ascii="Calibri" w:hAnsi="Calibri" w:cs="KorinnaITCbyBT-Regular"/>
          <w:sz w:val="20"/>
          <w:szCs w:val="20"/>
        </w:rPr>
        <w:tab/>
      </w:r>
      <w:r w:rsidR="00D424BE" w:rsidRPr="00D2583D">
        <w:rPr>
          <w:rFonts w:ascii="Calibri" w:hAnsi="Calibri" w:cs="KorinnaITCbyBT-Regular"/>
          <w:sz w:val="20"/>
          <w:szCs w:val="20"/>
        </w:rPr>
        <w:tab/>
        <w:t>(</w:t>
      </w:r>
      <w:r w:rsidR="00D424BE">
        <w:rPr>
          <w:rFonts w:ascii="Calibri" w:hAnsi="Calibri" w:cs="KorinnaITCbyBT-Regular"/>
          <w:sz w:val="20"/>
          <w:szCs w:val="20"/>
        </w:rPr>
        <w:t xml:space="preserve"> </w:t>
      </w:r>
      <w:r w:rsidR="00D424BE" w:rsidRPr="00E85E36">
        <w:rPr>
          <w:rFonts w:ascii="Calibri" w:hAnsi="Calibri" w:cs="KorinnaITCbyBT-Regular"/>
          <w:b/>
          <w:bCs/>
          <w:color w:val="FF0000"/>
          <w:sz w:val="20"/>
          <w:szCs w:val="20"/>
        </w:rPr>
        <w:t>Y</w:t>
      </w:r>
      <w:r w:rsidR="00D424BE">
        <w:rPr>
          <w:rFonts w:ascii="Calibri" w:hAnsi="Calibri" w:cs="KorinnaITCbyBT-Regular"/>
          <w:b/>
          <w:bCs/>
          <w:color w:val="FF0000"/>
          <w:sz w:val="20"/>
          <w:szCs w:val="20"/>
        </w:rPr>
        <w:t xml:space="preserve"> </w:t>
      </w:r>
      <w:r w:rsidR="00D424BE" w:rsidRPr="00D2583D">
        <w:rPr>
          <w:rFonts w:ascii="Calibri" w:hAnsi="Calibri" w:cs="KorinnaITCbyBT-Regular"/>
          <w:sz w:val="20"/>
          <w:szCs w:val="20"/>
        </w:rPr>
        <w:t xml:space="preserve">) </w:t>
      </w:r>
    </w:p>
    <w:p w14:paraId="05BB440C" w14:textId="77777777" w:rsidR="00D424BE" w:rsidRPr="00D2583D" w:rsidRDefault="00D424BE" w:rsidP="00D424BE">
      <w:pPr>
        <w:autoSpaceDE w:val="0"/>
        <w:autoSpaceDN w:val="0"/>
        <w:adjustRightInd w:val="0"/>
        <w:rPr>
          <w:rFonts w:ascii="Calibri" w:hAnsi="Calibri" w:cs="KorinnaITCbyBT-Regular"/>
          <w:sz w:val="20"/>
          <w:szCs w:val="20"/>
        </w:rPr>
      </w:pPr>
      <w:r w:rsidRPr="00D2583D">
        <w:rPr>
          <w:rFonts w:ascii="Calibri" w:hAnsi="Calibri" w:cs="KorinnaITCbyBT-Regular"/>
          <w:sz w:val="20"/>
          <w:szCs w:val="20"/>
        </w:rPr>
        <w:t xml:space="preserve">   * Dünya üzerinde bitki tür ve çeşitliliğinin en fazla olduğu yer tundra biyomudur. </w:t>
      </w:r>
      <w:r w:rsidRPr="00D2583D">
        <w:rPr>
          <w:rFonts w:ascii="Calibri" w:hAnsi="Calibri" w:cs="KorinnaITCbyBT-Regular"/>
          <w:sz w:val="20"/>
          <w:szCs w:val="20"/>
        </w:rPr>
        <w:tab/>
      </w:r>
      <w:r w:rsidRPr="00D2583D">
        <w:rPr>
          <w:rFonts w:ascii="Calibri" w:hAnsi="Calibri" w:cs="KorinnaITCbyBT-Regular"/>
          <w:sz w:val="20"/>
          <w:szCs w:val="20"/>
        </w:rPr>
        <w:tab/>
      </w:r>
      <w:r w:rsidRPr="00D2583D">
        <w:rPr>
          <w:rFonts w:ascii="Calibri" w:hAnsi="Calibri" w:cs="KorinnaITCbyBT-Regular"/>
          <w:sz w:val="20"/>
          <w:szCs w:val="20"/>
        </w:rPr>
        <w:tab/>
        <w:t>(</w:t>
      </w:r>
      <w:r>
        <w:rPr>
          <w:rFonts w:ascii="Calibri" w:hAnsi="Calibri" w:cs="KorinnaITCbyBT-Regular"/>
          <w:sz w:val="20"/>
          <w:szCs w:val="20"/>
        </w:rPr>
        <w:t xml:space="preserve"> </w:t>
      </w:r>
      <w:r w:rsidRPr="00E85E36">
        <w:rPr>
          <w:rFonts w:ascii="Calibri" w:hAnsi="Calibri" w:cs="KorinnaITCbyBT-Regular"/>
          <w:b/>
          <w:bCs/>
          <w:color w:val="FF0000"/>
          <w:sz w:val="20"/>
          <w:szCs w:val="20"/>
        </w:rPr>
        <w:t>Y</w:t>
      </w:r>
      <w:r w:rsidRPr="00E85E36">
        <w:rPr>
          <w:rFonts w:ascii="Calibri" w:hAnsi="Calibri" w:cs="KorinnaITCbyBT-Regular"/>
          <w:color w:val="FF0000"/>
          <w:sz w:val="20"/>
          <w:szCs w:val="20"/>
        </w:rPr>
        <w:t xml:space="preserve"> </w:t>
      </w:r>
      <w:r w:rsidRPr="00D2583D">
        <w:rPr>
          <w:rFonts w:ascii="Calibri" w:hAnsi="Calibri" w:cs="KorinnaITCbyBT-Regular"/>
          <w:sz w:val="20"/>
          <w:szCs w:val="20"/>
        </w:rPr>
        <w:t>)</w:t>
      </w:r>
    </w:p>
    <w:p w14:paraId="7C2E2F1C" w14:textId="77777777" w:rsidR="00D424BE" w:rsidRPr="00D2583D" w:rsidRDefault="00D424BE" w:rsidP="00D424BE">
      <w:pPr>
        <w:autoSpaceDE w:val="0"/>
        <w:autoSpaceDN w:val="0"/>
        <w:adjustRightInd w:val="0"/>
        <w:rPr>
          <w:rFonts w:ascii="Calibri" w:hAnsi="Calibri" w:cs="KorinnaITCbyBT-Regular"/>
          <w:sz w:val="20"/>
          <w:szCs w:val="20"/>
        </w:rPr>
      </w:pPr>
      <w:r w:rsidRPr="00D2583D">
        <w:rPr>
          <w:rFonts w:ascii="Calibri" w:hAnsi="Calibri" w:cs="KorinnaITCbyBT-Regular"/>
          <w:sz w:val="20"/>
          <w:szCs w:val="20"/>
        </w:rPr>
        <w:t xml:space="preserve">   * Japonya’da doğum ve ölüm oranları çok yüksektir.</w:t>
      </w:r>
      <w:r w:rsidRPr="00D2583D">
        <w:rPr>
          <w:rFonts w:ascii="Calibri" w:hAnsi="Calibri" w:cs="KorinnaITCbyBT-Regular"/>
          <w:sz w:val="20"/>
          <w:szCs w:val="20"/>
        </w:rPr>
        <w:tab/>
      </w:r>
      <w:r w:rsidRPr="00D2583D">
        <w:rPr>
          <w:rFonts w:ascii="Calibri" w:hAnsi="Calibri" w:cs="KorinnaITCbyBT-Regular"/>
          <w:sz w:val="20"/>
          <w:szCs w:val="20"/>
        </w:rPr>
        <w:tab/>
      </w:r>
      <w:r w:rsidRPr="00D2583D">
        <w:rPr>
          <w:rFonts w:ascii="Calibri" w:hAnsi="Calibri" w:cs="KorinnaITCbyBT-Regular"/>
          <w:sz w:val="20"/>
          <w:szCs w:val="20"/>
        </w:rPr>
        <w:tab/>
      </w:r>
      <w:r w:rsidRPr="00D2583D">
        <w:rPr>
          <w:rFonts w:ascii="Calibri" w:hAnsi="Calibri" w:cs="KorinnaITCbyBT-Regular"/>
          <w:sz w:val="20"/>
          <w:szCs w:val="20"/>
        </w:rPr>
        <w:tab/>
      </w:r>
      <w:r w:rsidRPr="00D2583D">
        <w:rPr>
          <w:rFonts w:ascii="Calibri" w:hAnsi="Calibri" w:cs="KorinnaITCbyBT-Regular"/>
          <w:sz w:val="20"/>
          <w:szCs w:val="20"/>
        </w:rPr>
        <w:tab/>
      </w:r>
      <w:r w:rsidRPr="00D2583D">
        <w:rPr>
          <w:rFonts w:ascii="Calibri" w:hAnsi="Calibri" w:cs="KorinnaITCbyBT-Regular"/>
          <w:sz w:val="20"/>
          <w:szCs w:val="20"/>
        </w:rPr>
        <w:tab/>
        <w:t>(</w:t>
      </w:r>
      <w:r>
        <w:rPr>
          <w:rFonts w:ascii="Calibri" w:hAnsi="Calibri" w:cs="KorinnaITCbyBT-Regular"/>
          <w:sz w:val="20"/>
          <w:szCs w:val="20"/>
        </w:rPr>
        <w:t xml:space="preserve"> </w:t>
      </w:r>
      <w:r w:rsidRPr="00E85E36">
        <w:rPr>
          <w:rFonts w:ascii="Calibri" w:hAnsi="Calibri" w:cs="KorinnaITCbyBT-Regular"/>
          <w:b/>
          <w:bCs/>
          <w:color w:val="FF0000"/>
          <w:sz w:val="20"/>
          <w:szCs w:val="20"/>
        </w:rPr>
        <w:t>Y</w:t>
      </w:r>
      <w:r w:rsidRPr="00E85E36">
        <w:rPr>
          <w:rFonts w:ascii="Calibri" w:hAnsi="Calibri" w:cs="KorinnaITCbyBT-Regular"/>
          <w:color w:val="FF0000"/>
          <w:sz w:val="20"/>
          <w:szCs w:val="20"/>
        </w:rPr>
        <w:t xml:space="preserve"> </w:t>
      </w:r>
      <w:r w:rsidRPr="00D2583D">
        <w:rPr>
          <w:rFonts w:ascii="Calibri" w:hAnsi="Calibri" w:cs="KorinnaITCbyBT-Regular"/>
          <w:sz w:val="20"/>
          <w:szCs w:val="20"/>
        </w:rPr>
        <w:t>)</w:t>
      </w:r>
    </w:p>
    <w:p w14:paraId="12D25291" w14:textId="77777777" w:rsidR="00D424BE" w:rsidRPr="00D2583D" w:rsidRDefault="00D424BE" w:rsidP="00D424BE">
      <w:pPr>
        <w:autoSpaceDE w:val="0"/>
        <w:autoSpaceDN w:val="0"/>
        <w:adjustRightInd w:val="0"/>
        <w:rPr>
          <w:rFonts w:ascii="Calibri" w:hAnsi="Calibri" w:cs="KorinnaITCbyBT-Regular"/>
          <w:sz w:val="20"/>
          <w:szCs w:val="20"/>
        </w:rPr>
      </w:pPr>
      <w:r w:rsidRPr="00D2583D">
        <w:rPr>
          <w:rFonts w:ascii="Calibri" w:hAnsi="Calibri" w:cs="KorinnaITCbyBT-Regular"/>
          <w:sz w:val="20"/>
          <w:szCs w:val="20"/>
        </w:rPr>
        <w:t xml:space="preserve">   * Ülkemizde 1980 – 2005 yılları arasında nüfusun niteliklerini iyileştirici nüfus politikası uygulanmıştır.</w:t>
      </w:r>
      <w:r w:rsidRPr="00D2583D">
        <w:rPr>
          <w:rFonts w:ascii="Calibri" w:hAnsi="Calibri" w:cs="KorinnaITCbyBT-Regular"/>
          <w:sz w:val="20"/>
          <w:szCs w:val="20"/>
        </w:rPr>
        <w:tab/>
        <w:t>(</w:t>
      </w:r>
      <w:r>
        <w:rPr>
          <w:rFonts w:ascii="Calibri" w:hAnsi="Calibri" w:cs="KorinnaITCbyBT-Regular"/>
          <w:sz w:val="20"/>
          <w:szCs w:val="20"/>
        </w:rPr>
        <w:t xml:space="preserve"> </w:t>
      </w:r>
      <w:r w:rsidRPr="00E85E36">
        <w:rPr>
          <w:rFonts w:ascii="Calibri" w:hAnsi="Calibri" w:cs="KorinnaITCbyBT-Regular"/>
          <w:b/>
          <w:bCs/>
          <w:color w:val="FF0000"/>
          <w:sz w:val="20"/>
          <w:szCs w:val="20"/>
        </w:rPr>
        <w:t>D</w:t>
      </w:r>
      <w:r w:rsidRPr="00E85E36">
        <w:rPr>
          <w:rFonts w:ascii="Calibri" w:hAnsi="Calibri" w:cs="KorinnaITCbyBT-Regular"/>
          <w:color w:val="FF0000"/>
          <w:sz w:val="20"/>
          <w:szCs w:val="20"/>
        </w:rPr>
        <w:t xml:space="preserve"> </w:t>
      </w:r>
      <w:r w:rsidRPr="00D2583D">
        <w:rPr>
          <w:rFonts w:ascii="Calibri" w:hAnsi="Calibri" w:cs="KorinnaITCbyBT-Regular"/>
          <w:sz w:val="20"/>
          <w:szCs w:val="20"/>
        </w:rPr>
        <w:t>)</w:t>
      </w:r>
    </w:p>
    <w:p w14:paraId="29B62EDD" w14:textId="4925A45D" w:rsidR="00D424BE" w:rsidRPr="00D2583D" w:rsidRDefault="00D424BE" w:rsidP="00D424BE">
      <w:pPr>
        <w:autoSpaceDE w:val="0"/>
        <w:autoSpaceDN w:val="0"/>
        <w:adjustRightInd w:val="0"/>
        <w:rPr>
          <w:rFonts w:ascii="Calibri" w:hAnsi="Calibri" w:cs="KorinnaITCbyBT-Regular"/>
          <w:sz w:val="20"/>
          <w:szCs w:val="20"/>
        </w:rPr>
      </w:pPr>
      <w:r w:rsidRPr="00D2583D">
        <w:rPr>
          <w:rFonts w:ascii="Calibri" w:hAnsi="Calibri" w:cs="KorinnaITCbyBT-Regular"/>
          <w:sz w:val="20"/>
          <w:szCs w:val="20"/>
        </w:rPr>
        <w:t xml:space="preserve">   * </w:t>
      </w:r>
      <w:r w:rsidR="00701603" w:rsidRPr="00701603">
        <w:rPr>
          <w:rFonts w:ascii="Calibri" w:hAnsi="Calibri" w:cs="KorinnaITCbyBT-Regular"/>
          <w:sz w:val="20"/>
          <w:szCs w:val="20"/>
        </w:rPr>
        <w:t>Türkiye nüfusunun 2040 yılında 100 milyonu geçmesi beklenmektedir.</w:t>
      </w:r>
      <w:r w:rsidRPr="00D2583D">
        <w:rPr>
          <w:rFonts w:ascii="Calibri" w:hAnsi="Calibri" w:cs="KorinnaITCbyBT-Regular"/>
          <w:sz w:val="20"/>
          <w:szCs w:val="20"/>
        </w:rPr>
        <w:tab/>
      </w:r>
      <w:r w:rsidRPr="00D2583D">
        <w:rPr>
          <w:rFonts w:ascii="Calibri" w:hAnsi="Calibri" w:cs="KorinnaITCbyBT-Regular"/>
          <w:sz w:val="20"/>
          <w:szCs w:val="20"/>
        </w:rPr>
        <w:tab/>
      </w:r>
      <w:r w:rsidRPr="00D2583D">
        <w:rPr>
          <w:rFonts w:ascii="Calibri" w:hAnsi="Calibri" w:cs="KorinnaITCbyBT-Regular"/>
          <w:sz w:val="20"/>
          <w:szCs w:val="20"/>
        </w:rPr>
        <w:tab/>
      </w:r>
      <w:r w:rsidRPr="00D2583D">
        <w:rPr>
          <w:rFonts w:ascii="Calibri" w:hAnsi="Calibri" w:cs="KorinnaITCbyBT-Regular"/>
          <w:sz w:val="20"/>
          <w:szCs w:val="20"/>
        </w:rPr>
        <w:tab/>
        <w:t>(</w:t>
      </w:r>
      <w:r>
        <w:rPr>
          <w:rFonts w:ascii="Calibri" w:hAnsi="Calibri" w:cs="KorinnaITCbyBT-Regular"/>
          <w:sz w:val="20"/>
          <w:szCs w:val="20"/>
        </w:rPr>
        <w:t xml:space="preserve"> </w:t>
      </w:r>
      <w:r w:rsidRPr="00E85E36">
        <w:rPr>
          <w:rFonts w:ascii="Calibri" w:hAnsi="Calibri" w:cs="KorinnaITCbyBT-Regular"/>
          <w:b/>
          <w:bCs/>
          <w:color w:val="FF0000"/>
          <w:sz w:val="20"/>
          <w:szCs w:val="20"/>
        </w:rPr>
        <w:t>D</w:t>
      </w:r>
      <w:r w:rsidRPr="00E85E36">
        <w:rPr>
          <w:rFonts w:ascii="Calibri" w:hAnsi="Calibri" w:cs="KorinnaITCbyBT-Regular"/>
          <w:color w:val="FF0000"/>
          <w:sz w:val="20"/>
          <w:szCs w:val="20"/>
        </w:rPr>
        <w:t xml:space="preserve"> </w:t>
      </w:r>
      <w:r w:rsidRPr="00D2583D">
        <w:rPr>
          <w:rFonts w:ascii="Calibri" w:hAnsi="Calibri" w:cs="KorinnaITCbyBT-Regular"/>
          <w:sz w:val="20"/>
          <w:szCs w:val="20"/>
        </w:rPr>
        <w:t>)</w:t>
      </w:r>
    </w:p>
    <w:p w14:paraId="6DD6BB8E" w14:textId="4D3091E0" w:rsidR="00EF657B" w:rsidRPr="00D2583D" w:rsidRDefault="009B5384" w:rsidP="00D424BE">
      <w:pPr>
        <w:autoSpaceDE w:val="0"/>
        <w:autoSpaceDN w:val="0"/>
        <w:adjustRightInd w:val="0"/>
        <w:rPr>
          <w:rFonts w:ascii="Calibri" w:hAnsi="Calibri" w:cs="KorinnaITCbyBT-Regular"/>
          <w:sz w:val="20"/>
          <w:szCs w:val="20"/>
        </w:rPr>
      </w:pPr>
      <w:r w:rsidRPr="00D2583D">
        <w:rPr>
          <w:rFonts w:ascii="Calibri" w:hAnsi="Calibri" w:cs="KorinnaITCbyBT-Regular"/>
          <w:sz w:val="20"/>
          <w:szCs w:val="20"/>
        </w:rPr>
        <w:tab/>
      </w:r>
      <w:r w:rsidRPr="00D2583D">
        <w:rPr>
          <w:rFonts w:ascii="Calibri" w:hAnsi="Calibri" w:cs="KorinnaITCbyBT-Regular"/>
          <w:sz w:val="20"/>
          <w:szCs w:val="20"/>
        </w:rPr>
        <w:tab/>
      </w:r>
      <w:r w:rsidRPr="00D2583D">
        <w:rPr>
          <w:rFonts w:ascii="Calibri" w:hAnsi="Calibri" w:cs="KorinnaITCbyBT-Regular"/>
          <w:sz w:val="20"/>
          <w:szCs w:val="20"/>
        </w:rPr>
        <w:tab/>
      </w:r>
      <w:r w:rsidRPr="00D2583D">
        <w:rPr>
          <w:rFonts w:ascii="Calibri" w:hAnsi="Calibri" w:cs="KorinnaITCbyBT-Regular"/>
          <w:sz w:val="20"/>
          <w:szCs w:val="20"/>
        </w:rPr>
        <w:tab/>
      </w:r>
      <w:r w:rsidRPr="00D2583D">
        <w:rPr>
          <w:rFonts w:ascii="Calibri" w:hAnsi="Calibri" w:cs="KorinnaITCbyBT-Regular"/>
          <w:sz w:val="20"/>
          <w:szCs w:val="20"/>
        </w:rPr>
        <w:tab/>
      </w:r>
      <w:r w:rsidR="006B6D60" w:rsidRPr="00D2583D">
        <w:rPr>
          <w:rFonts w:ascii="Calibri" w:hAnsi="Calibri" w:cs="KorinnaITCbyBT-Regular"/>
          <w:sz w:val="20"/>
          <w:szCs w:val="20"/>
        </w:rPr>
        <w:tab/>
      </w:r>
      <w:r w:rsidR="006B6D60" w:rsidRPr="00D2583D">
        <w:rPr>
          <w:rFonts w:ascii="Calibri" w:hAnsi="Calibri" w:cs="KorinnaITCbyBT-Regular"/>
          <w:sz w:val="20"/>
          <w:szCs w:val="20"/>
        </w:rPr>
        <w:tab/>
      </w:r>
    </w:p>
    <w:tbl>
      <w:tblPr>
        <w:tblStyle w:val="TabloKlavuzu2"/>
        <w:tblpPr w:leftFromText="141" w:rightFromText="141" w:vertAnchor="text" w:horzAnchor="margin" w:tblpY="159"/>
        <w:tblW w:w="10150" w:type="dxa"/>
        <w:tblLook w:val="04A0" w:firstRow="1" w:lastRow="0" w:firstColumn="1" w:lastColumn="0" w:noHBand="0" w:noVBand="1"/>
      </w:tblPr>
      <w:tblGrid>
        <w:gridCol w:w="1276"/>
        <w:gridCol w:w="2410"/>
        <w:gridCol w:w="2693"/>
        <w:gridCol w:w="3771"/>
      </w:tblGrid>
      <w:tr w:rsidR="00C67712" w:rsidRPr="000221B7" w14:paraId="1ABC0805" w14:textId="77777777" w:rsidTr="00C67712">
        <w:trPr>
          <w:trHeight w:val="279"/>
        </w:trPr>
        <w:tc>
          <w:tcPr>
            <w:tcW w:w="10150" w:type="dxa"/>
            <w:gridSpan w:val="4"/>
            <w:tcBorders>
              <w:top w:val="nil"/>
              <w:left w:val="nil"/>
              <w:right w:val="nil"/>
            </w:tcBorders>
          </w:tcPr>
          <w:p w14:paraId="199C42D1" w14:textId="3B6CA986" w:rsidR="00C67712" w:rsidRPr="00D2583D" w:rsidRDefault="00F64B06" w:rsidP="00C67712">
            <w:pPr>
              <w:rPr>
                <w:b/>
                <w:sz w:val="20"/>
                <w:szCs w:val="20"/>
              </w:rPr>
            </w:pPr>
            <w:r>
              <w:rPr>
                <w:b/>
                <w:sz w:val="20"/>
                <w:szCs w:val="20"/>
              </w:rPr>
              <w:t>9</w:t>
            </w:r>
            <w:r w:rsidR="00C67712" w:rsidRPr="00D2583D">
              <w:rPr>
                <w:b/>
                <w:sz w:val="20"/>
                <w:szCs w:val="20"/>
              </w:rPr>
              <w:t xml:space="preserve">- Tablodaki ülkelerin </w:t>
            </w:r>
            <w:r w:rsidR="00B61DC7">
              <w:rPr>
                <w:b/>
                <w:sz w:val="20"/>
                <w:szCs w:val="20"/>
              </w:rPr>
              <w:t xml:space="preserve">günümüzde uyguladıkları </w:t>
            </w:r>
            <w:r w:rsidR="00C67712" w:rsidRPr="00D2583D">
              <w:rPr>
                <w:b/>
                <w:sz w:val="20"/>
                <w:szCs w:val="20"/>
              </w:rPr>
              <w:t xml:space="preserve">nüfus politikasını </w:t>
            </w:r>
            <w:r w:rsidR="00B61DC7">
              <w:rPr>
                <w:b/>
                <w:sz w:val="20"/>
                <w:szCs w:val="20"/>
              </w:rPr>
              <w:t>işaretleyiniz.</w:t>
            </w:r>
            <w:r w:rsidR="00C67712" w:rsidRPr="00D2583D">
              <w:rPr>
                <w:b/>
                <w:sz w:val="20"/>
                <w:szCs w:val="20"/>
              </w:rPr>
              <w:t xml:space="preserve"> </w:t>
            </w:r>
            <w:r w:rsidR="00C67712" w:rsidRPr="00D2583D">
              <w:rPr>
                <w:rFonts w:cstheme="minorHAnsi"/>
                <w:bCs/>
                <w:iCs/>
                <w:sz w:val="20"/>
                <w:szCs w:val="20"/>
              </w:rPr>
              <w:t>(10 puan)</w:t>
            </w:r>
          </w:p>
        </w:tc>
      </w:tr>
      <w:tr w:rsidR="00C67712" w:rsidRPr="000221B7" w14:paraId="71E91999" w14:textId="77777777" w:rsidTr="00DE5B4D">
        <w:trPr>
          <w:trHeight w:val="579"/>
        </w:trPr>
        <w:tc>
          <w:tcPr>
            <w:tcW w:w="1276" w:type="dxa"/>
            <w:vAlign w:val="center"/>
          </w:tcPr>
          <w:p w14:paraId="3A8C7538" w14:textId="77777777" w:rsidR="00C67712" w:rsidRPr="008D374A" w:rsidRDefault="00C67712" w:rsidP="00C67712">
            <w:pPr>
              <w:jc w:val="center"/>
              <w:rPr>
                <w:b/>
                <w:sz w:val="20"/>
                <w:szCs w:val="20"/>
              </w:rPr>
            </w:pPr>
            <w:r w:rsidRPr="008D374A">
              <w:rPr>
                <w:b/>
                <w:sz w:val="20"/>
                <w:szCs w:val="20"/>
              </w:rPr>
              <w:t>Ülkeler</w:t>
            </w:r>
          </w:p>
        </w:tc>
        <w:tc>
          <w:tcPr>
            <w:tcW w:w="2410" w:type="dxa"/>
            <w:vAlign w:val="center"/>
          </w:tcPr>
          <w:p w14:paraId="3979B12C" w14:textId="77777777" w:rsidR="00C67712" w:rsidRPr="008D374A" w:rsidRDefault="00C67712" w:rsidP="00C67712">
            <w:pPr>
              <w:jc w:val="center"/>
              <w:rPr>
                <w:b/>
                <w:sz w:val="20"/>
                <w:szCs w:val="20"/>
              </w:rPr>
            </w:pPr>
            <w:r w:rsidRPr="008D374A">
              <w:rPr>
                <w:b/>
                <w:sz w:val="20"/>
                <w:szCs w:val="20"/>
              </w:rPr>
              <w:t>Nüfus artış hızını azaltma</w:t>
            </w:r>
          </w:p>
        </w:tc>
        <w:tc>
          <w:tcPr>
            <w:tcW w:w="2693" w:type="dxa"/>
            <w:vAlign w:val="center"/>
          </w:tcPr>
          <w:p w14:paraId="0C8EB7EF" w14:textId="77777777" w:rsidR="00C67712" w:rsidRPr="008D374A" w:rsidRDefault="00C67712" w:rsidP="00C67712">
            <w:pPr>
              <w:jc w:val="center"/>
              <w:rPr>
                <w:b/>
                <w:sz w:val="20"/>
                <w:szCs w:val="20"/>
              </w:rPr>
            </w:pPr>
            <w:r w:rsidRPr="008D374A">
              <w:rPr>
                <w:b/>
                <w:sz w:val="20"/>
                <w:szCs w:val="20"/>
              </w:rPr>
              <w:t>Nüfus artış hızını yükseltme</w:t>
            </w:r>
          </w:p>
        </w:tc>
        <w:tc>
          <w:tcPr>
            <w:tcW w:w="3771" w:type="dxa"/>
            <w:vAlign w:val="center"/>
          </w:tcPr>
          <w:p w14:paraId="5A330239" w14:textId="77777777" w:rsidR="00C67712" w:rsidRPr="008D374A" w:rsidRDefault="00C67712" w:rsidP="00C67712">
            <w:pPr>
              <w:jc w:val="center"/>
              <w:rPr>
                <w:b/>
                <w:sz w:val="20"/>
                <w:szCs w:val="20"/>
              </w:rPr>
            </w:pPr>
            <w:r w:rsidRPr="008D374A">
              <w:rPr>
                <w:b/>
                <w:sz w:val="20"/>
                <w:szCs w:val="20"/>
              </w:rPr>
              <w:t>Koruma ve Nitelik Yönünden Geliştirme</w:t>
            </w:r>
          </w:p>
        </w:tc>
      </w:tr>
      <w:tr w:rsidR="00C67712" w:rsidRPr="000221B7" w14:paraId="296C8C88" w14:textId="77777777" w:rsidTr="00D424BE">
        <w:trPr>
          <w:trHeight w:val="380"/>
        </w:trPr>
        <w:tc>
          <w:tcPr>
            <w:tcW w:w="1276" w:type="dxa"/>
            <w:vAlign w:val="center"/>
          </w:tcPr>
          <w:p w14:paraId="1687FB12" w14:textId="69054E1B" w:rsidR="00C67712" w:rsidRPr="008D374A" w:rsidRDefault="00157475" w:rsidP="00C67712">
            <w:pPr>
              <w:rPr>
                <w:sz w:val="20"/>
                <w:szCs w:val="20"/>
              </w:rPr>
            </w:pPr>
            <w:r>
              <w:rPr>
                <w:sz w:val="20"/>
                <w:szCs w:val="20"/>
              </w:rPr>
              <w:t>Hindistan</w:t>
            </w:r>
          </w:p>
        </w:tc>
        <w:tc>
          <w:tcPr>
            <w:tcW w:w="2410" w:type="dxa"/>
            <w:vAlign w:val="center"/>
          </w:tcPr>
          <w:p w14:paraId="79B79802" w14:textId="092785C9" w:rsidR="00C67712" w:rsidRPr="00D424BE" w:rsidRDefault="00D424BE" w:rsidP="00D424BE">
            <w:pPr>
              <w:ind w:left="360"/>
              <w:jc w:val="center"/>
              <w:rPr>
                <w:b/>
                <w:bCs/>
                <w:color w:val="FF0000"/>
                <w:sz w:val="20"/>
                <w:szCs w:val="20"/>
              </w:rPr>
            </w:pPr>
            <w:r w:rsidRPr="00D424BE">
              <w:rPr>
                <w:b/>
                <w:bCs/>
                <w:color w:val="FF0000"/>
                <w:sz w:val="20"/>
                <w:szCs w:val="20"/>
              </w:rPr>
              <w:sym w:font="Wingdings 2" w:char="F050"/>
            </w:r>
          </w:p>
        </w:tc>
        <w:tc>
          <w:tcPr>
            <w:tcW w:w="2693" w:type="dxa"/>
            <w:vAlign w:val="center"/>
          </w:tcPr>
          <w:p w14:paraId="134F86F4" w14:textId="77777777" w:rsidR="00C67712" w:rsidRPr="00D424BE" w:rsidRDefault="00C67712" w:rsidP="00D424BE">
            <w:pPr>
              <w:jc w:val="center"/>
              <w:rPr>
                <w:b/>
                <w:bCs/>
                <w:color w:val="FF0000"/>
                <w:sz w:val="20"/>
                <w:szCs w:val="20"/>
              </w:rPr>
            </w:pPr>
          </w:p>
        </w:tc>
        <w:tc>
          <w:tcPr>
            <w:tcW w:w="3771" w:type="dxa"/>
            <w:vAlign w:val="center"/>
          </w:tcPr>
          <w:p w14:paraId="6CF90CCA" w14:textId="77777777" w:rsidR="00C67712" w:rsidRPr="00D424BE" w:rsidRDefault="00C67712" w:rsidP="00D424BE">
            <w:pPr>
              <w:jc w:val="center"/>
              <w:rPr>
                <w:b/>
                <w:bCs/>
                <w:color w:val="FF0000"/>
                <w:sz w:val="20"/>
                <w:szCs w:val="20"/>
              </w:rPr>
            </w:pPr>
          </w:p>
        </w:tc>
      </w:tr>
      <w:tr w:rsidR="00C67712" w:rsidRPr="000221B7" w14:paraId="7C8DFE70" w14:textId="77777777" w:rsidTr="00D424BE">
        <w:trPr>
          <w:trHeight w:val="288"/>
        </w:trPr>
        <w:tc>
          <w:tcPr>
            <w:tcW w:w="1276" w:type="dxa"/>
            <w:vAlign w:val="center"/>
          </w:tcPr>
          <w:p w14:paraId="44580DA8" w14:textId="78A88C85" w:rsidR="00C67712" w:rsidRPr="008D374A" w:rsidRDefault="00157475" w:rsidP="00C67712">
            <w:pPr>
              <w:rPr>
                <w:sz w:val="20"/>
                <w:szCs w:val="20"/>
              </w:rPr>
            </w:pPr>
            <w:r>
              <w:rPr>
                <w:sz w:val="20"/>
                <w:szCs w:val="20"/>
              </w:rPr>
              <w:t>Rusya</w:t>
            </w:r>
          </w:p>
        </w:tc>
        <w:tc>
          <w:tcPr>
            <w:tcW w:w="2410" w:type="dxa"/>
            <w:vAlign w:val="center"/>
          </w:tcPr>
          <w:p w14:paraId="0110AE1E" w14:textId="77777777" w:rsidR="00C67712" w:rsidRPr="00D424BE" w:rsidRDefault="00C67712" w:rsidP="00D424BE">
            <w:pPr>
              <w:jc w:val="center"/>
              <w:rPr>
                <w:b/>
                <w:bCs/>
                <w:color w:val="FF0000"/>
                <w:sz w:val="20"/>
                <w:szCs w:val="20"/>
              </w:rPr>
            </w:pPr>
          </w:p>
        </w:tc>
        <w:tc>
          <w:tcPr>
            <w:tcW w:w="2693" w:type="dxa"/>
            <w:vAlign w:val="center"/>
          </w:tcPr>
          <w:p w14:paraId="77F45E55" w14:textId="4C442CB6" w:rsidR="00C67712" w:rsidRPr="00D424BE" w:rsidRDefault="00D424BE" w:rsidP="00D424BE">
            <w:pPr>
              <w:jc w:val="center"/>
              <w:rPr>
                <w:b/>
                <w:bCs/>
                <w:color w:val="FF0000"/>
                <w:sz w:val="20"/>
                <w:szCs w:val="20"/>
              </w:rPr>
            </w:pPr>
            <w:r w:rsidRPr="00D424BE">
              <w:rPr>
                <w:b/>
                <w:bCs/>
                <w:color w:val="FF0000"/>
                <w:sz w:val="20"/>
                <w:szCs w:val="20"/>
              </w:rPr>
              <w:sym w:font="Wingdings 2" w:char="F050"/>
            </w:r>
          </w:p>
        </w:tc>
        <w:tc>
          <w:tcPr>
            <w:tcW w:w="3771" w:type="dxa"/>
            <w:vAlign w:val="center"/>
          </w:tcPr>
          <w:p w14:paraId="74D3CDE0" w14:textId="77777777" w:rsidR="00C67712" w:rsidRPr="00D424BE" w:rsidRDefault="00C67712" w:rsidP="00D424BE">
            <w:pPr>
              <w:jc w:val="center"/>
              <w:rPr>
                <w:b/>
                <w:bCs/>
                <w:color w:val="FF0000"/>
                <w:sz w:val="20"/>
                <w:szCs w:val="20"/>
              </w:rPr>
            </w:pPr>
          </w:p>
        </w:tc>
      </w:tr>
      <w:tr w:rsidR="00C67712" w:rsidRPr="000221B7" w14:paraId="0EAEE9E6" w14:textId="77777777" w:rsidTr="00D424BE">
        <w:trPr>
          <w:trHeight w:val="288"/>
        </w:trPr>
        <w:tc>
          <w:tcPr>
            <w:tcW w:w="1276" w:type="dxa"/>
            <w:vAlign w:val="center"/>
          </w:tcPr>
          <w:p w14:paraId="0AA68C0D" w14:textId="77777777" w:rsidR="00C67712" w:rsidRPr="008D374A" w:rsidRDefault="00C67712" w:rsidP="00C67712">
            <w:pPr>
              <w:rPr>
                <w:sz w:val="20"/>
                <w:szCs w:val="20"/>
              </w:rPr>
            </w:pPr>
            <w:r w:rsidRPr="008D374A">
              <w:rPr>
                <w:sz w:val="20"/>
                <w:szCs w:val="20"/>
              </w:rPr>
              <w:t>Nijerya</w:t>
            </w:r>
          </w:p>
        </w:tc>
        <w:tc>
          <w:tcPr>
            <w:tcW w:w="2410" w:type="dxa"/>
            <w:vAlign w:val="center"/>
          </w:tcPr>
          <w:p w14:paraId="325774A3" w14:textId="6E7420E6" w:rsidR="00C67712" w:rsidRPr="00D424BE" w:rsidRDefault="00D424BE" w:rsidP="00D424BE">
            <w:pPr>
              <w:jc w:val="center"/>
              <w:rPr>
                <w:b/>
                <w:bCs/>
                <w:color w:val="FF0000"/>
                <w:sz w:val="20"/>
                <w:szCs w:val="20"/>
              </w:rPr>
            </w:pPr>
            <w:r w:rsidRPr="00D424BE">
              <w:rPr>
                <w:b/>
                <w:bCs/>
                <w:color w:val="FF0000"/>
                <w:sz w:val="20"/>
                <w:szCs w:val="20"/>
              </w:rPr>
              <w:sym w:font="Wingdings 2" w:char="F050"/>
            </w:r>
          </w:p>
        </w:tc>
        <w:tc>
          <w:tcPr>
            <w:tcW w:w="2693" w:type="dxa"/>
            <w:vAlign w:val="center"/>
          </w:tcPr>
          <w:p w14:paraId="6022679B" w14:textId="77777777" w:rsidR="00C67712" w:rsidRPr="00D424BE" w:rsidRDefault="00C67712" w:rsidP="00D424BE">
            <w:pPr>
              <w:jc w:val="center"/>
              <w:rPr>
                <w:b/>
                <w:bCs/>
                <w:color w:val="FF0000"/>
                <w:sz w:val="20"/>
                <w:szCs w:val="20"/>
              </w:rPr>
            </w:pPr>
          </w:p>
        </w:tc>
        <w:tc>
          <w:tcPr>
            <w:tcW w:w="3771" w:type="dxa"/>
            <w:vAlign w:val="center"/>
          </w:tcPr>
          <w:p w14:paraId="22ED8FB5" w14:textId="77777777" w:rsidR="00C67712" w:rsidRPr="00D424BE" w:rsidRDefault="00C67712" w:rsidP="00D424BE">
            <w:pPr>
              <w:jc w:val="center"/>
              <w:rPr>
                <w:b/>
                <w:bCs/>
                <w:color w:val="FF0000"/>
                <w:sz w:val="20"/>
                <w:szCs w:val="20"/>
              </w:rPr>
            </w:pPr>
          </w:p>
        </w:tc>
      </w:tr>
      <w:tr w:rsidR="00C67712" w:rsidRPr="000221B7" w14:paraId="23FB352B" w14:textId="77777777" w:rsidTr="00D424BE">
        <w:trPr>
          <w:trHeight w:val="288"/>
        </w:trPr>
        <w:tc>
          <w:tcPr>
            <w:tcW w:w="1276" w:type="dxa"/>
            <w:vAlign w:val="center"/>
          </w:tcPr>
          <w:p w14:paraId="674FD98B" w14:textId="2735A21F" w:rsidR="00C67712" w:rsidRPr="008D374A" w:rsidRDefault="00157475" w:rsidP="00C67712">
            <w:pPr>
              <w:rPr>
                <w:sz w:val="20"/>
                <w:szCs w:val="20"/>
              </w:rPr>
            </w:pPr>
            <w:r>
              <w:rPr>
                <w:sz w:val="20"/>
                <w:szCs w:val="20"/>
              </w:rPr>
              <w:t>Fransa</w:t>
            </w:r>
          </w:p>
        </w:tc>
        <w:tc>
          <w:tcPr>
            <w:tcW w:w="2410" w:type="dxa"/>
            <w:vAlign w:val="center"/>
          </w:tcPr>
          <w:p w14:paraId="7D59A426" w14:textId="77777777" w:rsidR="00C67712" w:rsidRPr="00D424BE" w:rsidRDefault="00C67712" w:rsidP="00D424BE">
            <w:pPr>
              <w:jc w:val="center"/>
              <w:rPr>
                <w:b/>
                <w:bCs/>
                <w:color w:val="FF0000"/>
                <w:sz w:val="20"/>
                <w:szCs w:val="20"/>
              </w:rPr>
            </w:pPr>
          </w:p>
        </w:tc>
        <w:tc>
          <w:tcPr>
            <w:tcW w:w="2693" w:type="dxa"/>
            <w:vAlign w:val="center"/>
          </w:tcPr>
          <w:p w14:paraId="72FB5344" w14:textId="781F0F23" w:rsidR="00C67712" w:rsidRPr="00D424BE" w:rsidRDefault="00D424BE" w:rsidP="00D424BE">
            <w:pPr>
              <w:jc w:val="center"/>
              <w:rPr>
                <w:b/>
                <w:bCs/>
                <w:color w:val="FF0000"/>
                <w:sz w:val="20"/>
                <w:szCs w:val="20"/>
              </w:rPr>
            </w:pPr>
            <w:r w:rsidRPr="00D424BE">
              <w:rPr>
                <w:b/>
                <w:bCs/>
                <w:color w:val="FF0000"/>
                <w:sz w:val="20"/>
                <w:szCs w:val="20"/>
              </w:rPr>
              <w:sym w:font="Wingdings 2" w:char="F050"/>
            </w:r>
          </w:p>
        </w:tc>
        <w:tc>
          <w:tcPr>
            <w:tcW w:w="3771" w:type="dxa"/>
            <w:vAlign w:val="center"/>
          </w:tcPr>
          <w:p w14:paraId="2EB65582" w14:textId="77777777" w:rsidR="00C67712" w:rsidRPr="00D424BE" w:rsidRDefault="00C67712" w:rsidP="00D424BE">
            <w:pPr>
              <w:jc w:val="center"/>
              <w:rPr>
                <w:b/>
                <w:bCs/>
                <w:color w:val="FF0000"/>
                <w:sz w:val="20"/>
                <w:szCs w:val="20"/>
              </w:rPr>
            </w:pPr>
          </w:p>
        </w:tc>
      </w:tr>
      <w:tr w:rsidR="00C67712" w:rsidRPr="000221B7" w14:paraId="42AAC5C2" w14:textId="77777777" w:rsidTr="00D424BE">
        <w:trPr>
          <w:trHeight w:val="288"/>
        </w:trPr>
        <w:tc>
          <w:tcPr>
            <w:tcW w:w="1276" w:type="dxa"/>
            <w:vAlign w:val="center"/>
          </w:tcPr>
          <w:p w14:paraId="77337D66" w14:textId="77777777" w:rsidR="00C67712" w:rsidRPr="008D374A" w:rsidRDefault="00C67712" w:rsidP="00C67712">
            <w:pPr>
              <w:rPr>
                <w:sz w:val="20"/>
                <w:szCs w:val="20"/>
              </w:rPr>
            </w:pPr>
            <w:r w:rsidRPr="008D374A">
              <w:rPr>
                <w:sz w:val="20"/>
                <w:szCs w:val="20"/>
              </w:rPr>
              <w:t>Meksika</w:t>
            </w:r>
          </w:p>
        </w:tc>
        <w:tc>
          <w:tcPr>
            <w:tcW w:w="2410" w:type="dxa"/>
            <w:vAlign w:val="center"/>
          </w:tcPr>
          <w:p w14:paraId="0D5E9689" w14:textId="77777777" w:rsidR="00C67712" w:rsidRPr="00D424BE" w:rsidRDefault="00C67712" w:rsidP="00D424BE">
            <w:pPr>
              <w:jc w:val="center"/>
              <w:rPr>
                <w:b/>
                <w:bCs/>
                <w:color w:val="FF0000"/>
                <w:sz w:val="20"/>
                <w:szCs w:val="20"/>
              </w:rPr>
            </w:pPr>
          </w:p>
        </w:tc>
        <w:tc>
          <w:tcPr>
            <w:tcW w:w="2693" w:type="dxa"/>
            <w:vAlign w:val="center"/>
          </w:tcPr>
          <w:p w14:paraId="00C1CF94" w14:textId="77777777" w:rsidR="00C67712" w:rsidRPr="00D424BE" w:rsidRDefault="00C67712" w:rsidP="00D424BE">
            <w:pPr>
              <w:jc w:val="center"/>
              <w:rPr>
                <w:b/>
                <w:bCs/>
                <w:color w:val="FF0000"/>
                <w:sz w:val="20"/>
                <w:szCs w:val="20"/>
              </w:rPr>
            </w:pPr>
          </w:p>
        </w:tc>
        <w:tc>
          <w:tcPr>
            <w:tcW w:w="3771" w:type="dxa"/>
            <w:vAlign w:val="center"/>
          </w:tcPr>
          <w:p w14:paraId="26451105" w14:textId="5A94AE05" w:rsidR="00C67712" w:rsidRPr="00D424BE" w:rsidRDefault="00D424BE" w:rsidP="00D424BE">
            <w:pPr>
              <w:jc w:val="center"/>
              <w:rPr>
                <w:b/>
                <w:bCs/>
                <w:color w:val="FF0000"/>
                <w:sz w:val="20"/>
                <w:szCs w:val="20"/>
              </w:rPr>
            </w:pPr>
            <w:r w:rsidRPr="00D424BE">
              <w:rPr>
                <w:b/>
                <w:bCs/>
                <w:color w:val="FF0000"/>
                <w:sz w:val="20"/>
                <w:szCs w:val="20"/>
              </w:rPr>
              <w:sym w:font="Wingdings 2" w:char="F050"/>
            </w:r>
          </w:p>
        </w:tc>
      </w:tr>
    </w:tbl>
    <w:p w14:paraId="20FD8CF9" w14:textId="77777777" w:rsidR="00C67712" w:rsidRPr="005717B9" w:rsidRDefault="00C67712" w:rsidP="00896512">
      <w:pPr>
        <w:autoSpaceDE w:val="0"/>
        <w:autoSpaceDN w:val="0"/>
        <w:adjustRightInd w:val="0"/>
        <w:rPr>
          <w:rFonts w:ascii="Calibri" w:hAnsi="Calibri" w:cs="KorinnaITCbyBT-Regular"/>
          <w:sz w:val="22"/>
          <w:szCs w:val="22"/>
        </w:rPr>
      </w:pPr>
    </w:p>
    <w:tbl>
      <w:tblPr>
        <w:tblStyle w:val="TabloKlavuzu3"/>
        <w:tblpPr w:leftFromText="141" w:rightFromText="141" w:vertAnchor="text" w:horzAnchor="margin" w:tblpY="130"/>
        <w:tblW w:w="10186" w:type="dxa"/>
        <w:tblLayout w:type="fixed"/>
        <w:tblLook w:val="04A0" w:firstRow="1" w:lastRow="0" w:firstColumn="1" w:lastColumn="0" w:noHBand="0" w:noVBand="1"/>
      </w:tblPr>
      <w:tblGrid>
        <w:gridCol w:w="1896"/>
        <w:gridCol w:w="1515"/>
        <w:gridCol w:w="1325"/>
        <w:gridCol w:w="1306"/>
        <w:gridCol w:w="1305"/>
        <w:gridCol w:w="1306"/>
        <w:gridCol w:w="1533"/>
      </w:tblGrid>
      <w:tr w:rsidR="00C67712" w:rsidRPr="000221B7" w14:paraId="0ED0826C" w14:textId="77777777" w:rsidTr="00C67712">
        <w:trPr>
          <w:trHeight w:val="310"/>
        </w:trPr>
        <w:tc>
          <w:tcPr>
            <w:tcW w:w="10186" w:type="dxa"/>
            <w:gridSpan w:val="7"/>
            <w:tcBorders>
              <w:top w:val="nil"/>
              <w:left w:val="nil"/>
              <w:right w:val="nil"/>
            </w:tcBorders>
            <w:vAlign w:val="center"/>
          </w:tcPr>
          <w:p w14:paraId="125981AD" w14:textId="218220F3" w:rsidR="00C67712" w:rsidRPr="00D2583D" w:rsidRDefault="00F64B06" w:rsidP="00C67712">
            <w:pPr>
              <w:rPr>
                <w:b/>
                <w:sz w:val="20"/>
                <w:szCs w:val="20"/>
              </w:rPr>
            </w:pPr>
            <w:r>
              <w:rPr>
                <w:b/>
                <w:sz w:val="20"/>
                <w:szCs w:val="20"/>
              </w:rPr>
              <w:t>10</w:t>
            </w:r>
            <w:r w:rsidR="00D2583D" w:rsidRPr="00D2583D">
              <w:rPr>
                <w:b/>
                <w:sz w:val="20"/>
                <w:szCs w:val="20"/>
              </w:rPr>
              <w:t>-</w:t>
            </w:r>
            <w:r w:rsidR="00C67712" w:rsidRPr="00D2583D">
              <w:rPr>
                <w:b/>
                <w:sz w:val="20"/>
                <w:szCs w:val="20"/>
              </w:rPr>
              <w:t xml:space="preserve"> Aşağıdaki tabloda verilen şehirlerin fonksiyonel özelliklerini işaretleyiniz. </w:t>
            </w:r>
            <w:r w:rsidR="00C67712" w:rsidRPr="00D2583D">
              <w:rPr>
                <w:iCs/>
                <w:sz w:val="20"/>
                <w:szCs w:val="20"/>
              </w:rPr>
              <w:t xml:space="preserve">(10 </w:t>
            </w:r>
            <w:r w:rsidR="00D2583D" w:rsidRPr="00D2583D">
              <w:rPr>
                <w:iCs/>
                <w:sz w:val="20"/>
                <w:szCs w:val="20"/>
              </w:rPr>
              <w:t>puan</w:t>
            </w:r>
            <w:r w:rsidR="00C67712" w:rsidRPr="00D2583D">
              <w:rPr>
                <w:iCs/>
                <w:sz w:val="20"/>
                <w:szCs w:val="20"/>
              </w:rPr>
              <w:t>)</w:t>
            </w:r>
          </w:p>
        </w:tc>
      </w:tr>
      <w:tr w:rsidR="00C67712" w:rsidRPr="000221B7" w14:paraId="11D6D416" w14:textId="77777777" w:rsidTr="00C67712">
        <w:trPr>
          <w:trHeight w:val="310"/>
        </w:trPr>
        <w:tc>
          <w:tcPr>
            <w:tcW w:w="1896" w:type="dxa"/>
            <w:vMerge w:val="restart"/>
            <w:vAlign w:val="center"/>
          </w:tcPr>
          <w:p w14:paraId="70282207" w14:textId="77777777" w:rsidR="00C67712" w:rsidRPr="008D374A" w:rsidRDefault="00C67712" w:rsidP="00C67712">
            <w:pPr>
              <w:jc w:val="center"/>
              <w:rPr>
                <w:rFonts w:cstheme="minorHAnsi"/>
                <w:b/>
                <w:sz w:val="20"/>
                <w:szCs w:val="20"/>
              </w:rPr>
            </w:pPr>
            <w:r w:rsidRPr="008D374A">
              <w:rPr>
                <w:rFonts w:cstheme="minorHAnsi"/>
                <w:b/>
                <w:sz w:val="20"/>
                <w:szCs w:val="20"/>
              </w:rPr>
              <w:t>Şehirler</w:t>
            </w:r>
          </w:p>
        </w:tc>
        <w:tc>
          <w:tcPr>
            <w:tcW w:w="8290" w:type="dxa"/>
            <w:gridSpan w:val="6"/>
            <w:vAlign w:val="center"/>
          </w:tcPr>
          <w:p w14:paraId="4EAE5A9B" w14:textId="77777777" w:rsidR="00C67712" w:rsidRPr="008D374A" w:rsidRDefault="00C67712" w:rsidP="00C67712">
            <w:pPr>
              <w:jc w:val="center"/>
              <w:rPr>
                <w:rFonts w:cstheme="minorHAnsi"/>
                <w:b/>
                <w:sz w:val="20"/>
                <w:szCs w:val="20"/>
              </w:rPr>
            </w:pPr>
            <w:r w:rsidRPr="008D374A">
              <w:rPr>
                <w:rFonts w:cstheme="minorHAnsi"/>
                <w:b/>
                <w:sz w:val="20"/>
                <w:szCs w:val="20"/>
              </w:rPr>
              <w:t>Fonksiyonel Özellikler</w:t>
            </w:r>
          </w:p>
        </w:tc>
      </w:tr>
      <w:tr w:rsidR="00C67712" w:rsidRPr="000221B7" w14:paraId="5D070BC5" w14:textId="77777777" w:rsidTr="00DE5B4D">
        <w:trPr>
          <w:trHeight w:val="298"/>
        </w:trPr>
        <w:tc>
          <w:tcPr>
            <w:tcW w:w="1896" w:type="dxa"/>
            <w:vMerge/>
          </w:tcPr>
          <w:p w14:paraId="7993196B" w14:textId="77777777" w:rsidR="00C67712" w:rsidRPr="008D374A" w:rsidRDefault="00C67712" w:rsidP="00C67712">
            <w:pPr>
              <w:rPr>
                <w:rFonts w:cstheme="minorHAnsi"/>
                <w:sz w:val="20"/>
                <w:szCs w:val="20"/>
              </w:rPr>
            </w:pPr>
          </w:p>
        </w:tc>
        <w:tc>
          <w:tcPr>
            <w:tcW w:w="1515" w:type="dxa"/>
            <w:vAlign w:val="center"/>
          </w:tcPr>
          <w:p w14:paraId="1B431E60" w14:textId="5B255B1A" w:rsidR="00C67712" w:rsidRPr="008D374A" w:rsidRDefault="00D2583D" w:rsidP="00C67712">
            <w:pPr>
              <w:jc w:val="center"/>
              <w:rPr>
                <w:rFonts w:cstheme="minorHAnsi"/>
                <w:b/>
                <w:sz w:val="20"/>
                <w:szCs w:val="20"/>
              </w:rPr>
            </w:pPr>
            <w:r w:rsidRPr="008D374A">
              <w:rPr>
                <w:rFonts w:cstheme="minorHAnsi"/>
                <w:b/>
                <w:sz w:val="20"/>
                <w:szCs w:val="20"/>
              </w:rPr>
              <w:t>Ticaret</w:t>
            </w:r>
          </w:p>
        </w:tc>
        <w:tc>
          <w:tcPr>
            <w:tcW w:w="1325" w:type="dxa"/>
            <w:vAlign w:val="center"/>
          </w:tcPr>
          <w:p w14:paraId="78F11021" w14:textId="77777777" w:rsidR="00C67712" w:rsidRPr="008D374A" w:rsidRDefault="00C67712" w:rsidP="00C67712">
            <w:pPr>
              <w:jc w:val="center"/>
              <w:rPr>
                <w:rFonts w:cstheme="minorHAnsi"/>
                <w:b/>
                <w:sz w:val="20"/>
                <w:szCs w:val="20"/>
              </w:rPr>
            </w:pPr>
            <w:r w:rsidRPr="008D374A">
              <w:rPr>
                <w:rFonts w:cstheme="minorHAnsi"/>
                <w:b/>
                <w:sz w:val="20"/>
                <w:szCs w:val="20"/>
              </w:rPr>
              <w:t>Liman</w:t>
            </w:r>
          </w:p>
        </w:tc>
        <w:tc>
          <w:tcPr>
            <w:tcW w:w="1306" w:type="dxa"/>
            <w:vAlign w:val="center"/>
          </w:tcPr>
          <w:p w14:paraId="5304B839" w14:textId="5E1FB68B" w:rsidR="00C67712" w:rsidRPr="008D374A" w:rsidRDefault="00D424BE" w:rsidP="00C67712">
            <w:pPr>
              <w:jc w:val="center"/>
              <w:rPr>
                <w:rFonts w:cstheme="minorHAnsi"/>
                <w:b/>
                <w:sz w:val="20"/>
                <w:szCs w:val="20"/>
              </w:rPr>
            </w:pPr>
            <w:r>
              <w:rPr>
                <w:rFonts w:cstheme="minorHAnsi"/>
                <w:b/>
                <w:sz w:val="20"/>
                <w:szCs w:val="20"/>
              </w:rPr>
              <w:t>Kültür</w:t>
            </w:r>
          </w:p>
        </w:tc>
        <w:tc>
          <w:tcPr>
            <w:tcW w:w="1305" w:type="dxa"/>
            <w:vAlign w:val="center"/>
          </w:tcPr>
          <w:p w14:paraId="771C54D2" w14:textId="77777777" w:rsidR="00C67712" w:rsidRPr="008D374A" w:rsidRDefault="00C67712" w:rsidP="00C67712">
            <w:pPr>
              <w:jc w:val="center"/>
              <w:rPr>
                <w:rFonts w:cstheme="minorHAnsi"/>
                <w:b/>
                <w:sz w:val="20"/>
                <w:szCs w:val="20"/>
              </w:rPr>
            </w:pPr>
            <w:r w:rsidRPr="008D374A">
              <w:rPr>
                <w:rFonts w:cstheme="minorHAnsi"/>
                <w:b/>
                <w:sz w:val="20"/>
                <w:szCs w:val="20"/>
              </w:rPr>
              <w:t>Turizm</w:t>
            </w:r>
          </w:p>
        </w:tc>
        <w:tc>
          <w:tcPr>
            <w:tcW w:w="1306" w:type="dxa"/>
            <w:vAlign w:val="center"/>
          </w:tcPr>
          <w:p w14:paraId="14EEEEA2" w14:textId="77777777" w:rsidR="00C67712" w:rsidRPr="008D374A" w:rsidRDefault="00C67712" w:rsidP="00C67712">
            <w:pPr>
              <w:jc w:val="center"/>
              <w:rPr>
                <w:rFonts w:cstheme="minorHAnsi"/>
                <w:b/>
                <w:sz w:val="20"/>
                <w:szCs w:val="20"/>
              </w:rPr>
            </w:pPr>
            <w:r w:rsidRPr="008D374A">
              <w:rPr>
                <w:rFonts w:cstheme="minorHAnsi"/>
                <w:b/>
                <w:sz w:val="20"/>
                <w:szCs w:val="20"/>
              </w:rPr>
              <w:t>İdari</w:t>
            </w:r>
          </w:p>
        </w:tc>
        <w:tc>
          <w:tcPr>
            <w:tcW w:w="1533" w:type="dxa"/>
            <w:vAlign w:val="center"/>
          </w:tcPr>
          <w:p w14:paraId="2D457786" w14:textId="77777777" w:rsidR="00C67712" w:rsidRPr="008D374A" w:rsidRDefault="00C67712" w:rsidP="00C67712">
            <w:pPr>
              <w:jc w:val="center"/>
              <w:rPr>
                <w:rFonts w:cstheme="minorHAnsi"/>
                <w:b/>
                <w:sz w:val="20"/>
                <w:szCs w:val="20"/>
              </w:rPr>
            </w:pPr>
            <w:r w:rsidRPr="008D374A">
              <w:rPr>
                <w:rFonts w:cstheme="minorHAnsi"/>
                <w:b/>
                <w:sz w:val="20"/>
                <w:szCs w:val="20"/>
              </w:rPr>
              <w:t>Dini</w:t>
            </w:r>
          </w:p>
        </w:tc>
      </w:tr>
      <w:tr w:rsidR="00C67712" w:rsidRPr="000221B7" w14:paraId="4EDD33A6" w14:textId="77777777" w:rsidTr="00DE5B4D">
        <w:trPr>
          <w:trHeight w:val="310"/>
        </w:trPr>
        <w:tc>
          <w:tcPr>
            <w:tcW w:w="1896" w:type="dxa"/>
            <w:vAlign w:val="center"/>
          </w:tcPr>
          <w:p w14:paraId="48DF79E1" w14:textId="27ED5B72" w:rsidR="00C67712" w:rsidRPr="008D374A" w:rsidRDefault="00157475" w:rsidP="00C67712">
            <w:pPr>
              <w:rPr>
                <w:rFonts w:cstheme="minorHAnsi"/>
                <w:sz w:val="20"/>
                <w:szCs w:val="20"/>
              </w:rPr>
            </w:pPr>
            <w:r>
              <w:rPr>
                <w:rFonts w:cstheme="minorHAnsi"/>
                <w:sz w:val="20"/>
                <w:szCs w:val="20"/>
              </w:rPr>
              <w:t>Medine</w:t>
            </w:r>
          </w:p>
        </w:tc>
        <w:tc>
          <w:tcPr>
            <w:tcW w:w="1515" w:type="dxa"/>
            <w:vAlign w:val="center"/>
          </w:tcPr>
          <w:p w14:paraId="405389F3" w14:textId="77777777" w:rsidR="00C67712" w:rsidRPr="00D424BE" w:rsidRDefault="00C67712" w:rsidP="00C67712">
            <w:pPr>
              <w:jc w:val="center"/>
              <w:rPr>
                <w:rFonts w:cstheme="minorHAnsi"/>
                <w:b/>
                <w:bCs/>
                <w:color w:val="FF0000"/>
                <w:sz w:val="20"/>
                <w:szCs w:val="20"/>
              </w:rPr>
            </w:pPr>
          </w:p>
        </w:tc>
        <w:tc>
          <w:tcPr>
            <w:tcW w:w="1325" w:type="dxa"/>
            <w:vAlign w:val="center"/>
          </w:tcPr>
          <w:p w14:paraId="5FE0079E" w14:textId="77777777" w:rsidR="00C67712" w:rsidRPr="00D424BE" w:rsidRDefault="00C67712" w:rsidP="00C67712">
            <w:pPr>
              <w:jc w:val="center"/>
              <w:rPr>
                <w:rFonts w:cstheme="minorHAnsi"/>
                <w:b/>
                <w:bCs/>
                <w:color w:val="FF0000"/>
                <w:sz w:val="20"/>
                <w:szCs w:val="20"/>
              </w:rPr>
            </w:pPr>
          </w:p>
        </w:tc>
        <w:tc>
          <w:tcPr>
            <w:tcW w:w="1306" w:type="dxa"/>
            <w:vAlign w:val="center"/>
          </w:tcPr>
          <w:p w14:paraId="30911828" w14:textId="77777777" w:rsidR="00C67712" w:rsidRPr="00D424BE" w:rsidRDefault="00C67712" w:rsidP="00C67712">
            <w:pPr>
              <w:jc w:val="center"/>
              <w:rPr>
                <w:rFonts w:cstheme="minorHAnsi"/>
                <w:b/>
                <w:bCs/>
                <w:color w:val="FF0000"/>
                <w:sz w:val="20"/>
                <w:szCs w:val="20"/>
              </w:rPr>
            </w:pPr>
          </w:p>
        </w:tc>
        <w:tc>
          <w:tcPr>
            <w:tcW w:w="1305" w:type="dxa"/>
            <w:vAlign w:val="center"/>
          </w:tcPr>
          <w:p w14:paraId="4958959D" w14:textId="77777777" w:rsidR="00C67712" w:rsidRPr="00D424BE" w:rsidRDefault="00C67712" w:rsidP="00C67712">
            <w:pPr>
              <w:jc w:val="center"/>
              <w:rPr>
                <w:rFonts w:cstheme="minorHAnsi"/>
                <w:b/>
                <w:bCs/>
                <w:color w:val="FF0000"/>
                <w:sz w:val="20"/>
                <w:szCs w:val="20"/>
              </w:rPr>
            </w:pPr>
          </w:p>
        </w:tc>
        <w:tc>
          <w:tcPr>
            <w:tcW w:w="1306" w:type="dxa"/>
            <w:vAlign w:val="center"/>
          </w:tcPr>
          <w:p w14:paraId="66709521" w14:textId="77777777" w:rsidR="00C67712" w:rsidRPr="00D424BE" w:rsidRDefault="00C67712" w:rsidP="00C67712">
            <w:pPr>
              <w:jc w:val="center"/>
              <w:rPr>
                <w:rFonts w:cstheme="minorHAnsi"/>
                <w:b/>
                <w:bCs/>
                <w:color w:val="FF0000"/>
                <w:sz w:val="20"/>
                <w:szCs w:val="20"/>
              </w:rPr>
            </w:pPr>
          </w:p>
        </w:tc>
        <w:tc>
          <w:tcPr>
            <w:tcW w:w="1533" w:type="dxa"/>
            <w:vAlign w:val="center"/>
          </w:tcPr>
          <w:p w14:paraId="0815FED0" w14:textId="14E4DCD9" w:rsidR="00C67712" w:rsidRPr="00D424BE" w:rsidRDefault="00D424BE" w:rsidP="00C67712">
            <w:pPr>
              <w:jc w:val="center"/>
              <w:rPr>
                <w:rFonts w:cstheme="minorHAnsi"/>
                <w:b/>
                <w:bCs/>
                <w:color w:val="FF0000"/>
                <w:sz w:val="20"/>
                <w:szCs w:val="20"/>
              </w:rPr>
            </w:pPr>
            <w:r w:rsidRPr="00D424BE">
              <w:rPr>
                <w:rFonts w:cstheme="minorHAnsi"/>
                <w:b/>
                <w:bCs/>
                <w:color w:val="FF0000"/>
                <w:sz w:val="20"/>
                <w:szCs w:val="20"/>
              </w:rPr>
              <w:sym w:font="Wingdings 2" w:char="F050"/>
            </w:r>
          </w:p>
        </w:tc>
      </w:tr>
      <w:tr w:rsidR="00C67712" w:rsidRPr="000221B7" w14:paraId="439C8A4A" w14:textId="77777777" w:rsidTr="00DE5B4D">
        <w:trPr>
          <w:trHeight w:val="290"/>
        </w:trPr>
        <w:tc>
          <w:tcPr>
            <w:tcW w:w="1896" w:type="dxa"/>
            <w:vAlign w:val="center"/>
          </w:tcPr>
          <w:p w14:paraId="17134917" w14:textId="4BB6623E" w:rsidR="00C67712" w:rsidRPr="008D374A" w:rsidRDefault="00157475" w:rsidP="00C67712">
            <w:pPr>
              <w:rPr>
                <w:rFonts w:cstheme="minorHAnsi"/>
                <w:sz w:val="20"/>
                <w:szCs w:val="20"/>
              </w:rPr>
            </w:pPr>
            <w:r>
              <w:rPr>
                <w:rFonts w:cstheme="minorHAnsi"/>
                <w:sz w:val="20"/>
                <w:szCs w:val="20"/>
              </w:rPr>
              <w:t>Hamburg</w:t>
            </w:r>
          </w:p>
        </w:tc>
        <w:tc>
          <w:tcPr>
            <w:tcW w:w="1515" w:type="dxa"/>
            <w:vAlign w:val="center"/>
          </w:tcPr>
          <w:p w14:paraId="59E7AC67" w14:textId="77777777" w:rsidR="00C67712" w:rsidRPr="00D424BE" w:rsidRDefault="00C67712" w:rsidP="00C67712">
            <w:pPr>
              <w:jc w:val="center"/>
              <w:rPr>
                <w:rFonts w:cstheme="minorHAnsi"/>
                <w:b/>
                <w:bCs/>
                <w:color w:val="FF0000"/>
                <w:sz w:val="20"/>
                <w:szCs w:val="20"/>
              </w:rPr>
            </w:pPr>
          </w:p>
        </w:tc>
        <w:tc>
          <w:tcPr>
            <w:tcW w:w="1325" w:type="dxa"/>
            <w:vAlign w:val="center"/>
          </w:tcPr>
          <w:p w14:paraId="27CDDC56" w14:textId="2AF91AF1" w:rsidR="00C67712" w:rsidRPr="00D424BE" w:rsidRDefault="00D424BE" w:rsidP="00C67712">
            <w:pPr>
              <w:jc w:val="center"/>
              <w:rPr>
                <w:rFonts w:cstheme="minorHAnsi"/>
                <w:b/>
                <w:bCs/>
                <w:color w:val="FF0000"/>
                <w:sz w:val="20"/>
                <w:szCs w:val="20"/>
              </w:rPr>
            </w:pPr>
            <w:r w:rsidRPr="00D424BE">
              <w:rPr>
                <w:rFonts w:cstheme="minorHAnsi"/>
                <w:b/>
                <w:bCs/>
                <w:color w:val="FF0000"/>
                <w:sz w:val="20"/>
                <w:szCs w:val="20"/>
              </w:rPr>
              <w:sym w:font="Wingdings 2" w:char="F050"/>
            </w:r>
          </w:p>
        </w:tc>
        <w:tc>
          <w:tcPr>
            <w:tcW w:w="1306" w:type="dxa"/>
            <w:vAlign w:val="center"/>
          </w:tcPr>
          <w:p w14:paraId="1F8A9ED1" w14:textId="77777777" w:rsidR="00C67712" w:rsidRPr="00D424BE" w:rsidRDefault="00C67712" w:rsidP="00C67712">
            <w:pPr>
              <w:jc w:val="center"/>
              <w:rPr>
                <w:rFonts w:cstheme="minorHAnsi"/>
                <w:b/>
                <w:bCs/>
                <w:color w:val="FF0000"/>
                <w:sz w:val="20"/>
                <w:szCs w:val="20"/>
              </w:rPr>
            </w:pPr>
          </w:p>
        </w:tc>
        <w:tc>
          <w:tcPr>
            <w:tcW w:w="1305" w:type="dxa"/>
            <w:vAlign w:val="center"/>
          </w:tcPr>
          <w:p w14:paraId="23FB8E05" w14:textId="77777777" w:rsidR="00C67712" w:rsidRPr="00D424BE" w:rsidRDefault="00C67712" w:rsidP="00C67712">
            <w:pPr>
              <w:jc w:val="center"/>
              <w:rPr>
                <w:rFonts w:cstheme="minorHAnsi"/>
                <w:b/>
                <w:bCs/>
                <w:color w:val="FF0000"/>
                <w:sz w:val="20"/>
                <w:szCs w:val="20"/>
              </w:rPr>
            </w:pPr>
          </w:p>
        </w:tc>
        <w:tc>
          <w:tcPr>
            <w:tcW w:w="1306" w:type="dxa"/>
            <w:vAlign w:val="center"/>
          </w:tcPr>
          <w:p w14:paraId="04842458" w14:textId="77777777" w:rsidR="00C67712" w:rsidRPr="00D424BE" w:rsidRDefault="00C67712" w:rsidP="00C67712">
            <w:pPr>
              <w:jc w:val="center"/>
              <w:rPr>
                <w:rFonts w:cstheme="minorHAnsi"/>
                <w:b/>
                <w:bCs/>
                <w:color w:val="FF0000"/>
                <w:sz w:val="20"/>
                <w:szCs w:val="20"/>
              </w:rPr>
            </w:pPr>
          </w:p>
        </w:tc>
        <w:tc>
          <w:tcPr>
            <w:tcW w:w="1533" w:type="dxa"/>
            <w:vAlign w:val="center"/>
          </w:tcPr>
          <w:p w14:paraId="5C73053B" w14:textId="77777777" w:rsidR="00C67712" w:rsidRPr="00D424BE" w:rsidRDefault="00C67712" w:rsidP="00C67712">
            <w:pPr>
              <w:jc w:val="center"/>
              <w:rPr>
                <w:rFonts w:cstheme="minorHAnsi"/>
                <w:b/>
                <w:bCs/>
                <w:color w:val="FF0000"/>
                <w:sz w:val="20"/>
                <w:szCs w:val="20"/>
              </w:rPr>
            </w:pPr>
          </w:p>
        </w:tc>
      </w:tr>
      <w:tr w:rsidR="00C67712" w:rsidRPr="000221B7" w14:paraId="7B2C2EF6" w14:textId="77777777" w:rsidTr="00DE5B4D">
        <w:trPr>
          <w:trHeight w:val="310"/>
        </w:trPr>
        <w:tc>
          <w:tcPr>
            <w:tcW w:w="1896" w:type="dxa"/>
            <w:vAlign w:val="center"/>
          </w:tcPr>
          <w:p w14:paraId="67721B43" w14:textId="6170DA9B" w:rsidR="00C67712" w:rsidRPr="008D374A" w:rsidRDefault="00157475" w:rsidP="00C67712">
            <w:pPr>
              <w:rPr>
                <w:rFonts w:cstheme="minorHAnsi"/>
                <w:sz w:val="20"/>
                <w:szCs w:val="20"/>
              </w:rPr>
            </w:pPr>
            <w:r>
              <w:rPr>
                <w:rFonts w:cstheme="minorHAnsi"/>
                <w:sz w:val="20"/>
                <w:szCs w:val="20"/>
              </w:rPr>
              <w:t>Antalya</w:t>
            </w:r>
          </w:p>
        </w:tc>
        <w:tc>
          <w:tcPr>
            <w:tcW w:w="1515" w:type="dxa"/>
            <w:vAlign w:val="center"/>
          </w:tcPr>
          <w:p w14:paraId="1F8CC623" w14:textId="77777777" w:rsidR="00C67712" w:rsidRPr="00D424BE" w:rsidRDefault="00C67712" w:rsidP="00C67712">
            <w:pPr>
              <w:jc w:val="center"/>
              <w:rPr>
                <w:rFonts w:cstheme="minorHAnsi"/>
                <w:b/>
                <w:bCs/>
                <w:color w:val="FF0000"/>
                <w:sz w:val="20"/>
                <w:szCs w:val="20"/>
              </w:rPr>
            </w:pPr>
          </w:p>
        </w:tc>
        <w:tc>
          <w:tcPr>
            <w:tcW w:w="1325" w:type="dxa"/>
            <w:vAlign w:val="center"/>
          </w:tcPr>
          <w:p w14:paraId="7699FCA9" w14:textId="77777777" w:rsidR="00C67712" w:rsidRPr="00D424BE" w:rsidRDefault="00C67712" w:rsidP="00C67712">
            <w:pPr>
              <w:jc w:val="center"/>
              <w:rPr>
                <w:rFonts w:cstheme="minorHAnsi"/>
                <w:b/>
                <w:bCs/>
                <w:color w:val="FF0000"/>
                <w:sz w:val="20"/>
                <w:szCs w:val="20"/>
              </w:rPr>
            </w:pPr>
          </w:p>
        </w:tc>
        <w:tc>
          <w:tcPr>
            <w:tcW w:w="1306" w:type="dxa"/>
            <w:vAlign w:val="center"/>
          </w:tcPr>
          <w:p w14:paraId="0C7ED855" w14:textId="77777777" w:rsidR="00C67712" w:rsidRPr="00D424BE" w:rsidRDefault="00C67712" w:rsidP="00C67712">
            <w:pPr>
              <w:jc w:val="center"/>
              <w:rPr>
                <w:rFonts w:cstheme="minorHAnsi"/>
                <w:b/>
                <w:bCs/>
                <w:color w:val="FF0000"/>
                <w:sz w:val="20"/>
                <w:szCs w:val="20"/>
              </w:rPr>
            </w:pPr>
          </w:p>
        </w:tc>
        <w:tc>
          <w:tcPr>
            <w:tcW w:w="1305" w:type="dxa"/>
            <w:vAlign w:val="center"/>
          </w:tcPr>
          <w:p w14:paraId="793DEEF2" w14:textId="318B6C8A" w:rsidR="00C67712" w:rsidRPr="00D424BE" w:rsidRDefault="00D424BE" w:rsidP="00C67712">
            <w:pPr>
              <w:jc w:val="center"/>
              <w:rPr>
                <w:rFonts w:cstheme="minorHAnsi"/>
                <w:b/>
                <w:bCs/>
                <w:color w:val="FF0000"/>
                <w:sz w:val="20"/>
                <w:szCs w:val="20"/>
              </w:rPr>
            </w:pPr>
            <w:r w:rsidRPr="00D424BE">
              <w:rPr>
                <w:rFonts w:cstheme="minorHAnsi"/>
                <w:b/>
                <w:bCs/>
                <w:color w:val="FF0000"/>
                <w:sz w:val="20"/>
                <w:szCs w:val="20"/>
              </w:rPr>
              <w:sym w:font="Wingdings 2" w:char="F050"/>
            </w:r>
          </w:p>
        </w:tc>
        <w:tc>
          <w:tcPr>
            <w:tcW w:w="1306" w:type="dxa"/>
            <w:vAlign w:val="center"/>
          </w:tcPr>
          <w:p w14:paraId="5804B159" w14:textId="77777777" w:rsidR="00C67712" w:rsidRPr="00D424BE" w:rsidRDefault="00C67712" w:rsidP="00C67712">
            <w:pPr>
              <w:jc w:val="center"/>
              <w:rPr>
                <w:rFonts w:cstheme="minorHAnsi"/>
                <w:b/>
                <w:bCs/>
                <w:color w:val="FF0000"/>
                <w:sz w:val="20"/>
                <w:szCs w:val="20"/>
              </w:rPr>
            </w:pPr>
          </w:p>
        </w:tc>
        <w:tc>
          <w:tcPr>
            <w:tcW w:w="1533" w:type="dxa"/>
            <w:vAlign w:val="center"/>
          </w:tcPr>
          <w:p w14:paraId="471491DA" w14:textId="77777777" w:rsidR="00C67712" w:rsidRPr="00D424BE" w:rsidRDefault="00C67712" w:rsidP="00C67712">
            <w:pPr>
              <w:jc w:val="center"/>
              <w:rPr>
                <w:rFonts w:cstheme="minorHAnsi"/>
                <w:b/>
                <w:bCs/>
                <w:color w:val="FF0000"/>
                <w:sz w:val="20"/>
                <w:szCs w:val="20"/>
              </w:rPr>
            </w:pPr>
          </w:p>
        </w:tc>
      </w:tr>
      <w:tr w:rsidR="00C67712" w:rsidRPr="000221B7" w14:paraId="1BEF9A50" w14:textId="77777777" w:rsidTr="00DE5B4D">
        <w:trPr>
          <w:trHeight w:val="290"/>
        </w:trPr>
        <w:tc>
          <w:tcPr>
            <w:tcW w:w="1896" w:type="dxa"/>
            <w:vAlign w:val="center"/>
          </w:tcPr>
          <w:p w14:paraId="69127A3E" w14:textId="6F34053B" w:rsidR="00C67712" w:rsidRPr="008D374A" w:rsidRDefault="00157475" w:rsidP="00C67712">
            <w:pPr>
              <w:rPr>
                <w:rFonts w:cstheme="minorHAnsi"/>
                <w:sz w:val="20"/>
                <w:szCs w:val="20"/>
              </w:rPr>
            </w:pPr>
            <w:r>
              <w:rPr>
                <w:rFonts w:cstheme="minorHAnsi"/>
                <w:sz w:val="20"/>
                <w:szCs w:val="20"/>
              </w:rPr>
              <w:t>Moskova</w:t>
            </w:r>
          </w:p>
        </w:tc>
        <w:tc>
          <w:tcPr>
            <w:tcW w:w="1515" w:type="dxa"/>
            <w:vAlign w:val="center"/>
          </w:tcPr>
          <w:p w14:paraId="04E88580" w14:textId="77777777" w:rsidR="00C67712" w:rsidRPr="00D424BE" w:rsidRDefault="00C67712" w:rsidP="00C67712">
            <w:pPr>
              <w:jc w:val="center"/>
              <w:rPr>
                <w:rFonts w:cstheme="minorHAnsi"/>
                <w:b/>
                <w:bCs/>
                <w:color w:val="FF0000"/>
                <w:sz w:val="20"/>
                <w:szCs w:val="20"/>
              </w:rPr>
            </w:pPr>
          </w:p>
        </w:tc>
        <w:tc>
          <w:tcPr>
            <w:tcW w:w="1325" w:type="dxa"/>
            <w:vAlign w:val="center"/>
          </w:tcPr>
          <w:p w14:paraId="67564555" w14:textId="77777777" w:rsidR="00C67712" w:rsidRPr="00D424BE" w:rsidRDefault="00C67712" w:rsidP="00C67712">
            <w:pPr>
              <w:jc w:val="center"/>
              <w:rPr>
                <w:rFonts w:cstheme="minorHAnsi"/>
                <w:b/>
                <w:bCs/>
                <w:color w:val="FF0000"/>
                <w:sz w:val="20"/>
                <w:szCs w:val="20"/>
              </w:rPr>
            </w:pPr>
          </w:p>
        </w:tc>
        <w:tc>
          <w:tcPr>
            <w:tcW w:w="1306" w:type="dxa"/>
            <w:vAlign w:val="center"/>
          </w:tcPr>
          <w:p w14:paraId="73AEB2CE" w14:textId="77777777" w:rsidR="00C67712" w:rsidRPr="00D424BE" w:rsidRDefault="00C67712" w:rsidP="00C67712">
            <w:pPr>
              <w:jc w:val="center"/>
              <w:rPr>
                <w:rFonts w:cstheme="minorHAnsi"/>
                <w:b/>
                <w:bCs/>
                <w:color w:val="FF0000"/>
                <w:sz w:val="20"/>
                <w:szCs w:val="20"/>
              </w:rPr>
            </w:pPr>
          </w:p>
        </w:tc>
        <w:tc>
          <w:tcPr>
            <w:tcW w:w="1305" w:type="dxa"/>
            <w:vAlign w:val="center"/>
          </w:tcPr>
          <w:p w14:paraId="100E7C61" w14:textId="77777777" w:rsidR="00C67712" w:rsidRPr="00D424BE" w:rsidRDefault="00C67712" w:rsidP="00C67712">
            <w:pPr>
              <w:jc w:val="center"/>
              <w:rPr>
                <w:rFonts w:cstheme="minorHAnsi"/>
                <w:b/>
                <w:bCs/>
                <w:color w:val="FF0000"/>
                <w:sz w:val="20"/>
                <w:szCs w:val="20"/>
              </w:rPr>
            </w:pPr>
          </w:p>
        </w:tc>
        <w:tc>
          <w:tcPr>
            <w:tcW w:w="1306" w:type="dxa"/>
            <w:vAlign w:val="center"/>
          </w:tcPr>
          <w:p w14:paraId="16C64C50" w14:textId="4CCFAD91" w:rsidR="00C67712" w:rsidRPr="00D424BE" w:rsidRDefault="00D424BE" w:rsidP="00C67712">
            <w:pPr>
              <w:jc w:val="center"/>
              <w:rPr>
                <w:rFonts w:cstheme="minorHAnsi"/>
                <w:b/>
                <w:bCs/>
                <w:color w:val="FF0000"/>
                <w:sz w:val="20"/>
                <w:szCs w:val="20"/>
              </w:rPr>
            </w:pPr>
            <w:r w:rsidRPr="00D424BE">
              <w:rPr>
                <w:rFonts w:cstheme="minorHAnsi"/>
                <w:b/>
                <w:bCs/>
                <w:color w:val="FF0000"/>
                <w:sz w:val="20"/>
                <w:szCs w:val="20"/>
              </w:rPr>
              <w:sym w:font="Wingdings 2" w:char="F050"/>
            </w:r>
          </w:p>
        </w:tc>
        <w:tc>
          <w:tcPr>
            <w:tcW w:w="1533" w:type="dxa"/>
            <w:vAlign w:val="center"/>
          </w:tcPr>
          <w:p w14:paraId="506A5FF2" w14:textId="77777777" w:rsidR="00C67712" w:rsidRPr="00D424BE" w:rsidRDefault="00C67712" w:rsidP="00C67712">
            <w:pPr>
              <w:jc w:val="center"/>
              <w:rPr>
                <w:rFonts w:cstheme="minorHAnsi"/>
                <w:b/>
                <w:bCs/>
                <w:color w:val="FF0000"/>
                <w:sz w:val="20"/>
                <w:szCs w:val="20"/>
              </w:rPr>
            </w:pPr>
          </w:p>
        </w:tc>
      </w:tr>
      <w:tr w:rsidR="00C67712" w:rsidRPr="000221B7" w14:paraId="42458331" w14:textId="77777777" w:rsidTr="00DE5B4D">
        <w:trPr>
          <w:trHeight w:val="310"/>
        </w:trPr>
        <w:tc>
          <w:tcPr>
            <w:tcW w:w="1896" w:type="dxa"/>
            <w:vAlign w:val="center"/>
          </w:tcPr>
          <w:p w14:paraId="51FFA8E8" w14:textId="35FD7EEC" w:rsidR="00C67712" w:rsidRPr="008D374A" w:rsidRDefault="00157475" w:rsidP="00C67712">
            <w:pPr>
              <w:rPr>
                <w:rFonts w:cstheme="minorHAnsi"/>
                <w:sz w:val="20"/>
                <w:szCs w:val="20"/>
              </w:rPr>
            </w:pPr>
            <w:r>
              <w:rPr>
                <w:rFonts w:cstheme="minorHAnsi"/>
                <w:sz w:val="20"/>
                <w:szCs w:val="20"/>
              </w:rPr>
              <w:t>Şanghay</w:t>
            </w:r>
          </w:p>
        </w:tc>
        <w:tc>
          <w:tcPr>
            <w:tcW w:w="1515" w:type="dxa"/>
            <w:vAlign w:val="center"/>
          </w:tcPr>
          <w:p w14:paraId="57FFAED0" w14:textId="56427FCC" w:rsidR="00C67712" w:rsidRPr="00D424BE" w:rsidRDefault="00D424BE" w:rsidP="00C67712">
            <w:pPr>
              <w:jc w:val="center"/>
              <w:rPr>
                <w:rFonts w:cstheme="minorHAnsi"/>
                <w:b/>
                <w:bCs/>
                <w:color w:val="FF0000"/>
                <w:sz w:val="20"/>
                <w:szCs w:val="20"/>
              </w:rPr>
            </w:pPr>
            <w:r w:rsidRPr="00D424BE">
              <w:rPr>
                <w:rFonts w:cstheme="minorHAnsi"/>
                <w:b/>
                <w:bCs/>
                <w:color w:val="FF0000"/>
                <w:sz w:val="20"/>
                <w:szCs w:val="20"/>
              </w:rPr>
              <w:sym w:font="Wingdings 2" w:char="F050"/>
            </w:r>
          </w:p>
        </w:tc>
        <w:tc>
          <w:tcPr>
            <w:tcW w:w="1325" w:type="dxa"/>
            <w:vAlign w:val="center"/>
          </w:tcPr>
          <w:p w14:paraId="06E235F0" w14:textId="77777777" w:rsidR="00C67712" w:rsidRPr="00D424BE" w:rsidRDefault="00C67712" w:rsidP="00C67712">
            <w:pPr>
              <w:jc w:val="center"/>
              <w:rPr>
                <w:rFonts w:cstheme="minorHAnsi"/>
                <w:b/>
                <w:bCs/>
                <w:color w:val="FF0000"/>
                <w:sz w:val="20"/>
                <w:szCs w:val="20"/>
              </w:rPr>
            </w:pPr>
          </w:p>
        </w:tc>
        <w:tc>
          <w:tcPr>
            <w:tcW w:w="1306" w:type="dxa"/>
            <w:vAlign w:val="center"/>
          </w:tcPr>
          <w:p w14:paraId="2F3BD988" w14:textId="77777777" w:rsidR="00C67712" w:rsidRPr="00D424BE" w:rsidRDefault="00C67712" w:rsidP="00C67712">
            <w:pPr>
              <w:jc w:val="center"/>
              <w:rPr>
                <w:rFonts w:cstheme="minorHAnsi"/>
                <w:b/>
                <w:bCs/>
                <w:color w:val="FF0000"/>
                <w:sz w:val="20"/>
                <w:szCs w:val="20"/>
              </w:rPr>
            </w:pPr>
          </w:p>
        </w:tc>
        <w:tc>
          <w:tcPr>
            <w:tcW w:w="1305" w:type="dxa"/>
            <w:vAlign w:val="center"/>
          </w:tcPr>
          <w:p w14:paraId="261509BA" w14:textId="77777777" w:rsidR="00C67712" w:rsidRPr="00D424BE" w:rsidRDefault="00C67712" w:rsidP="00C67712">
            <w:pPr>
              <w:jc w:val="center"/>
              <w:rPr>
                <w:rFonts w:cstheme="minorHAnsi"/>
                <w:b/>
                <w:bCs/>
                <w:color w:val="FF0000"/>
                <w:sz w:val="20"/>
                <w:szCs w:val="20"/>
              </w:rPr>
            </w:pPr>
          </w:p>
        </w:tc>
        <w:tc>
          <w:tcPr>
            <w:tcW w:w="1306" w:type="dxa"/>
            <w:vAlign w:val="center"/>
          </w:tcPr>
          <w:p w14:paraId="1022FDD0" w14:textId="77777777" w:rsidR="00C67712" w:rsidRPr="00D424BE" w:rsidRDefault="00C67712" w:rsidP="00C67712">
            <w:pPr>
              <w:jc w:val="center"/>
              <w:rPr>
                <w:rFonts w:cstheme="minorHAnsi"/>
                <w:b/>
                <w:bCs/>
                <w:color w:val="FF0000"/>
                <w:sz w:val="20"/>
                <w:szCs w:val="20"/>
              </w:rPr>
            </w:pPr>
          </w:p>
        </w:tc>
        <w:tc>
          <w:tcPr>
            <w:tcW w:w="1533" w:type="dxa"/>
            <w:vAlign w:val="center"/>
          </w:tcPr>
          <w:p w14:paraId="296FD4DA" w14:textId="77777777" w:rsidR="00C67712" w:rsidRPr="00D424BE" w:rsidRDefault="00C67712" w:rsidP="00C67712">
            <w:pPr>
              <w:jc w:val="center"/>
              <w:rPr>
                <w:rFonts w:cstheme="minorHAnsi"/>
                <w:b/>
                <w:bCs/>
                <w:color w:val="FF0000"/>
                <w:sz w:val="20"/>
                <w:szCs w:val="20"/>
              </w:rPr>
            </w:pPr>
          </w:p>
        </w:tc>
      </w:tr>
    </w:tbl>
    <w:p w14:paraId="66A27412" w14:textId="28533763" w:rsidR="00C67712" w:rsidRDefault="00C67712" w:rsidP="00413320">
      <w:pPr>
        <w:pStyle w:val="AralkYok"/>
        <w:rPr>
          <w:rFonts w:ascii="Calibri" w:hAnsi="Calibri" w:cs="KorinnaITCbyBT-Regular"/>
          <w:b/>
          <w:sz w:val="22"/>
          <w:szCs w:val="22"/>
        </w:rPr>
      </w:pPr>
    </w:p>
    <w:p w14:paraId="1B808917" w14:textId="77777777" w:rsidR="00B61DC7" w:rsidRDefault="00B61DC7" w:rsidP="00413320">
      <w:pPr>
        <w:pStyle w:val="AralkYok"/>
        <w:rPr>
          <w:rFonts w:ascii="Calibri" w:hAnsi="Calibri" w:cs="KorinnaITCbyBT-Regular"/>
          <w:b/>
          <w:sz w:val="22"/>
          <w:szCs w:val="22"/>
        </w:rPr>
      </w:pPr>
    </w:p>
    <w:p w14:paraId="16468F8B" w14:textId="79BE629A" w:rsidR="00DE5B4D" w:rsidRPr="00B61DC7" w:rsidRDefault="00DE5B4D" w:rsidP="00413320">
      <w:pPr>
        <w:pStyle w:val="AralkYok"/>
        <w:rPr>
          <w:rFonts w:asciiTheme="minorHAnsi" w:hAnsiTheme="minorHAnsi" w:cstheme="minorHAnsi"/>
          <w:b/>
          <w:sz w:val="20"/>
          <w:szCs w:val="20"/>
        </w:rPr>
      </w:pPr>
      <w:r w:rsidRPr="00DE5B4D">
        <w:rPr>
          <w:rFonts w:asciiTheme="minorHAnsi" w:hAnsiTheme="minorHAnsi" w:cstheme="minorHAnsi"/>
          <w:b/>
          <w:sz w:val="20"/>
          <w:szCs w:val="20"/>
        </w:rPr>
        <w:t xml:space="preserve">11- Aşağıdaki tabloda verilen </w:t>
      </w:r>
      <w:r w:rsidR="00B61DC7">
        <w:rPr>
          <w:rFonts w:asciiTheme="minorHAnsi" w:hAnsiTheme="minorHAnsi" w:cstheme="minorHAnsi"/>
          <w:b/>
          <w:sz w:val="20"/>
          <w:szCs w:val="20"/>
        </w:rPr>
        <w:t xml:space="preserve">olaylar sonrası gerçekleşecek olan durumu </w:t>
      </w:r>
      <w:r w:rsidRPr="00DE5B4D">
        <w:rPr>
          <w:rFonts w:asciiTheme="minorHAnsi" w:hAnsiTheme="minorHAnsi" w:cstheme="minorHAnsi"/>
          <w:b/>
          <w:sz w:val="20"/>
          <w:szCs w:val="20"/>
        </w:rPr>
        <w:t xml:space="preserve">işaretleyiniz. </w:t>
      </w:r>
      <w:r w:rsidRPr="00DE5B4D">
        <w:rPr>
          <w:rFonts w:asciiTheme="minorHAnsi" w:hAnsiTheme="minorHAnsi" w:cstheme="minorHAnsi"/>
          <w:iCs/>
          <w:sz w:val="20"/>
          <w:szCs w:val="20"/>
        </w:rPr>
        <w:t>(10 puan)</w:t>
      </w:r>
    </w:p>
    <w:tbl>
      <w:tblPr>
        <w:tblStyle w:val="TabloKlavuzu"/>
        <w:tblW w:w="0" w:type="auto"/>
        <w:tblLook w:val="04A0" w:firstRow="1" w:lastRow="0" w:firstColumn="1" w:lastColumn="0" w:noHBand="0" w:noVBand="1"/>
      </w:tblPr>
      <w:tblGrid>
        <w:gridCol w:w="3731"/>
        <w:gridCol w:w="1660"/>
        <w:gridCol w:w="1521"/>
        <w:gridCol w:w="1660"/>
        <w:gridCol w:w="1598"/>
      </w:tblGrid>
      <w:tr w:rsidR="00DE5B4D" w14:paraId="2FC55CC4" w14:textId="77777777" w:rsidTr="00B61DC7">
        <w:trPr>
          <w:trHeight w:val="266"/>
        </w:trPr>
        <w:tc>
          <w:tcPr>
            <w:tcW w:w="3731" w:type="dxa"/>
          </w:tcPr>
          <w:p w14:paraId="04DF0957" w14:textId="1957F196" w:rsidR="00DE5B4D" w:rsidRPr="00DE5B4D" w:rsidRDefault="00DE5B4D" w:rsidP="00DE5B4D">
            <w:pPr>
              <w:pStyle w:val="Pa13"/>
              <w:spacing w:after="40"/>
              <w:jc w:val="center"/>
              <w:rPr>
                <w:rFonts w:ascii="Calibri" w:hAnsi="Calibri"/>
                <w:b/>
                <w:bCs/>
                <w:color w:val="000000"/>
                <w:sz w:val="20"/>
                <w:szCs w:val="20"/>
              </w:rPr>
            </w:pPr>
            <w:r w:rsidRPr="00DE5B4D">
              <w:rPr>
                <w:rFonts w:ascii="Calibri" w:hAnsi="Calibri"/>
                <w:b/>
                <w:bCs/>
                <w:color w:val="000000"/>
                <w:sz w:val="20"/>
                <w:szCs w:val="20"/>
              </w:rPr>
              <w:t>Olay</w:t>
            </w:r>
          </w:p>
        </w:tc>
        <w:tc>
          <w:tcPr>
            <w:tcW w:w="1660" w:type="dxa"/>
          </w:tcPr>
          <w:p w14:paraId="7B75FF3B" w14:textId="584AA2EB" w:rsidR="00DE5B4D" w:rsidRPr="00DE5B4D" w:rsidRDefault="00DE5B4D" w:rsidP="00DE5B4D">
            <w:pPr>
              <w:pStyle w:val="Pa13"/>
              <w:spacing w:after="40"/>
              <w:jc w:val="center"/>
              <w:rPr>
                <w:rFonts w:ascii="Calibri" w:hAnsi="Calibri"/>
                <w:b/>
                <w:bCs/>
                <w:color w:val="000000"/>
                <w:sz w:val="20"/>
                <w:szCs w:val="20"/>
              </w:rPr>
            </w:pPr>
            <w:r w:rsidRPr="00DE5B4D">
              <w:rPr>
                <w:rFonts w:ascii="Calibri" w:hAnsi="Calibri"/>
                <w:b/>
                <w:bCs/>
                <w:color w:val="000000"/>
                <w:sz w:val="20"/>
                <w:szCs w:val="20"/>
              </w:rPr>
              <w:t>Karbon Tükenir</w:t>
            </w:r>
          </w:p>
        </w:tc>
        <w:tc>
          <w:tcPr>
            <w:tcW w:w="1521" w:type="dxa"/>
          </w:tcPr>
          <w:p w14:paraId="78CD7636" w14:textId="1B6800CD" w:rsidR="00DE5B4D" w:rsidRPr="00DE5B4D" w:rsidRDefault="00DE5B4D" w:rsidP="00DE5B4D">
            <w:pPr>
              <w:pStyle w:val="Pa13"/>
              <w:spacing w:after="40"/>
              <w:jc w:val="center"/>
              <w:rPr>
                <w:rFonts w:ascii="Calibri" w:hAnsi="Calibri"/>
                <w:b/>
                <w:bCs/>
                <w:color w:val="000000"/>
                <w:sz w:val="20"/>
                <w:szCs w:val="20"/>
              </w:rPr>
            </w:pPr>
            <w:r w:rsidRPr="00DE5B4D">
              <w:rPr>
                <w:rFonts w:ascii="Calibri" w:hAnsi="Calibri"/>
                <w:b/>
                <w:bCs/>
                <w:color w:val="000000"/>
                <w:sz w:val="20"/>
                <w:szCs w:val="20"/>
              </w:rPr>
              <w:t>Karbon Artar</w:t>
            </w:r>
          </w:p>
        </w:tc>
        <w:tc>
          <w:tcPr>
            <w:tcW w:w="1660" w:type="dxa"/>
          </w:tcPr>
          <w:p w14:paraId="7D3CF883" w14:textId="6BA96371" w:rsidR="00DE5B4D" w:rsidRPr="00DE5B4D" w:rsidRDefault="00DE5B4D" w:rsidP="00DE5B4D">
            <w:pPr>
              <w:pStyle w:val="Pa13"/>
              <w:spacing w:after="40"/>
              <w:jc w:val="center"/>
              <w:rPr>
                <w:rFonts w:ascii="Calibri" w:hAnsi="Calibri"/>
                <w:b/>
                <w:bCs/>
                <w:color w:val="000000"/>
                <w:sz w:val="20"/>
                <w:szCs w:val="20"/>
              </w:rPr>
            </w:pPr>
            <w:r w:rsidRPr="00DE5B4D">
              <w:rPr>
                <w:rFonts w:ascii="Calibri" w:hAnsi="Calibri"/>
                <w:b/>
                <w:bCs/>
                <w:color w:val="000000"/>
                <w:sz w:val="20"/>
                <w:szCs w:val="20"/>
              </w:rPr>
              <w:t>Oksijen Tükenir</w:t>
            </w:r>
          </w:p>
        </w:tc>
        <w:tc>
          <w:tcPr>
            <w:tcW w:w="1598" w:type="dxa"/>
          </w:tcPr>
          <w:p w14:paraId="2716C662" w14:textId="03AE2D46" w:rsidR="00DE5B4D" w:rsidRPr="00DE5B4D" w:rsidRDefault="00DE5B4D" w:rsidP="00DE5B4D">
            <w:pPr>
              <w:pStyle w:val="Pa13"/>
              <w:spacing w:after="40"/>
              <w:jc w:val="center"/>
              <w:rPr>
                <w:rFonts w:ascii="Calibri" w:hAnsi="Calibri"/>
                <w:b/>
                <w:bCs/>
                <w:color w:val="000000"/>
                <w:sz w:val="20"/>
                <w:szCs w:val="20"/>
              </w:rPr>
            </w:pPr>
            <w:r w:rsidRPr="00DE5B4D">
              <w:rPr>
                <w:rFonts w:ascii="Calibri" w:hAnsi="Calibri"/>
                <w:b/>
                <w:bCs/>
                <w:color w:val="000000"/>
                <w:sz w:val="20"/>
                <w:szCs w:val="20"/>
              </w:rPr>
              <w:t>Oksijen Artar</w:t>
            </w:r>
          </w:p>
        </w:tc>
      </w:tr>
      <w:tr w:rsidR="00DE5B4D" w14:paraId="38014B4B" w14:textId="77777777" w:rsidTr="00B61DC7">
        <w:trPr>
          <w:trHeight w:val="283"/>
        </w:trPr>
        <w:tc>
          <w:tcPr>
            <w:tcW w:w="3731" w:type="dxa"/>
            <w:vAlign w:val="center"/>
          </w:tcPr>
          <w:p w14:paraId="4184A9C3" w14:textId="1B5180E1" w:rsidR="00DE5B4D" w:rsidRPr="006B009D" w:rsidRDefault="00DE5B4D" w:rsidP="00B00857">
            <w:pPr>
              <w:pStyle w:val="Pa13"/>
              <w:spacing w:after="40"/>
              <w:rPr>
                <w:rFonts w:asciiTheme="minorHAnsi" w:hAnsiTheme="minorHAnsi" w:cstheme="minorHAnsi"/>
                <w:color w:val="000000"/>
                <w:sz w:val="20"/>
                <w:szCs w:val="20"/>
              </w:rPr>
            </w:pPr>
            <w:r w:rsidRPr="006B009D">
              <w:rPr>
                <w:rFonts w:asciiTheme="minorHAnsi" w:hAnsiTheme="minorHAnsi" w:cstheme="minorHAnsi"/>
                <w:sz w:val="20"/>
                <w:szCs w:val="20"/>
              </w:rPr>
              <w:t>Fosil yakıtların oluşumu</w:t>
            </w:r>
          </w:p>
        </w:tc>
        <w:tc>
          <w:tcPr>
            <w:tcW w:w="1660" w:type="dxa"/>
            <w:vAlign w:val="center"/>
          </w:tcPr>
          <w:p w14:paraId="19718086" w14:textId="01AAEB0F" w:rsidR="00DE5B4D" w:rsidRPr="00D424BE" w:rsidRDefault="00D424BE" w:rsidP="00B61DC7">
            <w:pPr>
              <w:pStyle w:val="Pa13"/>
              <w:spacing w:after="40"/>
              <w:jc w:val="center"/>
              <w:rPr>
                <w:rFonts w:ascii="Calibri" w:hAnsi="Calibri"/>
                <w:b/>
                <w:bCs/>
                <w:color w:val="FF0000"/>
                <w:sz w:val="22"/>
                <w:szCs w:val="22"/>
              </w:rPr>
            </w:pPr>
            <w:r w:rsidRPr="00D424BE">
              <w:rPr>
                <w:rFonts w:ascii="Calibri" w:hAnsi="Calibri"/>
                <w:b/>
                <w:bCs/>
                <w:color w:val="FF0000"/>
                <w:sz w:val="22"/>
                <w:szCs w:val="22"/>
              </w:rPr>
              <w:sym w:font="Wingdings 2" w:char="F050"/>
            </w:r>
          </w:p>
        </w:tc>
        <w:tc>
          <w:tcPr>
            <w:tcW w:w="1521" w:type="dxa"/>
            <w:vAlign w:val="center"/>
          </w:tcPr>
          <w:p w14:paraId="325C50A0" w14:textId="77777777" w:rsidR="00DE5B4D" w:rsidRPr="00D424BE" w:rsidRDefault="00DE5B4D" w:rsidP="00B61DC7">
            <w:pPr>
              <w:pStyle w:val="Pa13"/>
              <w:spacing w:after="40"/>
              <w:jc w:val="center"/>
              <w:rPr>
                <w:rFonts w:ascii="Calibri" w:hAnsi="Calibri"/>
                <w:b/>
                <w:bCs/>
                <w:color w:val="FF0000"/>
                <w:sz w:val="22"/>
                <w:szCs w:val="22"/>
              </w:rPr>
            </w:pPr>
          </w:p>
        </w:tc>
        <w:tc>
          <w:tcPr>
            <w:tcW w:w="1660" w:type="dxa"/>
            <w:vAlign w:val="center"/>
          </w:tcPr>
          <w:p w14:paraId="1A8DC998" w14:textId="77777777" w:rsidR="00DE5B4D" w:rsidRPr="00D424BE" w:rsidRDefault="00DE5B4D" w:rsidP="00B61DC7">
            <w:pPr>
              <w:pStyle w:val="Pa13"/>
              <w:spacing w:after="40"/>
              <w:jc w:val="center"/>
              <w:rPr>
                <w:rFonts w:ascii="Calibri" w:hAnsi="Calibri"/>
                <w:b/>
                <w:bCs/>
                <w:color w:val="FF0000"/>
                <w:sz w:val="22"/>
                <w:szCs w:val="22"/>
              </w:rPr>
            </w:pPr>
          </w:p>
        </w:tc>
        <w:tc>
          <w:tcPr>
            <w:tcW w:w="1598" w:type="dxa"/>
            <w:vAlign w:val="center"/>
          </w:tcPr>
          <w:p w14:paraId="4C7B79ED" w14:textId="77777777" w:rsidR="00DE5B4D" w:rsidRPr="00D424BE" w:rsidRDefault="00DE5B4D" w:rsidP="00B61DC7">
            <w:pPr>
              <w:pStyle w:val="Pa13"/>
              <w:spacing w:after="40"/>
              <w:jc w:val="center"/>
              <w:rPr>
                <w:rFonts w:ascii="Calibri" w:hAnsi="Calibri"/>
                <w:b/>
                <w:bCs/>
                <w:color w:val="FF0000"/>
                <w:sz w:val="22"/>
                <w:szCs w:val="22"/>
              </w:rPr>
            </w:pPr>
          </w:p>
        </w:tc>
      </w:tr>
      <w:tr w:rsidR="00DE5B4D" w14:paraId="03C291EF" w14:textId="77777777" w:rsidTr="00B61DC7">
        <w:trPr>
          <w:trHeight w:val="292"/>
        </w:trPr>
        <w:tc>
          <w:tcPr>
            <w:tcW w:w="3731" w:type="dxa"/>
            <w:vAlign w:val="center"/>
          </w:tcPr>
          <w:p w14:paraId="24B2600D" w14:textId="55A0E160" w:rsidR="00DE5B4D" w:rsidRPr="006B009D" w:rsidRDefault="00DE5B4D" w:rsidP="00B00857">
            <w:pPr>
              <w:pStyle w:val="Pa13"/>
              <w:spacing w:after="40"/>
              <w:rPr>
                <w:rFonts w:asciiTheme="minorHAnsi" w:hAnsiTheme="minorHAnsi" w:cstheme="minorHAnsi"/>
                <w:color w:val="000000"/>
                <w:sz w:val="20"/>
                <w:szCs w:val="20"/>
              </w:rPr>
            </w:pPr>
            <w:r w:rsidRPr="006B009D">
              <w:rPr>
                <w:rFonts w:asciiTheme="minorHAnsi" w:hAnsiTheme="minorHAnsi" w:cstheme="minorHAnsi"/>
                <w:sz w:val="20"/>
                <w:szCs w:val="20"/>
              </w:rPr>
              <w:t>Orman yangını</w:t>
            </w:r>
          </w:p>
        </w:tc>
        <w:tc>
          <w:tcPr>
            <w:tcW w:w="1660" w:type="dxa"/>
            <w:vAlign w:val="center"/>
          </w:tcPr>
          <w:p w14:paraId="6A1BAA76" w14:textId="77777777" w:rsidR="00DE5B4D" w:rsidRPr="00D424BE" w:rsidRDefault="00DE5B4D" w:rsidP="00B61DC7">
            <w:pPr>
              <w:pStyle w:val="Pa13"/>
              <w:spacing w:after="40"/>
              <w:jc w:val="center"/>
              <w:rPr>
                <w:rFonts w:ascii="Calibri" w:hAnsi="Calibri"/>
                <w:b/>
                <w:bCs/>
                <w:color w:val="FF0000"/>
                <w:sz w:val="22"/>
                <w:szCs w:val="22"/>
              </w:rPr>
            </w:pPr>
          </w:p>
        </w:tc>
        <w:tc>
          <w:tcPr>
            <w:tcW w:w="1521" w:type="dxa"/>
            <w:vAlign w:val="center"/>
          </w:tcPr>
          <w:p w14:paraId="4267659B" w14:textId="15085BE5" w:rsidR="00DE5B4D" w:rsidRPr="00D424BE" w:rsidRDefault="00D424BE" w:rsidP="00B61DC7">
            <w:pPr>
              <w:pStyle w:val="Pa13"/>
              <w:spacing w:after="40"/>
              <w:jc w:val="center"/>
              <w:rPr>
                <w:rFonts w:ascii="Calibri" w:hAnsi="Calibri"/>
                <w:b/>
                <w:bCs/>
                <w:color w:val="FF0000"/>
                <w:sz w:val="22"/>
                <w:szCs w:val="22"/>
              </w:rPr>
            </w:pPr>
            <w:r w:rsidRPr="00D424BE">
              <w:rPr>
                <w:rFonts w:ascii="Calibri" w:hAnsi="Calibri"/>
                <w:b/>
                <w:bCs/>
                <w:color w:val="FF0000"/>
                <w:sz w:val="22"/>
                <w:szCs w:val="22"/>
              </w:rPr>
              <w:sym w:font="Wingdings 2" w:char="F050"/>
            </w:r>
          </w:p>
        </w:tc>
        <w:tc>
          <w:tcPr>
            <w:tcW w:w="1660" w:type="dxa"/>
            <w:vAlign w:val="center"/>
          </w:tcPr>
          <w:p w14:paraId="13B1C500" w14:textId="7CBA1191" w:rsidR="00DE5B4D" w:rsidRPr="00D424BE" w:rsidRDefault="00D424BE" w:rsidP="00B61DC7">
            <w:pPr>
              <w:pStyle w:val="Pa13"/>
              <w:spacing w:after="40"/>
              <w:jc w:val="center"/>
              <w:rPr>
                <w:rFonts w:ascii="Calibri" w:hAnsi="Calibri"/>
                <w:b/>
                <w:bCs/>
                <w:color w:val="FF0000"/>
                <w:sz w:val="22"/>
                <w:szCs w:val="22"/>
              </w:rPr>
            </w:pPr>
            <w:r w:rsidRPr="00D424BE">
              <w:rPr>
                <w:rFonts w:ascii="Calibri" w:hAnsi="Calibri"/>
                <w:b/>
                <w:bCs/>
                <w:color w:val="FF0000"/>
                <w:sz w:val="22"/>
                <w:szCs w:val="22"/>
              </w:rPr>
              <w:sym w:font="Wingdings 2" w:char="F050"/>
            </w:r>
          </w:p>
        </w:tc>
        <w:tc>
          <w:tcPr>
            <w:tcW w:w="1598" w:type="dxa"/>
            <w:vAlign w:val="center"/>
          </w:tcPr>
          <w:p w14:paraId="25DF54BD" w14:textId="77777777" w:rsidR="00DE5B4D" w:rsidRPr="00D424BE" w:rsidRDefault="00DE5B4D" w:rsidP="00B61DC7">
            <w:pPr>
              <w:pStyle w:val="Pa13"/>
              <w:spacing w:after="40"/>
              <w:jc w:val="center"/>
              <w:rPr>
                <w:rFonts w:ascii="Calibri" w:hAnsi="Calibri"/>
                <w:b/>
                <w:bCs/>
                <w:color w:val="FF0000"/>
                <w:sz w:val="22"/>
                <w:szCs w:val="22"/>
              </w:rPr>
            </w:pPr>
          </w:p>
        </w:tc>
      </w:tr>
      <w:tr w:rsidR="00DE5B4D" w14:paraId="5A6D1100" w14:textId="77777777" w:rsidTr="00B61DC7">
        <w:trPr>
          <w:trHeight w:val="292"/>
        </w:trPr>
        <w:tc>
          <w:tcPr>
            <w:tcW w:w="3731" w:type="dxa"/>
            <w:vAlign w:val="center"/>
          </w:tcPr>
          <w:p w14:paraId="5C648F47" w14:textId="7C37EEC7" w:rsidR="00DE5B4D" w:rsidRPr="006B009D" w:rsidRDefault="00DE5B4D" w:rsidP="00B00857">
            <w:pPr>
              <w:pStyle w:val="Pa13"/>
              <w:spacing w:after="40"/>
              <w:rPr>
                <w:rFonts w:asciiTheme="minorHAnsi" w:hAnsiTheme="minorHAnsi" w:cstheme="minorHAnsi"/>
                <w:color w:val="000000"/>
                <w:sz w:val="20"/>
                <w:szCs w:val="20"/>
              </w:rPr>
            </w:pPr>
            <w:r w:rsidRPr="006B009D">
              <w:rPr>
                <w:rFonts w:asciiTheme="minorHAnsi" w:hAnsiTheme="minorHAnsi" w:cstheme="minorHAnsi"/>
                <w:sz w:val="20"/>
                <w:szCs w:val="20"/>
              </w:rPr>
              <w:t>Hayvanların solunumu</w:t>
            </w:r>
          </w:p>
        </w:tc>
        <w:tc>
          <w:tcPr>
            <w:tcW w:w="1660" w:type="dxa"/>
            <w:vAlign w:val="center"/>
          </w:tcPr>
          <w:p w14:paraId="18D9876A" w14:textId="77777777" w:rsidR="00DE5B4D" w:rsidRPr="00D424BE" w:rsidRDefault="00DE5B4D" w:rsidP="00B61DC7">
            <w:pPr>
              <w:pStyle w:val="Pa13"/>
              <w:spacing w:after="40"/>
              <w:jc w:val="center"/>
              <w:rPr>
                <w:rFonts w:ascii="Calibri" w:hAnsi="Calibri"/>
                <w:b/>
                <w:bCs/>
                <w:color w:val="FF0000"/>
                <w:sz w:val="22"/>
                <w:szCs w:val="22"/>
              </w:rPr>
            </w:pPr>
          </w:p>
        </w:tc>
        <w:tc>
          <w:tcPr>
            <w:tcW w:w="1521" w:type="dxa"/>
            <w:vAlign w:val="center"/>
          </w:tcPr>
          <w:p w14:paraId="6C2CA135" w14:textId="0940F36C" w:rsidR="00DE5B4D" w:rsidRPr="00D424BE" w:rsidRDefault="00D424BE" w:rsidP="00B61DC7">
            <w:pPr>
              <w:pStyle w:val="Pa13"/>
              <w:spacing w:after="40"/>
              <w:jc w:val="center"/>
              <w:rPr>
                <w:rFonts w:ascii="Calibri" w:hAnsi="Calibri"/>
                <w:b/>
                <w:bCs/>
                <w:color w:val="FF0000"/>
                <w:sz w:val="22"/>
                <w:szCs w:val="22"/>
              </w:rPr>
            </w:pPr>
            <w:r w:rsidRPr="00D424BE">
              <w:rPr>
                <w:rFonts w:ascii="Calibri" w:hAnsi="Calibri"/>
                <w:b/>
                <w:bCs/>
                <w:color w:val="FF0000"/>
                <w:sz w:val="22"/>
                <w:szCs w:val="22"/>
              </w:rPr>
              <w:sym w:font="Wingdings 2" w:char="F050"/>
            </w:r>
          </w:p>
        </w:tc>
        <w:tc>
          <w:tcPr>
            <w:tcW w:w="1660" w:type="dxa"/>
            <w:vAlign w:val="center"/>
          </w:tcPr>
          <w:p w14:paraId="073154D6" w14:textId="1BC72092" w:rsidR="00DE5B4D" w:rsidRPr="00D424BE" w:rsidRDefault="00D424BE" w:rsidP="00B61DC7">
            <w:pPr>
              <w:pStyle w:val="Pa13"/>
              <w:spacing w:after="40"/>
              <w:jc w:val="center"/>
              <w:rPr>
                <w:rFonts w:ascii="Calibri" w:hAnsi="Calibri"/>
                <w:b/>
                <w:bCs/>
                <w:color w:val="FF0000"/>
                <w:sz w:val="22"/>
                <w:szCs w:val="22"/>
              </w:rPr>
            </w:pPr>
            <w:r w:rsidRPr="00D424BE">
              <w:rPr>
                <w:rFonts w:ascii="Calibri" w:hAnsi="Calibri"/>
                <w:b/>
                <w:bCs/>
                <w:color w:val="FF0000"/>
                <w:sz w:val="22"/>
                <w:szCs w:val="22"/>
              </w:rPr>
              <w:sym w:font="Wingdings 2" w:char="F050"/>
            </w:r>
          </w:p>
        </w:tc>
        <w:tc>
          <w:tcPr>
            <w:tcW w:w="1598" w:type="dxa"/>
            <w:vAlign w:val="center"/>
          </w:tcPr>
          <w:p w14:paraId="0A903C7C" w14:textId="77777777" w:rsidR="00DE5B4D" w:rsidRPr="00D424BE" w:rsidRDefault="00DE5B4D" w:rsidP="00B61DC7">
            <w:pPr>
              <w:pStyle w:val="Pa13"/>
              <w:spacing w:after="40"/>
              <w:jc w:val="center"/>
              <w:rPr>
                <w:rFonts w:ascii="Calibri" w:hAnsi="Calibri"/>
                <w:b/>
                <w:bCs/>
                <w:color w:val="FF0000"/>
                <w:sz w:val="22"/>
                <w:szCs w:val="22"/>
              </w:rPr>
            </w:pPr>
          </w:p>
        </w:tc>
      </w:tr>
      <w:tr w:rsidR="00DE5B4D" w14:paraId="79F5A212" w14:textId="77777777" w:rsidTr="00B61DC7">
        <w:trPr>
          <w:trHeight w:val="283"/>
        </w:trPr>
        <w:tc>
          <w:tcPr>
            <w:tcW w:w="3731" w:type="dxa"/>
            <w:vAlign w:val="center"/>
          </w:tcPr>
          <w:p w14:paraId="2532106F" w14:textId="34A4F96E" w:rsidR="00DE5B4D" w:rsidRPr="00D424BE" w:rsidRDefault="00D424BE" w:rsidP="00B00857">
            <w:pPr>
              <w:pStyle w:val="Pa13"/>
              <w:spacing w:after="40"/>
              <w:rPr>
                <w:rFonts w:asciiTheme="minorHAnsi" w:hAnsiTheme="minorHAnsi" w:cstheme="minorHAnsi"/>
                <w:color w:val="000000"/>
                <w:sz w:val="20"/>
                <w:szCs w:val="20"/>
              </w:rPr>
            </w:pPr>
            <w:r w:rsidRPr="00D424BE">
              <w:rPr>
                <w:rFonts w:asciiTheme="minorHAnsi" w:hAnsiTheme="minorHAnsi" w:cstheme="minorHAnsi"/>
                <w:sz w:val="20"/>
                <w:szCs w:val="20"/>
              </w:rPr>
              <w:t>Deniz hayvanlarının kabuk oluşumu</w:t>
            </w:r>
          </w:p>
        </w:tc>
        <w:tc>
          <w:tcPr>
            <w:tcW w:w="1660" w:type="dxa"/>
            <w:vAlign w:val="center"/>
          </w:tcPr>
          <w:p w14:paraId="0CAD273A" w14:textId="5C3B1A9F" w:rsidR="00DE5B4D" w:rsidRPr="00D424BE" w:rsidRDefault="00D424BE" w:rsidP="00B61DC7">
            <w:pPr>
              <w:pStyle w:val="Pa13"/>
              <w:spacing w:after="40"/>
              <w:jc w:val="center"/>
              <w:rPr>
                <w:rFonts w:ascii="Calibri" w:hAnsi="Calibri"/>
                <w:b/>
                <w:bCs/>
                <w:color w:val="FF0000"/>
                <w:sz w:val="22"/>
                <w:szCs w:val="22"/>
              </w:rPr>
            </w:pPr>
            <w:r w:rsidRPr="00D424BE">
              <w:rPr>
                <w:rFonts w:ascii="Calibri" w:hAnsi="Calibri"/>
                <w:b/>
                <w:bCs/>
                <w:color w:val="FF0000"/>
                <w:sz w:val="22"/>
                <w:szCs w:val="22"/>
              </w:rPr>
              <w:sym w:font="Wingdings 2" w:char="F050"/>
            </w:r>
          </w:p>
        </w:tc>
        <w:tc>
          <w:tcPr>
            <w:tcW w:w="1521" w:type="dxa"/>
            <w:vAlign w:val="center"/>
          </w:tcPr>
          <w:p w14:paraId="69C698AF" w14:textId="656E86ED" w:rsidR="00DE5B4D" w:rsidRPr="00D424BE" w:rsidRDefault="00DE5B4D" w:rsidP="00B61DC7">
            <w:pPr>
              <w:pStyle w:val="Pa13"/>
              <w:spacing w:after="40"/>
              <w:jc w:val="center"/>
              <w:rPr>
                <w:rFonts w:ascii="Calibri" w:hAnsi="Calibri"/>
                <w:b/>
                <w:bCs/>
                <w:color w:val="FF0000"/>
                <w:sz w:val="22"/>
                <w:szCs w:val="22"/>
              </w:rPr>
            </w:pPr>
          </w:p>
        </w:tc>
        <w:tc>
          <w:tcPr>
            <w:tcW w:w="1660" w:type="dxa"/>
            <w:vAlign w:val="center"/>
          </w:tcPr>
          <w:p w14:paraId="02DC6FC2" w14:textId="77777777" w:rsidR="00DE5B4D" w:rsidRPr="00D424BE" w:rsidRDefault="00DE5B4D" w:rsidP="00B61DC7">
            <w:pPr>
              <w:pStyle w:val="Pa13"/>
              <w:spacing w:after="40"/>
              <w:jc w:val="center"/>
              <w:rPr>
                <w:rFonts w:ascii="Calibri" w:hAnsi="Calibri"/>
                <w:b/>
                <w:bCs/>
                <w:color w:val="FF0000"/>
                <w:sz w:val="22"/>
                <w:szCs w:val="22"/>
              </w:rPr>
            </w:pPr>
          </w:p>
        </w:tc>
        <w:tc>
          <w:tcPr>
            <w:tcW w:w="1598" w:type="dxa"/>
            <w:vAlign w:val="center"/>
          </w:tcPr>
          <w:p w14:paraId="5DB81475" w14:textId="77777777" w:rsidR="00DE5B4D" w:rsidRPr="00D424BE" w:rsidRDefault="00DE5B4D" w:rsidP="00B61DC7">
            <w:pPr>
              <w:pStyle w:val="Pa13"/>
              <w:spacing w:after="40"/>
              <w:jc w:val="center"/>
              <w:rPr>
                <w:rFonts w:ascii="Calibri" w:hAnsi="Calibri"/>
                <w:b/>
                <w:bCs/>
                <w:color w:val="FF0000"/>
                <w:sz w:val="22"/>
                <w:szCs w:val="22"/>
              </w:rPr>
            </w:pPr>
          </w:p>
        </w:tc>
      </w:tr>
      <w:tr w:rsidR="00DE5B4D" w14:paraId="089B0B36" w14:textId="77777777" w:rsidTr="00B61DC7">
        <w:trPr>
          <w:trHeight w:val="292"/>
        </w:trPr>
        <w:tc>
          <w:tcPr>
            <w:tcW w:w="3731" w:type="dxa"/>
            <w:vAlign w:val="center"/>
          </w:tcPr>
          <w:p w14:paraId="50D0E96D" w14:textId="09BEE623" w:rsidR="00DE5B4D" w:rsidRPr="006B009D" w:rsidRDefault="00DE5B4D" w:rsidP="00B00857">
            <w:pPr>
              <w:pStyle w:val="Pa13"/>
              <w:spacing w:after="40"/>
              <w:rPr>
                <w:rFonts w:asciiTheme="minorHAnsi" w:hAnsiTheme="minorHAnsi" w:cstheme="minorHAnsi"/>
                <w:color w:val="000000"/>
                <w:sz w:val="20"/>
                <w:szCs w:val="20"/>
              </w:rPr>
            </w:pPr>
            <w:r w:rsidRPr="006B009D">
              <w:rPr>
                <w:rFonts w:asciiTheme="minorHAnsi" w:hAnsiTheme="minorHAnsi" w:cstheme="minorHAnsi"/>
                <w:sz w:val="20"/>
                <w:szCs w:val="20"/>
              </w:rPr>
              <w:t>Suyun fotolizi</w:t>
            </w:r>
          </w:p>
        </w:tc>
        <w:tc>
          <w:tcPr>
            <w:tcW w:w="1660" w:type="dxa"/>
            <w:vAlign w:val="center"/>
          </w:tcPr>
          <w:p w14:paraId="7997D6AE" w14:textId="77777777" w:rsidR="00DE5B4D" w:rsidRPr="00D424BE" w:rsidRDefault="00DE5B4D" w:rsidP="00B61DC7">
            <w:pPr>
              <w:pStyle w:val="Pa13"/>
              <w:spacing w:after="40"/>
              <w:jc w:val="center"/>
              <w:rPr>
                <w:rFonts w:ascii="Calibri" w:hAnsi="Calibri"/>
                <w:b/>
                <w:bCs/>
                <w:color w:val="FF0000"/>
                <w:sz w:val="22"/>
                <w:szCs w:val="22"/>
              </w:rPr>
            </w:pPr>
          </w:p>
        </w:tc>
        <w:tc>
          <w:tcPr>
            <w:tcW w:w="1521" w:type="dxa"/>
            <w:vAlign w:val="center"/>
          </w:tcPr>
          <w:p w14:paraId="5113DA7B" w14:textId="77777777" w:rsidR="00DE5B4D" w:rsidRPr="00D424BE" w:rsidRDefault="00DE5B4D" w:rsidP="00B61DC7">
            <w:pPr>
              <w:pStyle w:val="Pa13"/>
              <w:spacing w:after="40"/>
              <w:jc w:val="center"/>
              <w:rPr>
                <w:rFonts w:ascii="Calibri" w:hAnsi="Calibri"/>
                <w:b/>
                <w:bCs/>
                <w:color w:val="FF0000"/>
                <w:sz w:val="22"/>
                <w:szCs w:val="22"/>
              </w:rPr>
            </w:pPr>
          </w:p>
        </w:tc>
        <w:tc>
          <w:tcPr>
            <w:tcW w:w="1660" w:type="dxa"/>
            <w:vAlign w:val="center"/>
          </w:tcPr>
          <w:p w14:paraId="01B17189" w14:textId="77777777" w:rsidR="00DE5B4D" w:rsidRPr="00D424BE" w:rsidRDefault="00DE5B4D" w:rsidP="00B61DC7">
            <w:pPr>
              <w:pStyle w:val="Pa13"/>
              <w:spacing w:after="40"/>
              <w:jc w:val="center"/>
              <w:rPr>
                <w:rFonts w:ascii="Calibri" w:hAnsi="Calibri"/>
                <w:b/>
                <w:bCs/>
                <w:color w:val="FF0000"/>
                <w:sz w:val="22"/>
                <w:szCs w:val="22"/>
              </w:rPr>
            </w:pPr>
          </w:p>
        </w:tc>
        <w:tc>
          <w:tcPr>
            <w:tcW w:w="1598" w:type="dxa"/>
            <w:vAlign w:val="center"/>
          </w:tcPr>
          <w:p w14:paraId="0F5D47E0" w14:textId="4B021BBE" w:rsidR="00DE5B4D" w:rsidRPr="00D424BE" w:rsidRDefault="00D424BE" w:rsidP="00B61DC7">
            <w:pPr>
              <w:pStyle w:val="Pa13"/>
              <w:spacing w:after="40"/>
              <w:jc w:val="center"/>
              <w:rPr>
                <w:rFonts w:ascii="Calibri" w:hAnsi="Calibri"/>
                <w:b/>
                <w:bCs/>
                <w:color w:val="FF0000"/>
                <w:sz w:val="22"/>
                <w:szCs w:val="22"/>
              </w:rPr>
            </w:pPr>
            <w:r w:rsidRPr="00D424BE">
              <w:rPr>
                <w:rFonts w:ascii="Calibri" w:hAnsi="Calibri"/>
                <w:b/>
                <w:bCs/>
                <w:color w:val="FF0000"/>
                <w:sz w:val="22"/>
                <w:szCs w:val="22"/>
              </w:rPr>
              <w:sym w:font="Wingdings 2" w:char="F050"/>
            </w:r>
          </w:p>
        </w:tc>
      </w:tr>
    </w:tbl>
    <w:p w14:paraId="25085E97" w14:textId="5432F588" w:rsidR="00B00857" w:rsidRDefault="00B00857" w:rsidP="00B00857">
      <w:pPr>
        <w:pStyle w:val="Pa13"/>
        <w:spacing w:after="40"/>
        <w:rPr>
          <w:rFonts w:ascii="Calibri" w:hAnsi="Calibri"/>
          <w:color w:val="000000"/>
          <w:sz w:val="22"/>
          <w:szCs w:val="22"/>
        </w:rPr>
      </w:pPr>
    </w:p>
    <w:p w14:paraId="4202478F" w14:textId="6C801B07" w:rsidR="00D424BE" w:rsidRDefault="00D424BE" w:rsidP="00D424BE">
      <w:pPr>
        <w:pStyle w:val="Default"/>
      </w:pPr>
    </w:p>
    <w:p w14:paraId="0999D2D5" w14:textId="1EE4E19B" w:rsidR="00D424BE" w:rsidRPr="00D424BE" w:rsidRDefault="00D424BE" w:rsidP="00D424BE">
      <w:pPr>
        <w:pStyle w:val="Default"/>
        <w:rPr>
          <w:rFonts w:asciiTheme="minorHAnsi" w:hAnsiTheme="minorHAnsi" w:cstheme="minorHAnsi"/>
          <w:sz w:val="20"/>
          <w:szCs w:val="20"/>
        </w:rPr>
      </w:pPr>
      <w:r w:rsidRPr="00D424BE">
        <w:rPr>
          <w:rFonts w:asciiTheme="minorHAnsi" w:hAnsiTheme="minorHAnsi" w:cstheme="minorHAnsi"/>
          <w:sz w:val="20"/>
          <w:szCs w:val="20"/>
        </w:rPr>
        <w:lastRenderedPageBreak/>
        <w:t xml:space="preserve">1- </w:t>
      </w:r>
      <w:r>
        <w:rPr>
          <w:rFonts w:ascii="Calibri" w:hAnsi="Calibri" w:cs="Calibri"/>
          <w:sz w:val="20"/>
          <w:szCs w:val="20"/>
        </w:rPr>
        <w:t>Biyoçeşitliliği etkileyen</w:t>
      </w:r>
      <w:r w:rsidRPr="00D2583D">
        <w:rPr>
          <w:rFonts w:ascii="Calibri" w:hAnsi="Calibri" w:cs="Calibri"/>
          <w:sz w:val="20"/>
          <w:szCs w:val="20"/>
        </w:rPr>
        <w:t xml:space="preserve"> </w:t>
      </w:r>
      <w:r>
        <w:rPr>
          <w:rFonts w:ascii="Calibri" w:hAnsi="Calibri" w:cs="Calibri"/>
          <w:sz w:val="20"/>
          <w:szCs w:val="20"/>
        </w:rPr>
        <w:t>Fiziki</w:t>
      </w:r>
      <w:r w:rsidRPr="00D2583D">
        <w:rPr>
          <w:rFonts w:ascii="Calibri" w:hAnsi="Calibri" w:cs="Calibri"/>
          <w:sz w:val="20"/>
          <w:szCs w:val="20"/>
        </w:rPr>
        <w:t xml:space="preserve"> faktörleri maddeler halinde yazınız.</w:t>
      </w:r>
    </w:p>
    <w:p w14:paraId="611105C0" w14:textId="77777777" w:rsidR="00D424BE" w:rsidRPr="00D424BE" w:rsidRDefault="00D424BE" w:rsidP="00D424BE">
      <w:pPr>
        <w:autoSpaceDE w:val="0"/>
        <w:autoSpaceDN w:val="0"/>
        <w:adjustRightInd w:val="0"/>
        <w:rPr>
          <w:rFonts w:asciiTheme="minorHAnsi" w:hAnsiTheme="minorHAnsi" w:cstheme="minorHAnsi"/>
          <w:b/>
          <w:bCs/>
          <w:color w:val="FF0000"/>
          <w:sz w:val="20"/>
          <w:szCs w:val="20"/>
        </w:rPr>
      </w:pPr>
      <w:r w:rsidRPr="00D424BE">
        <w:rPr>
          <w:rFonts w:asciiTheme="minorHAnsi" w:hAnsiTheme="minorHAnsi" w:cstheme="minorHAnsi"/>
          <w:b/>
          <w:bCs/>
          <w:color w:val="FF0000"/>
          <w:sz w:val="20"/>
          <w:szCs w:val="20"/>
        </w:rPr>
        <w:t>Fiziki Etmenler</w:t>
      </w:r>
    </w:p>
    <w:p w14:paraId="65168FE8" w14:textId="77777777" w:rsidR="00D424BE" w:rsidRPr="00D424BE" w:rsidRDefault="00D424BE" w:rsidP="00D424BE">
      <w:pPr>
        <w:autoSpaceDE w:val="0"/>
        <w:autoSpaceDN w:val="0"/>
        <w:adjustRightInd w:val="0"/>
        <w:rPr>
          <w:rFonts w:asciiTheme="minorHAnsi" w:hAnsiTheme="minorHAnsi" w:cstheme="minorHAnsi"/>
          <w:color w:val="FF0000"/>
          <w:sz w:val="20"/>
          <w:szCs w:val="20"/>
        </w:rPr>
      </w:pPr>
      <w:r w:rsidRPr="00D424BE">
        <w:rPr>
          <w:rFonts w:asciiTheme="minorHAnsi" w:hAnsiTheme="minorHAnsi" w:cstheme="minorHAnsi"/>
          <w:b/>
          <w:bCs/>
          <w:color w:val="FF0000"/>
          <w:sz w:val="20"/>
          <w:szCs w:val="20"/>
        </w:rPr>
        <w:t xml:space="preserve">a. </w:t>
      </w:r>
      <w:r w:rsidRPr="00D424BE">
        <w:rPr>
          <w:rFonts w:asciiTheme="minorHAnsi" w:hAnsiTheme="minorHAnsi" w:cstheme="minorHAnsi"/>
          <w:color w:val="FF0000"/>
          <w:sz w:val="20"/>
          <w:szCs w:val="20"/>
        </w:rPr>
        <w:t>İklim</w:t>
      </w:r>
    </w:p>
    <w:p w14:paraId="2D9BAC78" w14:textId="77777777" w:rsidR="00D424BE" w:rsidRPr="00D424BE" w:rsidRDefault="00D424BE" w:rsidP="00D424BE">
      <w:pPr>
        <w:autoSpaceDE w:val="0"/>
        <w:autoSpaceDN w:val="0"/>
        <w:adjustRightInd w:val="0"/>
        <w:rPr>
          <w:rFonts w:asciiTheme="minorHAnsi" w:hAnsiTheme="minorHAnsi" w:cstheme="minorHAnsi"/>
          <w:color w:val="FF0000"/>
          <w:sz w:val="20"/>
          <w:szCs w:val="20"/>
        </w:rPr>
      </w:pPr>
      <w:r w:rsidRPr="00D424BE">
        <w:rPr>
          <w:rFonts w:asciiTheme="minorHAnsi" w:hAnsiTheme="minorHAnsi" w:cstheme="minorHAnsi"/>
          <w:b/>
          <w:bCs/>
          <w:color w:val="FF0000"/>
          <w:sz w:val="20"/>
          <w:szCs w:val="20"/>
        </w:rPr>
        <w:t xml:space="preserve">b. </w:t>
      </w:r>
      <w:r w:rsidRPr="00D424BE">
        <w:rPr>
          <w:rFonts w:asciiTheme="minorHAnsi" w:hAnsiTheme="minorHAnsi" w:cstheme="minorHAnsi"/>
          <w:color w:val="FF0000"/>
          <w:sz w:val="20"/>
          <w:szCs w:val="20"/>
        </w:rPr>
        <w:t>Kara ve denizlerin dağılışı</w:t>
      </w:r>
    </w:p>
    <w:p w14:paraId="483454BB" w14:textId="77777777" w:rsidR="00D424BE" w:rsidRPr="00D424BE" w:rsidRDefault="00D424BE" w:rsidP="00D424BE">
      <w:pPr>
        <w:autoSpaceDE w:val="0"/>
        <w:autoSpaceDN w:val="0"/>
        <w:adjustRightInd w:val="0"/>
        <w:rPr>
          <w:rFonts w:asciiTheme="minorHAnsi" w:hAnsiTheme="minorHAnsi" w:cstheme="minorHAnsi"/>
          <w:color w:val="FF0000"/>
          <w:sz w:val="20"/>
          <w:szCs w:val="20"/>
        </w:rPr>
      </w:pPr>
      <w:r w:rsidRPr="00D424BE">
        <w:rPr>
          <w:rFonts w:asciiTheme="minorHAnsi" w:hAnsiTheme="minorHAnsi" w:cstheme="minorHAnsi"/>
          <w:b/>
          <w:bCs/>
          <w:color w:val="FF0000"/>
          <w:sz w:val="20"/>
          <w:szCs w:val="20"/>
        </w:rPr>
        <w:t xml:space="preserve">c. </w:t>
      </w:r>
      <w:r w:rsidRPr="00D424BE">
        <w:rPr>
          <w:rFonts w:asciiTheme="minorHAnsi" w:hAnsiTheme="minorHAnsi" w:cstheme="minorHAnsi"/>
          <w:color w:val="FF0000"/>
          <w:sz w:val="20"/>
          <w:szCs w:val="20"/>
        </w:rPr>
        <w:t>Yer şekilleri</w:t>
      </w:r>
    </w:p>
    <w:p w14:paraId="3CCEAA35" w14:textId="1D892A4B" w:rsidR="00D424BE" w:rsidRDefault="00D424BE" w:rsidP="00D424BE">
      <w:pPr>
        <w:pStyle w:val="Default"/>
        <w:rPr>
          <w:rFonts w:asciiTheme="minorHAnsi" w:hAnsiTheme="minorHAnsi" w:cstheme="minorHAnsi"/>
          <w:color w:val="FF0000"/>
          <w:sz w:val="20"/>
          <w:szCs w:val="20"/>
        </w:rPr>
      </w:pPr>
      <w:r w:rsidRPr="00D424BE">
        <w:rPr>
          <w:rFonts w:asciiTheme="minorHAnsi" w:hAnsiTheme="minorHAnsi" w:cstheme="minorHAnsi"/>
          <w:b/>
          <w:bCs/>
          <w:color w:val="FF0000"/>
          <w:sz w:val="20"/>
          <w:szCs w:val="20"/>
        </w:rPr>
        <w:t xml:space="preserve">ç. </w:t>
      </w:r>
      <w:r w:rsidRPr="00D424BE">
        <w:rPr>
          <w:rFonts w:asciiTheme="minorHAnsi" w:hAnsiTheme="minorHAnsi" w:cstheme="minorHAnsi"/>
          <w:color w:val="FF0000"/>
          <w:sz w:val="20"/>
          <w:szCs w:val="20"/>
        </w:rPr>
        <w:t>Toprak</w:t>
      </w:r>
    </w:p>
    <w:p w14:paraId="3228459B" w14:textId="4E03144A" w:rsidR="00D424BE" w:rsidRDefault="00D424BE" w:rsidP="00D424BE">
      <w:pPr>
        <w:pStyle w:val="Default"/>
        <w:rPr>
          <w:rFonts w:asciiTheme="minorHAnsi" w:hAnsiTheme="minorHAnsi" w:cstheme="minorHAnsi"/>
          <w:color w:val="FF0000"/>
          <w:sz w:val="20"/>
          <w:szCs w:val="20"/>
        </w:rPr>
      </w:pPr>
    </w:p>
    <w:p w14:paraId="468E102E" w14:textId="417E4FCB" w:rsidR="00D424BE" w:rsidRDefault="00D424BE" w:rsidP="00D424BE">
      <w:pPr>
        <w:pStyle w:val="Stil"/>
        <w:rPr>
          <w:rFonts w:ascii="Calibri" w:hAnsi="Calibri" w:cs="Calibri"/>
          <w:sz w:val="20"/>
          <w:szCs w:val="20"/>
        </w:rPr>
      </w:pPr>
      <w:r w:rsidRPr="00D2583D">
        <w:rPr>
          <w:rFonts w:ascii="Calibri" w:hAnsi="Calibri" w:cs="Calibri"/>
          <w:b/>
          <w:sz w:val="20"/>
          <w:szCs w:val="20"/>
        </w:rPr>
        <w:t>2</w:t>
      </w:r>
      <w:r w:rsidRPr="00D2583D">
        <w:rPr>
          <w:rFonts w:ascii="Calibri" w:hAnsi="Calibri" w:cs="Calibri"/>
          <w:sz w:val="20"/>
          <w:szCs w:val="20"/>
        </w:rPr>
        <w:t xml:space="preserve">- </w:t>
      </w:r>
      <w:r>
        <w:rPr>
          <w:rFonts w:ascii="Calibri" w:hAnsi="Calibri" w:cs="Calibri"/>
          <w:sz w:val="20"/>
          <w:szCs w:val="20"/>
        </w:rPr>
        <w:t>Savan biyomu hakkında kısaca bilgi veriniz.</w:t>
      </w:r>
    </w:p>
    <w:p w14:paraId="7D332686" w14:textId="79A387C6" w:rsidR="00BF159E" w:rsidRPr="00BF159E" w:rsidRDefault="00BF159E" w:rsidP="00BF159E">
      <w:pPr>
        <w:autoSpaceDE w:val="0"/>
        <w:autoSpaceDN w:val="0"/>
        <w:adjustRightInd w:val="0"/>
        <w:rPr>
          <w:rFonts w:asciiTheme="minorHAnsi" w:hAnsiTheme="minorHAnsi" w:cstheme="minorHAnsi"/>
          <w:color w:val="FF0000"/>
          <w:sz w:val="20"/>
          <w:szCs w:val="20"/>
        </w:rPr>
      </w:pPr>
      <w:r w:rsidRPr="00BF159E">
        <w:rPr>
          <w:rFonts w:asciiTheme="minorHAnsi" w:hAnsiTheme="minorHAnsi" w:cstheme="minorHAnsi"/>
          <w:color w:val="FF0000"/>
          <w:sz w:val="20"/>
          <w:szCs w:val="20"/>
        </w:rPr>
        <w:t>Savan biyomu; tropikal kuşakta, yağmur ormanları biyomu ile çöl biyomu arasında yer alır. Bir dönemi yağışlı, bir dönemi kurak olan bölgede sıcaklık, yıl boyunca yüksektir. Bu biyomun bitki örtüsü yaz yağışlarıyla yeşeren ve savan adı verilen yüksek boylu ot topluluklarıdır.</w:t>
      </w:r>
    </w:p>
    <w:p w14:paraId="25C8027A" w14:textId="1CDC2006" w:rsidR="00D424BE" w:rsidRPr="00BF159E" w:rsidRDefault="00BF159E" w:rsidP="00BF159E">
      <w:pPr>
        <w:autoSpaceDE w:val="0"/>
        <w:autoSpaceDN w:val="0"/>
        <w:adjustRightInd w:val="0"/>
        <w:rPr>
          <w:rFonts w:asciiTheme="minorHAnsi" w:hAnsiTheme="minorHAnsi" w:cstheme="minorHAnsi"/>
          <w:color w:val="FF0000"/>
          <w:sz w:val="20"/>
          <w:szCs w:val="20"/>
        </w:rPr>
      </w:pPr>
      <w:r w:rsidRPr="00BF159E">
        <w:rPr>
          <w:rFonts w:asciiTheme="minorHAnsi" w:hAnsiTheme="minorHAnsi" w:cstheme="minorHAnsi"/>
          <w:color w:val="FF0000"/>
          <w:sz w:val="20"/>
          <w:szCs w:val="20"/>
        </w:rPr>
        <w:t>Bizon, çakal, antilop, zebra, fil, timsah, zürafa, babun, sırtlan ve Afrika vahşi köpeği bu biyomun başlıca hayvan türleridir.</w:t>
      </w:r>
    </w:p>
    <w:p w14:paraId="4649A7DE" w14:textId="77777777" w:rsidR="00D424BE" w:rsidRPr="00D2583D" w:rsidRDefault="00D424BE" w:rsidP="00D424BE">
      <w:pPr>
        <w:pStyle w:val="Stil"/>
        <w:rPr>
          <w:rFonts w:ascii="Calibri" w:hAnsi="Calibri" w:cs="Calibri"/>
          <w:sz w:val="20"/>
          <w:szCs w:val="20"/>
        </w:rPr>
      </w:pPr>
    </w:p>
    <w:p w14:paraId="530F943E" w14:textId="65F51FF6" w:rsidR="00D424BE" w:rsidRDefault="00D424BE" w:rsidP="00D424BE">
      <w:pPr>
        <w:pStyle w:val="Stil"/>
        <w:rPr>
          <w:rFonts w:ascii="Calibri" w:hAnsi="Calibri" w:cs="Calibri"/>
          <w:sz w:val="20"/>
          <w:szCs w:val="20"/>
        </w:rPr>
      </w:pPr>
      <w:r w:rsidRPr="00D2583D">
        <w:rPr>
          <w:rFonts w:ascii="Calibri" w:hAnsi="Calibri" w:cs="Calibri"/>
          <w:b/>
          <w:sz w:val="20"/>
          <w:szCs w:val="20"/>
        </w:rPr>
        <w:t>3</w:t>
      </w:r>
      <w:r w:rsidRPr="00D2583D">
        <w:rPr>
          <w:rFonts w:ascii="Calibri" w:hAnsi="Calibri" w:cs="Calibri"/>
          <w:sz w:val="20"/>
          <w:szCs w:val="20"/>
        </w:rPr>
        <w:t xml:space="preserve">- </w:t>
      </w:r>
      <w:r>
        <w:rPr>
          <w:rFonts w:ascii="Calibri" w:hAnsi="Calibri" w:cs="Calibri"/>
          <w:sz w:val="20"/>
          <w:szCs w:val="20"/>
        </w:rPr>
        <w:t>Ekosistemdeki canlı ögeleri yazınız.</w:t>
      </w:r>
    </w:p>
    <w:p w14:paraId="07D815A2" w14:textId="42EC39E3" w:rsidR="00BF159E" w:rsidRPr="00BF159E" w:rsidRDefault="00BF159E" w:rsidP="00D424BE">
      <w:pPr>
        <w:pStyle w:val="Stil"/>
        <w:rPr>
          <w:rFonts w:asciiTheme="minorHAnsi" w:hAnsiTheme="minorHAnsi" w:cstheme="minorHAnsi"/>
          <w:color w:val="FF0000"/>
          <w:sz w:val="20"/>
          <w:szCs w:val="20"/>
        </w:rPr>
      </w:pPr>
      <w:r w:rsidRPr="00BF159E">
        <w:rPr>
          <w:rFonts w:asciiTheme="minorHAnsi" w:hAnsiTheme="minorHAnsi" w:cstheme="minorHAnsi"/>
          <w:color w:val="FF0000"/>
          <w:sz w:val="20"/>
          <w:szCs w:val="20"/>
        </w:rPr>
        <w:t>Canlı Ögeler</w:t>
      </w:r>
    </w:p>
    <w:p w14:paraId="57CE964D" w14:textId="77777777" w:rsidR="00BF159E" w:rsidRPr="00BF159E" w:rsidRDefault="00BF159E" w:rsidP="00BF159E">
      <w:pPr>
        <w:autoSpaceDE w:val="0"/>
        <w:autoSpaceDN w:val="0"/>
        <w:adjustRightInd w:val="0"/>
        <w:rPr>
          <w:rFonts w:asciiTheme="minorHAnsi" w:hAnsiTheme="minorHAnsi" w:cstheme="minorHAnsi"/>
          <w:color w:val="FF0000"/>
          <w:sz w:val="20"/>
          <w:szCs w:val="20"/>
        </w:rPr>
      </w:pPr>
      <w:r w:rsidRPr="00BF159E">
        <w:rPr>
          <w:rFonts w:asciiTheme="minorHAnsi" w:hAnsiTheme="minorHAnsi" w:cstheme="minorHAnsi"/>
          <w:color w:val="FF0000"/>
          <w:sz w:val="20"/>
          <w:szCs w:val="20"/>
        </w:rPr>
        <w:t>• Üreticiler</w:t>
      </w:r>
    </w:p>
    <w:p w14:paraId="2B68F6DE" w14:textId="77777777" w:rsidR="00BF159E" w:rsidRPr="00BF159E" w:rsidRDefault="00BF159E" w:rsidP="00BF159E">
      <w:pPr>
        <w:autoSpaceDE w:val="0"/>
        <w:autoSpaceDN w:val="0"/>
        <w:adjustRightInd w:val="0"/>
        <w:rPr>
          <w:rFonts w:asciiTheme="minorHAnsi" w:hAnsiTheme="minorHAnsi" w:cstheme="minorHAnsi"/>
          <w:color w:val="FF0000"/>
          <w:sz w:val="20"/>
          <w:szCs w:val="20"/>
        </w:rPr>
      </w:pPr>
      <w:r w:rsidRPr="00BF159E">
        <w:rPr>
          <w:rFonts w:asciiTheme="minorHAnsi" w:hAnsiTheme="minorHAnsi" w:cstheme="minorHAnsi"/>
          <w:color w:val="FF0000"/>
          <w:sz w:val="20"/>
          <w:szCs w:val="20"/>
        </w:rPr>
        <w:t>• Tüketiciler</w:t>
      </w:r>
    </w:p>
    <w:p w14:paraId="51578578" w14:textId="32EAFE58" w:rsidR="00BF159E" w:rsidRDefault="00BF159E" w:rsidP="00D424BE">
      <w:pPr>
        <w:pStyle w:val="Stil"/>
        <w:rPr>
          <w:rFonts w:asciiTheme="minorHAnsi" w:hAnsiTheme="minorHAnsi" w:cstheme="minorHAnsi"/>
          <w:color w:val="FF0000"/>
          <w:sz w:val="20"/>
          <w:szCs w:val="20"/>
        </w:rPr>
      </w:pPr>
      <w:r w:rsidRPr="00BF159E">
        <w:rPr>
          <w:rFonts w:asciiTheme="minorHAnsi" w:hAnsiTheme="minorHAnsi" w:cstheme="minorHAnsi"/>
          <w:color w:val="FF0000"/>
          <w:sz w:val="20"/>
          <w:szCs w:val="20"/>
        </w:rPr>
        <w:t>• Ayrıştırıcılar</w:t>
      </w:r>
    </w:p>
    <w:p w14:paraId="7C2C4F48" w14:textId="77777777" w:rsidR="00BF159E" w:rsidRPr="00BF159E" w:rsidRDefault="00BF159E" w:rsidP="00D424BE">
      <w:pPr>
        <w:pStyle w:val="Stil"/>
        <w:rPr>
          <w:rFonts w:asciiTheme="minorHAnsi" w:hAnsiTheme="minorHAnsi" w:cstheme="minorHAnsi"/>
          <w:color w:val="FF0000"/>
          <w:sz w:val="20"/>
          <w:szCs w:val="20"/>
        </w:rPr>
      </w:pPr>
    </w:p>
    <w:p w14:paraId="17B6FF12" w14:textId="18A9E82D" w:rsidR="00D424BE" w:rsidRDefault="00D424BE" w:rsidP="00D424BE">
      <w:pPr>
        <w:pStyle w:val="Stil"/>
        <w:rPr>
          <w:rFonts w:ascii="Calibri" w:hAnsi="Calibri" w:cs="Calibri"/>
          <w:sz w:val="20"/>
          <w:szCs w:val="20"/>
        </w:rPr>
      </w:pPr>
      <w:r w:rsidRPr="00D2583D">
        <w:rPr>
          <w:rFonts w:ascii="Calibri" w:hAnsi="Calibri" w:cs="Calibri"/>
          <w:b/>
          <w:sz w:val="20"/>
          <w:szCs w:val="20"/>
        </w:rPr>
        <w:t>4</w:t>
      </w:r>
      <w:r w:rsidRPr="00D2583D">
        <w:rPr>
          <w:rFonts w:ascii="Calibri" w:hAnsi="Calibri" w:cs="Calibri"/>
          <w:sz w:val="20"/>
          <w:szCs w:val="20"/>
        </w:rPr>
        <w:t>-</w:t>
      </w:r>
      <w:r>
        <w:rPr>
          <w:rFonts w:ascii="Calibri" w:hAnsi="Calibri" w:cs="Calibri"/>
          <w:sz w:val="20"/>
          <w:szCs w:val="20"/>
        </w:rPr>
        <w:t xml:space="preserve"> </w:t>
      </w:r>
      <w:r w:rsidRPr="00D2583D">
        <w:rPr>
          <w:rFonts w:ascii="Calibri" w:hAnsi="Calibri" w:cs="Calibri"/>
          <w:sz w:val="20"/>
          <w:szCs w:val="20"/>
        </w:rPr>
        <w:t>Gelişmemiş ülkelerde nüfus artış hızının yüksek olmasının olumsuz sonuçlarını maddeleyiniz.</w:t>
      </w:r>
    </w:p>
    <w:p w14:paraId="4244493A" w14:textId="77777777" w:rsidR="00BF159E" w:rsidRPr="00C7438E" w:rsidRDefault="00BF159E" w:rsidP="00BF159E">
      <w:pPr>
        <w:autoSpaceDE w:val="0"/>
        <w:autoSpaceDN w:val="0"/>
        <w:adjustRightInd w:val="0"/>
        <w:rPr>
          <w:rFonts w:ascii="Calibri" w:hAnsi="Calibri" w:cs="KorinnaITCbyBT-Regular"/>
          <w:color w:val="FF0000"/>
          <w:sz w:val="22"/>
          <w:szCs w:val="22"/>
        </w:rPr>
      </w:pPr>
      <w:r w:rsidRPr="00C7438E">
        <w:rPr>
          <w:rFonts w:ascii="Calibri" w:hAnsi="Calibri" w:cs="Calibri"/>
          <w:bCs/>
          <w:color w:val="FF0000"/>
          <w:sz w:val="20"/>
          <w:szCs w:val="20"/>
        </w:rPr>
        <w:t>Nüfus</w:t>
      </w:r>
      <w:r w:rsidRPr="00C7438E">
        <w:rPr>
          <w:rFonts w:ascii="Calibri" w:hAnsi="Calibri" w:cs="Calibri"/>
          <w:color w:val="FF0000"/>
          <w:sz w:val="20"/>
          <w:szCs w:val="20"/>
        </w:rPr>
        <w:t xml:space="preserve"> artış hızının yüksek olmasının olumsuz sonuçlarını:</w:t>
      </w:r>
    </w:p>
    <w:p w14:paraId="50BA203E" w14:textId="77777777" w:rsidR="00BF159E" w:rsidRPr="00C7438E" w:rsidRDefault="00BF159E" w:rsidP="00BF159E">
      <w:pPr>
        <w:pStyle w:val="ListeParagraf"/>
        <w:numPr>
          <w:ilvl w:val="0"/>
          <w:numId w:val="23"/>
        </w:numPr>
        <w:autoSpaceDE w:val="0"/>
        <w:autoSpaceDN w:val="0"/>
        <w:adjustRightInd w:val="0"/>
        <w:rPr>
          <w:rFonts w:asciiTheme="minorHAnsi" w:eastAsia="HelveticaTr-Normal" w:hAnsiTheme="minorHAnsi" w:cstheme="minorHAnsi"/>
          <w:color w:val="FF0000"/>
          <w:sz w:val="20"/>
          <w:szCs w:val="20"/>
        </w:rPr>
      </w:pPr>
      <w:r w:rsidRPr="00C7438E">
        <w:rPr>
          <w:rFonts w:asciiTheme="minorHAnsi" w:eastAsia="HelveticaTr-Normal" w:hAnsiTheme="minorHAnsi" w:cstheme="minorHAnsi"/>
          <w:color w:val="FF0000"/>
          <w:sz w:val="20"/>
          <w:szCs w:val="20"/>
        </w:rPr>
        <w:t>Bağımlı nüfus oranı artar.</w:t>
      </w:r>
    </w:p>
    <w:p w14:paraId="0F73D320" w14:textId="77777777" w:rsidR="00BF159E" w:rsidRPr="00C7438E" w:rsidRDefault="00BF159E" w:rsidP="00BF159E">
      <w:pPr>
        <w:pStyle w:val="ListeParagraf"/>
        <w:numPr>
          <w:ilvl w:val="0"/>
          <w:numId w:val="23"/>
        </w:numPr>
        <w:autoSpaceDE w:val="0"/>
        <w:autoSpaceDN w:val="0"/>
        <w:adjustRightInd w:val="0"/>
        <w:rPr>
          <w:rFonts w:asciiTheme="minorHAnsi" w:eastAsia="HelveticaTr-Normal" w:hAnsiTheme="minorHAnsi" w:cstheme="minorHAnsi"/>
          <w:color w:val="FF0000"/>
          <w:sz w:val="20"/>
          <w:szCs w:val="20"/>
        </w:rPr>
      </w:pPr>
      <w:r w:rsidRPr="00C7438E">
        <w:rPr>
          <w:rFonts w:asciiTheme="minorHAnsi" w:eastAsia="HelveticaTr-Normal" w:hAnsiTheme="minorHAnsi" w:cstheme="minorHAnsi"/>
          <w:color w:val="FF0000"/>
          <w:sz w:val="20"/>
          <w:szCs w:val="20"/>
        </w:rPr>
        <w:t>Tüketim artar, tasarruf azalır.</w:t>
      </w:r>
    </w:p>
    <w:p w14:paraId="69773BFA" w14:textId="77777777" w:rsidR="00BF159E" w:rsidRPr="00C7438E" w:rsidRDefault="00BF159E" w:rsidP="00BF159E">
      <w:pPr>
        <w:pStyle w:val="ListeParagraf"/>
        <w:numPr>
          <w:ilvl w:val="0"/>
          <w:numId w:val="23"/>
        </w:numPr>
        <w:autoSpaceDE w:val="0"/>
        <w:autoSpaceDN w:val="0"/>
        <w:adjustRightInd w:val="0"/>
        <w:rPr>
          <w:rFonts w:asciiTheme="minorHAnsi" w:eastAsia="HelveticaTr-Normal" w:hAnsiTheme="minorHAnsi" w:cstheme="minorHAnsi"/>
          <w:color w:val="FF0000"/>
          <w:sz w:val="20"/>
          <w:szCs w:val="20"/>
        </w:rPr>
      </w:pPr>
      <w:r w:rsidRPr="00C7438E">
        <w:rPr>
          <w:rFonts w:asciiTheme="minorHAnsi" w:eastAsia="HelveticaTr-Normal" w:hAnsiTheme="minorHAnsi" w:cstheme="minorHAnsi"/>
          <w:color w:val="FF0000"/>
          <w:sz w:val="20"/>
          <w:szCs w:val="20"/>
        </w:rPr>
        <w:t>Demografik yatırımlar artar.</w:t>
      </w:r>
    </w:p>
    <w:p w14:paraId="1E44DF5B" w14:textId="77777777" w:rsidR="00BF159E" w:rsidRPr="00C7438E" w:rsidRDefault="00BF159E" w:rsidP="00BF159E">
      <w:pPr>
        <w:pStyle w:val="ListeParagraf"/>
        <w:numPr>
          <w:ilvl w:val="0"/>
          <w:numId w:val="23"/>
        </w:numPr>
        <w:autoSpaceDE w:val="0"/>
        <w:autoSpaceDN w:val="0"/>
        <w:adjustRightInd w:val="0"/>
        <w:rPr>
          <w:rFonts w:asciiTheme="minorHAnsi" w:eastAsia="HelveticaTr-Normal" w:hAnsiTheme="minorHAnsi" w:cstheme="minorHAnsi"/>
          <w:color w:val="FF0000"/>
          <w:sz w:val="20"/>
          <w:szCs w:val="20"/>
        </w:rPr>
      </w:pPr>
      <w:r w:rsidRPr="00C7438E">
        <w:rPr>
          <w:rFonts w:asciiTheme="minorHAnsi" w:eastAsia="HelveticaTr-Normal" w:hAnsiTheme="minorHAnsi" w:cstheme="minorHAnsi"/>
          <w:color w:val="FF0000"/>
          <w:sz w:val="20"/>
          <w:szCs w:val="20"/>
        </w:rPr>
        <w:t>İşsizlik artar, kalkınma hızı düşer.</w:t>
      </w:r>
    </w:p>
    <w:p w14:paraId="5339715C" w14:textId="77777777" w:rsidR="00BF159E" w:rsidRPr="00C7438E" w:rsidRDefault="00BF159E" w:rsidP="00BF159E">
      <w:pPr>
        <w:pStyle w:val="ListeParagraf"/>
        <w:numPr>
          <w:ilvl w:val="0"/>
          <w:numId w:val="23"/>
        </w:numPr>
        <w:autoSpaceDE w:val="0"/>
        <w:autoSpaceDN w:val="0"/>
        <w:adjustRightInd w:val="0"/>
        <w:rPr>
          <w:rFonts w:asciiTheme="minorHAnsi" w:hAnsiTheme="minorHAnsi" w:cstheme="minorHAnsi"/>
          <w:color w:val="FF0000"/>
          <w:sz w:val="24"/>
          <w:szCs w:val="24"/>
        </w:rPr>
      </w:pPr>
      <w:r w:rsidRPr="00C7438E">
        <w:rPr>
          <w:rFonts w:asciiTheme="minorHAnsi" w:eastAsia="HelveticaTr-Normal" w:hAnsiTheme="minorHAnsi" w:cstheme="minorHAnsi"/>
          <w:color w:val="FF0000"/>
          <w:sz w:val="20"/>
          <w:szCs w:val="20"/>
        </w:rPr>
        <w:t>İç ve dış göçler artar.</w:t>
      </w:r>
    </w:p>
    <w:p w14:paraId="6D5736A7" w14:textId="77777777" w:rsidR="00BF159E" w:rsidRPr="00BF159E" w:rsidRDefault="00BF159E" w:rsidP="00BF159E">
      <w:pPr>
        <w:pStyle w:val="ListeParagraf"/>
        <w:numPr>
          <w:ilvl w:val="0"/>
          <w:numId w:val="23"/>
        </w:numPr>
        <w:autoSpaceDE w:val="0"/>
        <w:autoSpaceDN w:val="0"/>
        <w:adjustRightInd w:val="0"/>
        <w:rPr>
          <w:rFonts w:asciiTheme="minorHAnsi" w:hAnsiTheme="minorHAnsi" w:cstheme="minorHAnsi"/>
          <w:color w:val="FF0000"/>
          <w:sz w:val="24"/>
          <w:szCs w:val="24"/>
        </w:rPr>
      </w:pPr>
      <w:r w:rsidRPr="00C7438E">
        <w:rPr>
          <w:rFonts w:asciiTheme="minorHAnsi" w:eastAsia="HelveticaTr-Normal" w:hAnsiTheme="minorHAnsi" w:cstheme="minorHAnsi"/>
          <w:color w:val="FF0000"/>
          <w:sz w:val="20"/>
          <w:szCs w:val="20"/>
        </w:rPr>
        <w:t>Sağlık, eğitim, ulaşım, altyapı, problemleri çoğalır.</w:t>
      </w:r>
    </w:p>
    <w:p w14:paraId="5F0A0D71" w14:textId="2D6D7018" w:rsidR="00BF159E" w:rsidRPr="00BF159E" w:rsidRDefault="00BF159E" w:rsidP="00BF159E">
      <w:pPr>
        <w:pStyle w:val="ListeParagraf"/>
        <w:numPr>
          <w:ilvl w:val="0"/>
          <w:numId w:val="23"/>
        </w:numPr>
        <w:autoSpaceDE w:val="0"/>
        <w:autoSpaceDN w:val="0"/>
        <w:adjustRightInd w:val="0"/>
        <w:rPr>
          <w:rFonts w:asciiTheme="minorHAnsi" w:hAnsiTheme="minorHAnsi" w:cstheme="minorHAnsi"/>
          <w:color w:val="FF0000"/>
          <w:sz w:val="24"/>
          <w:szCs w:val="24"/>
        </w:rPr>
      </w:pPr>
      <w:r w:rsidRPr="00BF159E">
        <w:rPr>
          <w:rFonts w:asciiTheme="minorHAnsi" w:eastAsia="HelveticaTr-Normal" w:hAnsiTheme="minorHAnsi" w:cstheme="minorHAnsi"/>
          <w:color w:val="FF0000"/>
          <w:sz w:val="20"/>
          <w:szCs w:val="20"/>
        </w:rPr>
        <w:t>Kişi başına düşer milli gelir azalır.</w:t>
      </w:r>
    </w:p>
    <w:p w14:paraId="62640245" w14:textId="5A5904D8" w:rsidR="00D424BE" w:rsidRDefault="00D424BE" w:rsidP="00D424BE">
      <w:pPr>
        <w:pStyle w:val="Stil"/>
        <w:rPr>
          <w:rFonts w:ascii="Calibri" w:hAnsi="Calibri" w:cs="Calibri"/>
          <w:sz w:val="20"/>
          <w:szCs w:val="20"/>
        </w:rPr>
      </w:pPr>
      <w:r w:rsidRPr="00D2583D">
        <w:rPr>
          <w:rFonts w:ascii="Calibri" w:hAnsi="Calibri" w:cs="Calibri"/>
          <w:b/>
          <w:sz w:val="20"/>
          <w:szCs w:val="20"/>
        </w:rPr>
        <w:t>5</w:t>
      </w:r>
      <w:r w:rsidRPr="00D2583D">
        <w:rPr>
          <w:rFonts w:ascii="Calibri" w:hAnsi="Calibri" w:cs="Calibri"/>
          <w:sz w:val="20"/>
          <w:szCs w:val="20"/>
        </w:rPr>
        <w:t>-</w:t>
      </w:r>
      <w:r>
        <w:rPr>
          <w:rFonts w:ascii="Calibri" w:hAnsi="Calibri" w:cs="Calibri"/>
          <w:sz w:val="20"/>
          <w:szCs w:val="20"/>
        </w:rPr>
        <w:t xml:space="preserve"> </w:t>
      </w:r>
      <w:r w:rsidRPr="00D2583D">
        <w:rPr>
          <w:rFonts w:asciiTheme="minorHAnsi" w:hAnsiTheme="minorHAnsi" w:cstheme="minorHAnsi"/>
          <w:sz w:val="20"/>
          <w:szCs w:val="20"/>
        </w:rPr>
        <w:t>Ülkemizde 1923-1965 yılları arasında nüfus artış hızımızı artırmak için neler yapılmıştır?</w:t>
      </w:r>
    </w:p>
    <w:p w14:paraId="2D1CC64D" w14:textId="77777777" w:rsidR="00BF159E" w:rsidRDefault="00BF159E" w:rsidP="00BF159E">
      <w:pPr>
        <w:pStyle w:val="ListeParagraf"/>
        <w:numPr>
          <w:ilvl w:val="0"/>
          <w:numId w:val="24"/>
        </w:numPr>
        <w:rPr>
          <w:rFonts w:asciiTheme="minorHAnsi" w:hAnsiTheme="minorHAnsi" w:cstheme="minorHAnsi"/>
          <w:color w:val="FF0000"/>
          <w:sz w:val="20"/>
          <w:szCs w:val="20"/>
        </w:rPr>
      </w:pPr>
      <w:r w:rsidRPr="00C7438E">
        <w:rPr>
          <w:rFonts w:asciiTheme="minorHAnsi" w:hAnsiTheme="minorHAnsi" w:cstheme="minorHAnsi"/>
          <w:color w:val="FF0000"/>
          <w:sz w:val="20"/>
          <w:szCs w:val="20"/>
          <w:shd w:val="clear" w:color="auto" w:fill="FFFFFF"/>
        </w:rPr>
        <w:t>Nüfus artırma politikası ile doğum evinin kurulması</w:t>
      </w:r>
    </w:p>
    <w:p w14:paraId="43F032F1" w14:textId="77777777" w:rsidR="00BF159E" w:rsidRPr="00C7438E" w:rsidRDefault="00BF159E" w:rsidP="00BF159E">
      <w:pPr>
        <w:pStyle w:val="ListeParagraf"/>
        <w:numPr>
          <w:ilvl w:val="0"/>
          <w:numId w:val="24"/>
        </w:numPr>
        <w:rPr>
          <w:rFonts w:asciiTheme="minorHAnsi" w:hAnsiTheme="minorHAnsi" w:cstheme="minorHAnsi"/>
          <w:color w:val="FF0000"/>
          <w:sz w:val="20"/>
          <w:szCs w:val="20"/>
        </w:rPr>
      </w:pPr>
      <w:r w:rsidRPr="00C7438E">
        <w:rPr>
          <w:rFonts w:asciiTheme="minorHAnsi" w:hAnsiTheme="minorHAnsi" w:cstheme="minorHAnsi"/>
          <w:color w:val="FF0000"/>
          <w:sz w:val="20"/>
          <w:szCs w:val="20"/>
          <w:shd w:val="clear" w:color="auto" w:fill="FFFFFF"/>
        </w:rPr>
        <w:t>Fakir vatandaşlara ücretsiz ilaç dağıtması (1930)</w:t>
      </w:r>
    </w:p>
    <w:p w14:paraId="70DF1F84" w14:textId="77777777" w:rsidR="00BF159E" w:rsidRPr="00C7438E" w:rsidRDefault="00BF159E" w:rsidP="00BF159E">
      <w:pPr>
        <w:pStyle w:val="ListeParagraf"/>
        <w:numPr>
          <w:ilvl w:val="0"/>
          <w:numId w:val="24"/>
        </w:numPr>
        <w:rPr>
          <w:rFonts w:asciiTheme="minorHAnsi" w:hAnsiTheme="minorHAnsi" w:cstheme="minorHAnsi"/>
          <w:color w:val="FF0000"/>
          <w:sz w:val="20"/>
          <w:szCs w:val="20"/>
          <w:shd w:val="clear" w:color="auto" w:fill="FFFFFF"/>
        </w:rPr>
      </w:pPr>
      <w:r w:rsidRPr="00C7438E">
        <w:rPr>
          <w:rFonts w:asciiTheme="minorHAnsi" w:hAnsiTheme="minorHAnsi" w:cstheme="minorHAnsi"/>
          <w:color w:val="FF0000"/>
          <w:sz w:val="20"/>
          <w:szCs w:val="20"/>
          <w:shd w:val="clear" w:color="auto" w:fill="FFFFFF"/>
        </w:rPr>
        <w:t>Altı ya da daha fazla çocuklu annelerin para ya da madalya ile ödüllendirmesi (1930)</w:t>
      </w:r>
    </w:p>
    <w:p w14:paraId="3AC8EE3C" w14:textId="77777777" w:rsidR="00BF159E" w:rsidRPr="00C7438E" w:rsidRDefault="00BF159E" w:rsidP="00BF159E">
      <w:pPr>
        <w:pStyle w:val="ListeParagraf"/>
        <w:numPr>
          <w:ilvl w:val="0"/>
          <w:numId w:val="24"/>
        </w:numPr>
        <w:rPr>
          <w:rFonts w:asciiTheme="minorHAnsi" w:hAnsiTheme="minorHAnsi" w:cstheme="minorHAnsi"/>
          <w:color w:val="FF0000"/>
          <w:sz w:val="20"/>
          <w:szCs w:val="20"/>
          <w:shd w:val="clear" w:color="auto" w:fill="FFFFFF"/>
        </w:rPr>
      </w:pPr>
      <w:r w:rsidRPr="00C7438E">
        <w:rPr>
          <w:rFonts w:asciiTheme="minorHAnsi" w:hAnsiTheme="minorHAnsi" w:cstheme="minorHAnsi"/>
          <w:color w:val="FF0000"/>
          <w:sz w:val="20"/>
          <w:szCs w:val="20"/>
          <w:shd w:val="clear" w:color="auto" w:fill="FFFFFF"/>
        </w:rPr>
        <w:t>Çok çocuklu ailelere vergi muafiyetinin getirilmesi (1931)</w:t>
      </w:r>
    </w:p>
    <w:p w14:paraId="49684133" w14:textId="77777777" w:rsidR="00BF159E" w:rsidRPr="00C7438E" w:rsidRDefault="00BF159E" w:rsidP="00BF159E">
      <w:pPr>
        <w:pStyle w:val="ListeParagraf"/>
        <w:numPr>
          <w:ilvl w:val="0"/>
          <w:numId w:val="24"/>
        </w:numPr>
        <w:rPr>
          <w:rFonts w:asciiTheme="minorHAnsi" w:hAnsiTheme="minorHAnsi" w:cstheme="minorHAnsi"/>
          <w:color w:val="FF0000"/>
          <w:sz w:val="20"/>
          <w:szCs w:val="20"/>
          <w:shd w:val="clear" w:color="auto" w:fill="FFFFFF"/>
        </w:rPr>
      </w:pPr>
      <w:r w:rsidRPr="00C7438E">
        <w:rPr>
          <w:rFonts w:asciiTheme="minorHAnsi" w:hAnsiTheme="minorHAnsi" w:cstheme="minorHAnsi"/>
          <w:color w:val="FF0000"/>
          <w:sz w:val="20"/>
          <w:szCs w:val="20"/>
          <w:shd w:val="clear" w:color="auto" w:fill="FFFFFF"/>
        </w:rPr>
        <w:t>Nüfus artışını istenilen seviyeye çıkartmak, anne ve bebek olum oranlarını düşürmek için alınması gerekli önlemleri araştırmak üzere nüfus komisyonunun kurulması (1932)</w:t>
      </w:r>
    </w:p>
    <w:p w14:paraId="3F9A0D5B" w14:textId="77777777" w:rsidR="00BF159E" w:rsidRPr="00C7438E" w:rsidRDefault="00BF159E" w:rsidP="00BF159E">
      <w:pPr>
        <w:pStyle w:val="ListeParagraf"/>
        <w:numPr>
          <w:ilvl w:val="0"/>
          <w:numId w:val="24"/>
        </w:numPr>
        <w:rPr>
          <w:rFonts w:asciiTheme="minorHAnsi" w:hAnsiTheme="minorHAnsi" w:cstheme="minorHAnsi"/>
          <w:color w:val="FF0000"/>
          <w:sz w:val="20"/>
          <w:szCs w:val="20"/>
          <w:shd w:val="clear" w:color="auto" w:fill="FFFFFF"/>
        </w:rPr>
      </w:pPr>
      <w:r w:rsidRPr="00C7438E">
        <w:rPr>
          <w:rFonts w:asciiTheme="minorHAnsi" w:hAnsiTheme="minorHAnsi" w:cstheme="minorHAnsi"/>
          <w:color w:val="FF0000"/>
          <w:sz w:val="20"/>
          <w:szCs w:val="20"/>
          <w:shd w:val="clear" w:color="auto" w:fill="FFFFFF"/>
        </w:rPr>
        <w:t>Göçleri teşvik etmek amacıyla göçmenlere gümrük muafiyeti getirilmesi (1934)</w:t>
      </w:r>
    </w:p>
    <w:p w14:paraId="13FF2F02" w14:textId="77777777" w:rsidR="00BF159E" w:rsidRPr="00C7438E" w:rsidRDefault="00BF159E" w:rsidP="00BF159E">
      <w:pPr>
        <w:pStyle w:val="ListeParagraf"/>
        <w:numPr>
          <w:ilvl w:val="0"/>
          <w:numId w:val="24"/>
        </w:numPr>
        <w:rPr>
          <w:rFonts w:asciiTheme="minorHAnsi" w:hAnsiTheme="minorHAnsi" w:cstheme="minorHAnsi"/>
          <w:color w:val="FF0000"/>
          <w:sz w:val="20"/>
          <w:szCs w:val="20"/>
          <w:shd w:val="clear" w:color="auto" w:fill="FFFFFF"/>
        </w:rPr>
      </w:pPr>
      <w:r w:rsidRPr="00C7438E">
        <w:rPr>
          <w:rFonts w:asciiTheme="minorHAnsi" w:hAnsiTheme="minorHAnsi" w:cstheme="minorHAnsi"/>
          <w:color w:val="FF0000"/>
          <w:sz w:val="20"/>
          <w:szCs w:val="20"/>
          <w:shd w:val="clear" w:color="auto" w:fill="FFFFFF"/>
        </w:rPr>
        <w:t xml:space="preserve">Yurt dışından gelen göçmenlerin ekonomik ilgi alanlarına göre, çok düşük faizli ve uzun dönemli krediler verilmesi </w:t>
      </w:r>
    </w:p>
    <w:p w14:paraId="3FBB1620" w14:textId="77777777" w:rsidR="00BF159E" w:rsidRPr="00C7438E" w:rsidRDefault="00BF159E" w:rsidP="00BF159E">
      <w:pPr>
        <w:pStyle w:val="ListeParagraf"/>
        <w:numPr>
          <w:ilvl w:val="0"/>
          <w:numId w:val="24"/>
        </w:numPr>
        <w:rPr>
          <w:rFonts w:asciiTheme="minorHAnsi" w:hAnsiTheme="minorHAnsi" w:cstheme="minorHAnsi"/>
          <w:b/>
          <w:color w:val="FF0000"/>
          <w:sz w:val="18"/>
          <w:szCs w:val="18"/>
        </w:rPr>
      </w:pPr>
      <w:r w:rsidRPr="00C7438E">
        <w:rPr>
          <w:rFonts w:asciiTheme="minorHAnsi" w:hAnsiTheme="minorHAnsi" w:cstheme="minorHAnsi"/>
          <w:color w:val="FF0000"/>
          <w:sz w:val="20"/>
          <w:szCs w:val="20"/>
          <w:shd w:val="clear" w:color="auto" w:fill="FFFFFF"/>
        </w:rPr>
        <w:t>Çok çocuklu ailelere hazineye ait topraklardan tarla bağışlanması (1936)</w:t>
      </w:r>
    </w:p>
    <w:p w14:paraId="4ADC8FFA" w14:textId="77777777" w:rsidR="00BF159E" w:rsidRPr="00BF159E" w:rsidRDefault="00BF159E" w:rsidP="00BF159E">
      <w:pPr>
        <w:pStyle w:val="ListeParagraf"/>
        <w:numPr>
          <w:ilvl w:val="0"/>
          <w:numId w:val="24"/>
        </w:numPr>
        <w:rPr>
          <w:rFonts w:asciiTheme="minorHAnsi" w:hAnsiTheme="minorHAnsi" w:cstheme="minorHAnsi"/>
          <w:b/>
          <w:color w:val="FF0000"/>
          <w:sz w:val="18"/>
          <w:szCs w:val="18"/>
        </w:rPr>
      </w:pPr>
      <w:r w:rsidRPr="00C7438E">
        <w:rPr>
          <w:rFonts w:asciiTheme="minorHAnsi" w:hAnsiTheme="minorHAnsi" w:cstheme="minorHAnsi"/>
          <w:color w:val="FF0000"/>
          <w:sz w:val="20"/>
          <w:szCs w:val="20"/>
          <w:shd w:val="clear" w:color="auto" w:fill="FFFFFF"/>
        </w:rPr>
        <w:t>Evlenme yaşının erkekler için 17, kadınlar için 15’e indirilmesi (1938)</w:t>
      </w:r>
    </w:p>
    <w:p w14:paraId="26BBEEDC" w14:textId="1648F40E" w:rsidR="00BF159E" w:rsidRPr="00BF159E" w:rsidRDefault="00BF159E" w:rsidP="00D424BE">
      <w:pPr>
        <w:pStyle w:val="ListeParagraf"/>
        <w:numPr>
          <w:ilvl w:val="0"/>
          <w:numId w:val="24"/>
        </w:numPr>
        <w:rPr>
          <w:rFonts w:asciiTheme="minorHAnsi" w:hAnsiTheme="minorHAnsi" w:cstheme="minorHAnsi"/>
          <w:b/>
          <w:color w:val="FF0000"/>
          <w:sz w:val="18"/>
          <w:szCs w:val="18"/>
        </w:rPr>
      </w:pPr>
      <w:r w:rsidRPr="00BF159E">
        <w:rPr>
          <w:rFonts w:asciiTheme="minorHAnsi" w:hAnsiTheme="minorHAnsi" w:cstheme="minorHAnsi"/>
          <w:color w:val="FF0000"/>
          <w:sz w:val="20"/>
          <w:szCs w:val="20"/>
          <w:shd w:val="clear" w:color="auto" w:fill="FFFFFF"/>
        </w:rPr>
        <w:t>Düşük ve gebeliği önleyici ilaç ve araçların satılması, kullanılması ve bu konuda eğitim ve propaganda yapılmasının yasaklanması, kürtajın yasaklanmasıdır.</w:t>
      </w:r>
    </w:p>
    <w:p w14:paraId="672E3193" w14:textId="7BBCA04D" w:rsidR="00D424BE" w:rsidRDefault="00D424BE" w:rsidP="00D424BE">
      <w:pPr>
        <w:pStyle w:val="Default"/>
        <w:rPr>
          <w:rFonts w:asciiTheme="minorHAnsi" w:hAnsiTheme="minorHAnsi" w:cstheme="minorHAnsi"/>
          <w:sz w:val="20"/>
          <w:szCs w:val="20"/>
        </w:rPr>
      </w:pPr>
      <w:r w:rsidRPr="00D2583D">
        <w:rPr>
          <w:rFonts w:ascii="Calibri" w:hAnsi="Calibri" w:cs="Calibri"/>
          <w:b/>
          <w:bCs/>
          <w:sz w:val="20"/>
          <w:szCs w:val="20"/>
        </w:rPr>
        <w:t>6-</w:t>
      </w:r>
      <w:r>
        <w:rPr>
          <w:rFonts w:ascii="Calibri" w:hAnsi="Calibri" w:cs="Calibri"/>
          <w:b/>
          <w:bCs/>
          <w:sz w:val="20"/>
          <w:szCs w:val="20"/>
        </w:rPr>
        <w:t xml:space="preserve"> </w:t>
      </w:r>
      <w:r w:rsidRPr="00D2583D">
        <w:rPr>
          <w:rFonts w:asciiTheme="minorHAnsi" w:hAnsiTheme="minorHAnsi" w:cstheme="minorHAnsi"/>
          <w:sz w:val="20"/>
          <w:szCs w:val="20"/>
        </w:rPr>
        <w:t>Dünyada ilk yerleşmelerin kurulduğu yerlerin ortak özellikleri nelerdir?</w:t>
      </w:r>
    </w:p>
    <w:p w14:paraId="5D91561A" w14:textId="77777777" w:rsidR="00BF159E" w:rsidRPr="00925FC9" w:rsidRDefault="00BF159E" w:rsidP="00BF159E">
      <w:pPr>
        <w:pStyle w:val="AralkYok"/>
        <w:rPr>
          <w:rFonts w:ascii="Calibri" w:hAnsi="Calibri" w:cs="KorinnaITCbyBT-Regular"/>
          <w:bCs/>
          <w:color w:val="FF0000"/>
          <w:sz w:val="20"/>
          <w:szCs w:val="20"/>
        </w:rPr>
      </w:pPr>
      <w:r w:rsidRPr="00925FC9">
        <w:rPr>
          <w:rFonts w:ascii="Calibri" w:hAnsi="Calibri" w:cs="KorinnaITCbyBT-Regular"/>
          <w:bCs/>
          <w:color w:val="FF0000"/>
          <w:sz w:val="20"/>
          <w:szCs w:val="20"/>
        </w:rPr>
        <w:t>İlk yerleşmelerin kurulduğu yerlerin ortak özellikleri;</w:t>
      </w:r>
    </w:p>
    <w:p w14:paraId="2BA0FBB6" w14:textId="77777777" w:rsidR="00BF159E" w:rsidRPr="00925FC9" w:rsidRDefault="00BF159E" w:rsidP="00BF159E">
      <w:pPr>
        <w:pStyle w:val="ListeParagraf"/>
        <w:numPr>
          <w:ilvl w:val="0"/>
          <w:numId w:val="25"/>
        </w:numPr>
        <w:autoSpaceDE w:val="0"/>
        <w:autoSpaceDN w:val="0"/>
        <w:adjustRightInd w:val="0"/>
        <w:rPr>
          <w:rFonts w:asciiTheme="minorHAnsi" w:hAnsiTheme="minorHAnsi" w:cstheme="minorHAnsi"/>
          <w:bCs/>
          <w:color w:val="FF0000"/>
          <w:sz w:val="20"/>
          <w:szCs w:val="20"/>
        </w:rPr>
      </w:pPr>
      <w:r w:rsidRPr="00925FC9">
        <w:rPr>
          <w:rFonts w:asciiTheme="minorHAnsi" w:hAnsiTheme="minorHAnsi" w:cstheme="minorHAnsi"/>
          <w:bCs/>
          <w:color w:val="FF0000"/>
          <w:sz w:val="20"/>
          <w:szCs w:val="20"/>
        </w:rPr>
        <w:t>Ilıman iklim koşulları</w:t>
      </w:r>
    </w:p>
    <w:p w14:paraId="59E54DE8" w14:textId="77777777" w:rsidR="00BF159E" w:rsidRPr="00925FC9" w:rsidRDefault="00BF159E" w:rsidP="00BF159E">
      <w:pPr>
        <w:pStyle w:val="ListeParagraf"/>
        <w:numPr>
          <w:ilvl w:val="0"/>
          <w:numId w:val="25"/>
        </w:numPr>
        <w:autoSpaceDE w:val="0"/>
        <w:autoSpaceDN w:val="0"/>
        <w:adjustRightInd w:val="0"/>
        <w:rPr>
          <w:rFonts w:asciiTheme="minorHAnsi" w:hAnsiTheme="minorHAnsi" w:cstheme="minorHAnsi"/>
          <w:bCs/>
          <w:color w:val="FF0000"/>
          <w:sz w:val="20"/>
          <w:szCs w:val="20"/>
        </w:rPr>
      </w:pPr>
      <w:r w:rsidRPr="00925FC9">
        <w:rPr>
          <w:rFonts w:asciiTheme="minorHAnsi" w:hAnsiTheme="minorHAnsi" w:cstheme="minorHAnsi"/>
          <w:bCs/>
          <w:color w:val="FF0000"/>
          <w:sz w:val="20"/>
          <w:szCs w:val="20"/>
        </w:rPr>
        <w:t>Verimli tarım alanları</w:t>
      </w:r>
    </w:p>
    <w:p w14:paraId="09D195D4" w14:textId="77777777" w:rsidR="00BF159E" w:rsidRDefault="00BF159E" w:rsidP="00BF159E">
      <w:pPr>
        <w:pStyle w:val="ListeParagraf"/>
        <w:numPr>
          <w:ilvl w:val="0"/>
          <w:numId w:val="25"/>
        </w:numPr>
        <w:autoSpaceDE w:val="0"/>
        <w:autoSpaceDN w:val="0"/>
        <w:adjustRightInd w:val="0"/>
        <w:rPr>
          <w:rFonts w:asciiTheme="minorHAnsi" w:hAnsiTheme="minorHAnsi" w:cstheme="minorHAnsi"/>
          <w:bCs/>
          <w:color w:val="FF0000"/>
          <w:sz w:val="20"/>
          <w:szCs w:val="20"/>
        </w:rPr>
      </w:pPr>
      <w:r w:rsidRPr="00925FC9">
        <w:rPr>
          <w:rFonts w:asciiTheme="minorHAnsi" w:hAnsiTheme="minorHAnsi" w:cstheme="minorHAnsi"/>
          <w:bCs/>
          <w:color w:val="FF0000"/>
          <w:sz w:val="20"/>
          <w:szCs w:val="20"/>
        </w:rPr>
        <w:t>Su kaynaklarının bolluğu</w:t>
      </w:r>
    </w:p>
    <w:p w14:paraId="0E5E9546" w14:textId="6F5ACF5A" w:rsidR="00BF159E" w:rsidRPr="00BF159E" w:rsidRDefault="00BF159E" w:rsidP="00BF159E">
      <w:pPr>
        <w:pStyle w:val="ListeParagraf"/>
        <w:numPr>
          <w:ilvl w:val="0"/>
          <w:numId w:val="25"/>
        </w:numPr>
        <w:autoSpaceDE w:val="0"/>
        <w:autoSpaceDN w:val="0"/>
        <w:adjustRightInd w:val="0"/>
        <w:rPr>
          <w:rFonts w:asciiTheme="minorHAnsi" w:hAnsiTheme="minorHAnsi" w:cstheme="minorHAnsi"/>
          <w:bCs/>
          <w:color w:val="FF0000"/>
          <w:sz w:val="20"/>
          <w:szCs w:val="20"/>
        </w:rPr>
      </w:pPr>
      <w:r w:rsidRPr="00BF159E">
        <w:rPr>
          <w:rFonts w:asciiTheme="minorHAnsi" w:hAnsiTheme="minorHAnsi" w:cstheme="minorHAnsi"/>
          <w:bCs/>
          <w:color w:val="FF0000"/>
          <w:sz w:val="20"/>
          <w:szCs w:val="20"/>
        </w:rPr>
        <w:t>Toprak yapısının elverişli olması</w:t>
      </w:r>
    </w:p>
    <w:sectPr w:rsidR="00BF159E" w:rsidRPr="00BF159E" w:rsidSect="0096629F">
      <w:headerReference w:type="even" r:id="rId8"/>
      <w:headerReference w:type="default" r:id="rId9"/>
      <w:headerReference w:type="first" r:id="rId10"/>
      <w:type w:val="continuous"/>
      <w:pgSz w:w="11906" w:h="16838"/>
      <w:pgMar w:top="567" w:right="737" w:bottom="284"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D1D67" w14:textId="77777777" w:rsidR="00267C8E" w:rsidRDefault="00267C8E">
      <w:r>
        <w:separator/>
      </w:r>
    </w:p>
  </w:endnote>
  <w:endnote w:type="continuationSeparator" w:id="0">
    <w:p w14:paraId="271D2E35" w14:textId="77777777" w:rsidR="00267C8E" w:rsidRDefault="00267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KorinnaITCbyBT-Bold">
    <w:panose1 w:val="00000000000000000000"/>
    <w:charset w:val="A2"/>
    <w:family w:val="auto"/>
    <w:notTrueType/>
    <w:pitch w:val="default"/>
    <w:sig w:usb0="00000005" w:usb1="00000000" w:usb2="00000000" w:usb3="00000000" w:csb0="00000010" w:csb1="00000000"/>
  </w:font>
  <w:font w:name="KorinnaITCbyBT-Regular">
    <w:panose1 w:val="00000000000000000000"/>
    <w:charset w:val="A2"/>
    <w:family w:val="auto"/>
    <w:notTrueType/>
    <w:pitch w:val="default"/>
    <w:sig w:usb0="00000005" w:usb1="00000000" w:usb2="00000000" w:usb3="00000000" w:csb0="00000010" w:csb1="00000000"/>
  </w:font>
  <w:font w:name="HelveticaTr-Bold">
    <w:altName w:val="Yu Gothic"/>
    <w:panose1 w:val="00000000000000000000"/>
    <w:charset w:val="80"/>
    <w:family w:val="swiss"/>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HelveticaTr-Normal">
    <w:altName w:val="Yu Gothic"/>
    <w:panose1 w:val="00000000000000000000"/>
    <w:charset w:val="80"/>
    <w:family w:val="swiss"/>
    <w:notTrueType/>
    <w:pitch w:val="default"/>
    <w:sig w:usb0="00000001" w:usb1="08070000" w:usb2="00000010" w:usb3="00000000" w:csb0="00020000" w:csb1="00000000"/>
  </w:font>
  <w:font w:name="Centaur">
    <w:altName w:val="Centaur"/>
    <w:charset w:val="00"/>
    <w:family w:val="roman"/>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9E234" w14:textId="77777777" w:rsidR="00267C8E" w:rsidRDefault="00267C8E">
      <w:r>
        <w:separator/>
      </w:r>
    </w:p>
  </w:footnote>
  <w:footnote w:type="continuationSeparator" w:id="0">
    <w:p w14:paraId="25367C21" w14:textId="77777777" w:rsidR="00267C8E" w:rsidRDefault="00267C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76245" w14:textId="77777777" w:rsidR="00ED3EE7" w:rsidRDefault="00ED3EE7">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A0EE2" w14:textId="77777777" w:rsidR="00A62245" w:rsidRPr="006D6D17" w:rsidRDefault="00A62245" w:rsidP="00A62245">
    <w:pPr>
      <w:pStyle w:val="stBilgi"/>
      <w:jc w:val="center"/>
      <w:rPr>
        <w:rFonts w:ascii="Centaur" w:hAnsi="Centaur"/>
        <w:b/>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74D8" w14:textId="77777777" w:rsidR="00ED3EE7" w:rsidRDefault="00ED3EE7">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F44D83E"/>
    <w:lvl w:ilvl="0">
      <w:numFmt w:val="bullet"/>
      <w:lvlText w:val="*"/>
      <w:lvlJc w:val="left"/>
    </w:lvl>
  </w:abstractNum>
  <w:abstractNum w:abstractNumId="1" w15:restartNumberingAfterBreak="0">
    <w:nsid w:val="02384C16"/>
    <w:multiLevelType w:val="singleLevel"/>
    <w:tmpl w:val="99AE4E7A"/>
    <w:lvl w:ilvl="0">
      <w:start w:val="1"/>
      <w:numFmt w:val="upperLetter"/>
      <w:lvlText w:val="%1)"/>
      <w:legacy w:legacy="1" w:legacySpace="0" w:legacyIndent="0"/>
      <w:lvlJc w:val="left"/>
      <w:rPr>
        <w:rFonts w:ascii="Times New Roman" w:hAnsi="Times New Roman" w:cs="Times New Roman" w:hint="default"/>
      </w:rPr>
    </w:lvl>
  </w:abstractNum>
  <w:abstractNum w:abstractNumId="2" w15:restartNumberingAfterBreak="0">
    <w:nsid w:val="06E65714"/>
    <w:multiLevelType w:val="hybridMultilevel"/>
    <w:tmpl w:val="B6485890"/>
    <w:lvl w:ilvl="0" w:tplc="AEFA2456">
      <w:start w:val="1"/>
      <w:numFmt w:val="upperLetter"/>
      <w:lvlText w:val="%1)"/>
      <w:lvlJc w:val="left"/>
      <w:pPr>
        <w:ind w:left="1004" w:hanging="360"/>
      </w:pPr>
      <w:rPr>
        <w:rFonts w:hint="default"/>
        <w:b/>
      </w:rPr>
    </w:lvl>
    <w:lvl w:ilvl="1" w:tplc="AEFA2456">
      <w:start w:val="1"/>
      <w:numFmt w:val="upperLetter"/>
      <w:lvlText w:val="%2)"/>
      <w:lvlJc w:val="left"/>
      <w:pPr>
        <w:ind w:left="1724" w:hanging="360"/>
      </w:pPr>
      <w:rPr>
        <w:rFonts w:hint="default"/>
        <w:b/>
      </w:r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3" w15:restartNumberingAfterBreak="0">
    <w:nsid w:val="095A7D59"/>
    <w:multiLevelType w:val="hybridMultilevel"/>
    <w:tmpl w:val="392003D4"/>
    <w:lvl w:ilvl="0" w:tplc="041F0011">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1B452DD"/>
    <w:multiLevelType w:val="hybridMultilevel"/>
    <w:tmpl w:val="A3A45216"/>
    <w:lvl w:ilvl="0" w:tplc="A8CAD29A">
      <w:start w:val="1"/>
      <w:numFmt w:val="upperLetter"/>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5" w15:restartNumberingAfterBreak="0">
    <w:nsid w:val="17275EC9"/>
    <w:multiLevelType w:val="singleLevel"/>
    <w:tmpl w:val="98103E4E"/>
    <w:lvl w:ilvl="0">
      <w:start w:val="1"/>
      <w:numFmt w:val="upperLetter"/>
      <w:lvlText w:val="%1)"/>
      <w:legacy w:legacy="1" w:legacySpace="0" w:legacyIndent="0"/>
      <w:lvlJc w:val="left"/>
      <w:rPr>
        <w:rFonts w:ascii="Times New Roman" w:hAnsi="Times New Roman" w:cs="Times New Roman" w:hint="default"/>
      </w:rPr>
    </w:lvl>
  </w:abstractNum>
  <w:abstractNum w:abstractNumId="6" w15:restartNumberingAfterBreak="0">
    <w:nsid w:val="172B04A4"/>
    <w:multiLevelType w:val="hybridMultilevel"/>
    <w:tmpl w:val="AEC674E0"/>
    <w:lvl w:ilvl="0" w:tplc="041F0011">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72E3E8A"/>
    <w:multiLevelType w:val="singleLevel"/>
    <w:tmpl w:val="E26AA278"/>
    <w:lvl w:ilvl="0">
      <w:start w:val="1"/>
      <w:numFmt w:val="upperLetter"/>
      <w:lvlText w:val="%1)"/>
      <w:lvlJc w:val="left"/>
      <w:pPr>
        <w:tabs>
          <w:tab w:val="num" w:pos="720"/>
        </w:tabs>
        <w:ind w:left="720" w:hanging="360"/>
      </w:pPr>
      <w:rPr>
        <w:rFonts w:ascii="Calibri" w:eastAsia="Times New Roman" w:hAnsi="Calibri" w:cs="Times New Roman" w:hint="default"/>
        <w:b/>
      </w:rPr>
    </w:lvl>
  </w:abstractNum>
  <w:abstractNum w:abstractNumId="8" w15:restartNumberingAfterBreak="0">
    <w:nsid w:val="2F7F58AC"/>
    <w:multiLevelType w:val="hybridMultilevel"/>
    <w:tmpl w:val="22C4F9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FC31224"/>
    <w:multiLevelType w:val="singleLevel"/>
    <w:tmpl w:val="BCB02D0C"/>
    <w:lvl w:ilvl="0">
      <w:start w:val="1"/>
      <w:numFmt w:val="upperLetter"/>
      <w:lvlText w:val="%1)"/>
      <w:legacy w:legacy="1" w:legacySpace="0" w:legacyIndent="0"/>
      <w:lvlJc w:val="left"/>
      <w:rPr>
        <w:rFonts w:ascii="Times New Roman" w:hAnsi="Times New Roman" w:cs="Times New Roman" w:hint="default"/>
      </w:rPr>
    </w:lvl>
  </w:abstractNum>
  <w:abstractNum w:abstractNumId="10" w15:restartNumberingAfterBreak="0">
    <w:nsid w:val="2FF924A0"/>
    <w:multiLevelType w:val="singleLevel"/>
    <w:tmpl w:val="A782CA66"/>
    <w:lvl w:ilvl="0">
      <w:start w:val="3"/>
      <w:numFmt w:val="upperLetter"/>
      <w:lvlText w:val="%1)"/>
      <w:legacy w:legacy="1" w:legacySpace="0" w:legacyIndent="0"/>
      <w:lvlJc w:val="left"/>
      <w:rPr>
        <w:rFonts w:ascii="Times New Roman" w:hAnsi="Times New Roman" w:cs="Times New Roman" w:hint="default"/>
      </w:rPr>
    </w:lvl>
  </w:abstractNum>
  <w:abstractNum w:abstractNumId="11" w15:restartNumberingAfterBreak="0">
    <w:nsid w:val="33AC1C30"/>
    <w:multiLevelType w:val="hybridMultilevel"/>
    <w:tmpl w:val="DE14226A"/>
    <w:lvl w:ilvl="0" w:tplc="839466A0">
      <w:start w:val="1"/>
      <w:numFmt w:val="upperLetter"/>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2" w15:restartNumberingAfterBreak="0">
    <w:nsid w:val="35070B03"/>
    <w:multiLevelType w:val="hybridMultilevel"/>
    <w:tmpl w:val="569C2EF8"/>
    <w:lvl w:ilvl="0" w:tplc="4FDAC9FC">
      <w:start w:val="1"/>
      <w:numFmt w:val="upperLetter"/>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3" w15:restartNumberingAfterBreak="0">
    <w:nsid w:val="35814FE1"/>
    <w:multiLevelType w:val="hybridMultilevel"/>
    <w:tmpl w:val="D7E4E630"/>
    <w:lvl w:ilvl="0" w:tplc="96969496">
      <w:start w:val="1"/>
      <w:numFmt w:val="decimal"/>
      <w:lvlText w:val="%1."/>
      <w:lvlJc w:val="left"/>
      <w:pPr>
        <w:tabs>
          <w:tab w:val="num" w:pos="720"/>
        </w:tabs>
        <w:ind w:left="720" w:hanging="360"/>
      </w:pPr>
      <w:rPr>
        <w:rFonts w:hint="default"/>
        <w:w w:val="100"/>
        <w:sz w:val="24"/>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15:restartNumberingAfterBreak="0">
    <w:nsid w:val="4BBB124A"/>
    <w:multiLevelType w:val="singleLevel"/>
    <w:tmpl w:val="EA740A28"/>
    <w:lvl w:ilvl="0">
      <w:start w:val="3"/>
      <w:numFmt w:val="upperLetter"/>
      <w:lvlText w:val="%1)"/>
      <w:legacy w:legacy="1" w:legacySpace="0" w:legacyIndent="0"/>
      <w:lvlJc w:val="left"/>
      <w:rPr>
        <w:rFonts w:ascii="Times New Roman" w:hAnsi="Times New Roman" w:cs="Times New Roman" w:hint="default"/>
      </w:rPr>
    </w:lvl>
  </w:abstractNum>
  <w:abstractNum w:abstractNumId="15" w15:restartNumberingAfterBreak="0">
    <w:nsid w:val="50935023"/>
    <w:multiLevelType w:val="hybridMultilevel"/>
    <w:tmpl w:val="4690562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568878A5"/>
    <w:multiLevelType w:val="hybridMultilevel"/>
    <w:tmpl w:val="3CE213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5D526A69"/>
    <w:multiLevelType w:val="hybridMultilevel"/>
    <w:tmpl w:val="5756161C"/>
    <w:lvl w:ilvl="0" w:tplc="066E23DE">
      <w:start w:val="1"/>
      <w:numFmt w:val="decimal"/>
      <w:lvlText w:val="%1."/>
      <w:lvlJc w:val="left"/>
      <w:pPr>
        <w:ind w:left="360" w:hanging="360"/>
      </w:pPr>
      <w:rPr>
        <w:b/>
      </w:rPr>
    </w:lvl>
    <w:lvl w:ilvl="1" w:tplc="C0367862">
      <w:start w:val="1"/>
      <w:numFmt w:val="upperLetter"/>
      <w:lvlText w:val="%2)"/>
      <w:lvlJc w:val="left"/>
      <w:pPr>
        <w:ind w:left="644" w:hanging="360"/>
      </w:pPr>
      <w:rPr>
        <w:rFonts w:ascii="Calibri" w:eastAsia="Times New Roman" w:hAnsi="Calibri" w:cs="Times New Roman" w:hint="default"/>
        <w:b/>
      </w:r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64903CE3"/>
    <w:multiLevelType w:val="hybridMultilevel"/>
    <w:tmpl w:val="1074B2AA"/>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9" w15:restartNumberingAfterBreak="0">
    <w:nsid w:val="65C50146"/>
    <w:multiLevelType w:val="hybridMultilevel"/>
    <w:tmpl w:val="29A4F6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672A7B2F"/>
    <w:multiLevelType w:val="hybridMultilevel"/>
    <w:tmpl w:val="FF561614"/>
    <w:lvl w:ilvl="0" w:tplc="6CF0D57E">
      <w:start w:val="1"/>
      <w:numFmt w:val="upperLetter"/>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1" w15:restartNumberingAfterBreak="0">
    <w:nsid w:val="695C3CDF"/>
    <w:multiLevelType w:val="singleLevel"/>
    <w:tmpl w:val="F550AC62"/>
    <w:lvl w:ilvl="0">
      <w:start w:val="1"/>
      <w:numFmt w:val="upperLetter"/>
      <w:lvlText w:val="%1)"/>
      <w:lvlJc w:val="left"/>
      <w:pPr>
        <w:tabs>
          <w:tab w:val="num" w:pos="720"/>
        </w:tabs>
        <w:ind w:left="720" w:hanging="360"/>
      </w:pPr>
      <w:rPr>
        <w:rFonts w:ascii="Calibri" w:eastAsia="Times New Roman" w:hAnsi="Calibri" w:cs="Times New Roman" w:hint="default"/>
        <w:b/>
      </w:rPr>
    </w:lvl>
  </w:abstractNum>
  <w:abstractNum w:abstractNumId="22" w15:restartNumberingAfterBreak="0">
    <w:nsid w:val="77DA2DA7"/>
    <w:multiLevelType w:val="singleLevel"/>
    <w:tmpl w:val="6D247A26"/>
    <w:lvl w:ilvl="0">
      <w:start w:val="1"/>
      <w:numFmt w:val="upperLetter"/>
      <w:lvlText w:val="%1)"/>
      <w:legacy w:legacy="1" w:legacySpace="0" w:legacyIndent="0"/>
      <w:lvlJc w:val="left"/>
      <w:rPr>
        <w:rFonts w:ascii="Times New Roman" w:hAnsi="Times New Roman" w:cs="Times New Roman" w:hint="default"/>
      </w:rPr>
    </w:lvl>
  </w:abstractNum>
  <w:abstractNum w:abstractNumId="23" w15:restartNumberingAfterBreak="0">
    <w:nsid w:val="7A404BB2"/>
    <w:multiLevelType w:val="hybridMultilevel"/>
    <w:tmpl w:val="81E6D980"/>
    <w:lvl w:ilvl="0" w:tplc="AEFA2456">
      <w:start w:val="1"/>
      <w:numFmt w:val="upperLetter"/>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4" w15:restartNumberingAfterBreak="0">
    <w:nsid w:val="7E1670A6"/>
    <w:multiLevelType w:val="hybridMultilevel"/>
    <w:tmpl w:val="632CF9CA"/>
    <w:lvl w:ilvl="0" w:tplc="D83E6F5A">
      <w:start w:val="1"/>
      <w:numFmt w:val="upp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num w:numId="1">
    <w:abstractNumId w:val="13"/>
  </w:num>
  <w:num w:numId="2">
    <w:abstractNumId w:val="1"/>
  </w:num>
  <w:num w:numId="3">
    <w:abstractNumId w:val="14"/>
  </w:num>
  <w:num w:numId="4">
    <w:abstractNumId w:val="9"/>
  </w:num>
  <w:num w:numId="5">
    <w:abstractNumId w:val="0"/>
    <w:lvlOverride w:ilvl="0">
      <w:lvl w:ilvl="0">
        <w:start w:val="65535"/>
        <w:numFmt w:val="bullet"/>
        <w:lvlText w:val=""/>
        <w:legacy w:legacy="1" w:legacySpace="0" w:legacyIndent="0"/>
        <w:lvlJc w:val="left"/>
        <w:rPr>
          <w:rFonts w:ascii="Symbol" w:hAnsi="Symbol" w:hint="default"/>
        </w:rPr>
      </w:lvl>
    </w:lvlOverride>
  </w:num>
  <w:num w:numId="6">
    <w:abstractNumId w:val="10"/>
  </w:num>
  <w:num w:numId="7">
    <w:abstractNumId w:val="22"/>
  </w:num>
  <w:num w:numId="8">
    <w:abstractNumId w:val="5"/>
  </w:num>
  <w:num w:numId="9">
    <w:abstractNumId w:val="18"/>
  </w:num>
  <w:num w:numId="10">
    <w:abstractNumId w:val="3"/>
  </w:num>
  <w:num w:numId="11">
    <w:abstractNumId w:val="6"/>
  </w:num>
  <w:num w:numId="12">
    <w:abstractNumId w:val="17"/>
  </w:num>
  <w:num w:numId="13">
    <w:abstractNumId w:val="23"/>
  </w:num>
  <w:num w:numId="14">
    <w:abstractNumId w:val="12"/>
  </w:num>
  <w:num w:numId="15">
    <w:abstractNumId w:val="24"/>
  </w:num>
  <w:num w:numId="16">
    <w:abstractNumId w:val="11"/>
  </w:num>
  <w:num w:numId="17">
    <w:abstractNumId w:val="4"/>
  </w:num>
  <w:num w:numId="18">
    <w:abstractNumId w:val="20"/>
  </w:num>
  <w:num w:numId="19">
    <w:abstractNumId w:val="7"/>
  </w:num>
  <w:num w:numId="20">
    <w:abstractNumId w:val="21"/>
  </w:num>
  <w:num w:numId="21">
    <w:abstractNumId w:val="2"/>
  </w:num>
  <w:num w:numId="22">
    <w:abstractNumId w:val="15"/>
  </w:num>
  <w:num w:numId="23">
    <w:abstractNumId w:val="16"/>
  </w:num>
  <w:num w:numId="24">
    <w:abstractNumId w:val="8"/>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EA4"/>
    <w:rsid w:val="00034E1E"/>
    <w:rsid w:val="000360F2"/>
    <w:rsid w:val="00037D7A"/>
    <w:rsid w:val="00041582"/>
    <w:rsid w:val="000524E8"/>
    <w:rsid w:val="00062D1C"/>
    <w:rsid w:val="0007047D"/>
    <w:rsid w:val="0007510A"/>
    <w:rsid w:val="00081EE2"/>
    <w:rsid w:val="000B69F5"/>
    <w:rsid w:val="000F73B2"/>
    <w:rsid w:val="00122308"/>
    <w:rsid w:val="00123F73"/>
    <w:rsid w:val="00126B06"/>
    <w:rsid w:val="0014537A"/>
    <w:rsid w:val="00145D80"/>
    <w:rsid w:val="00157475"/>
    <w:rsid w:val="00165EE2"/>
    <w:rsid w:val="001A76B0"/>
    <w:rsid w:val="001D4F28"/>
    <w:rsid w:val="001D553E"/>
    <w:rsid w:val="001D742E"/>
    <w:rsid w:val="00207DE7"/>
    <w:rsid w:val="002130E1"/>
    <w:rsid w:val="002432F9"/>
    <w:rsid w:val="00245B8C"/>
    <w:rsid w:val="00267C8E"/>
    <w:rsid w:val="00276ACC"/>
    <w:rsid w:val="0027785C"/>
    <w:rsid w:val="002F2148"/>
    <w:rsid w:val="00303E51"/>
    <w:rsid w:val="0030443A"/>
    <w:rsid w:val="003271BA"/>
    <w:rsid w:val="00331E5C"/>
    <w:rsid w:val="00350622"/>
    <w:rsid w:val="0035730C"/>
    <w:rsid w:val="0036113B"/>
    <w:rsid w:val="0036597F"/>
    <w:rsid w:val="00372674"/>
    <w:rsid w:val="0037787C"/>
    <w:rsid w:val="0038186D"/>
    <w:rsid w:val="00383CB6"/>
    <w:rsid w:val="00393679"/>
    <w:rsid w:val="003B19FF"/>
    <w:rsid w:val="003B7EA4"/>
    <w:rsid w:val="003D4333"/>
    <w:rsid w:val="003D4771"/>
    <w:rsid w:val="003E14CF"/>
    <w:rsid w:val="004047ED"/>
    <w:rsid w:val="004076A4"/>
    <w:rsid w:val="00413320"/>
    <w:rsid w:val="00422281"/>
    <w:rsid w:val="004445BD"/>
    <w:rsid w:val="004A0370"/>
    <w:rsid w:val="004A219D"/>
    <w:rsid w:val="004A2666"/>
    <w:rsid w:val="004B31AB"/>
    <w:rsid w:val="004C0D4F"/>
    <w:rsid w:val="004C2E30"/>
    <w:rsid w:val="004E0C05"/>
    <w:rsid w:val="004F058F"/>
    <w:rsid w:val="00503ED3"/>
    <w:rsid w:val="005060A6"/>
    <w:rsid w:val="0052321B"/>
    <w:rsid w:val="0053045D"/>
    <w:rsid w:val="00531F45"/>
    <w:rsid w:val="00537939"/>
    <w:rsid w:val="0054189F"/>
    <w:rsid w:val="00542956"/>
    <w:rsid w:val="00550F1C"/>
    <w:rsid w:val="005717B9"/>
    <w:rsid w:val="005924BC"/>
    <w:rsid w:val="00595F7E"/>
    <w:rsid w:val="005A6B24"/>
    <w:rsid w:val="005B085D"/>
    <w:rsid w:val="005D6A7C"/>
    <w:rsid w:val="005E3A32"/>
    <w:rsid w:val="00611C37"/>
    <w:rsid w:val="006246EF"/>
    <w:rsid w:val="0064630E"/>
    <w:rsid w:val="00664AD4"/>
    <w:rsid w:val="00665CCE"/>
    <w:rsid w:val="006666ED"/>
    <w:rsid w:val="0066734A"/>
    <w:rsid w:val="0068752C"/>
    <w:rsid w:val="0069247C"/>
    <w:rsid w:val="00696B9B"/>
    <w:rsid w:val="006A415D"/>
    <w:rsid w:val="006B009D"/>
    <w:rsid w:val="006B6D60"/>
    <w:rsid w:val="006D16F8"/>
    <w:rsid w:val="006D5AF6"/>
    <w:rsid w:val="006F4708"/>
    <w:rsid w:val="006F7659"/>
    <w:rsid w:val="0070024A"/>
    <w:rsid w:val="00701603"/>
    <w:rsid w:val="00705C23"/>
    <w:rsid w:val="00734CB5"/>
    <w:rsid w:val="00742D1E"/>
    <w:rsid w:val="00750781"/>
    <w:rsid w:val="007529DF"/>
    <w:rsid w:val="007643ED"/>
    <w:rsid w:val="007737E3"/>
    <w:rsid w:val="0078473D"/>
    <w:rsid w:val="007929F8"/>
    <w:rsid w:val="0079406E"/>
    <w:rsid w:val="007943CF"/>
    <w:rsid w:val="007A3469"/>
    <w:rsid w:val="007B4A9D"/>
    <w:rsid w:val="007C78DD"/>
    <w:rsid w:val="00826098"/>
    <w:rsid w:val="00873EC5"/>
    <w:rsid w:val="00880F0B"/>
    <w:rsid w:val="00896512"/>
    <w:rsid w:val="008A1822"/>
    <w:rsid w:val="008A45DF"/>
    <w:rsid w:val="008D374A"/>
    <w:rsid w:val="008D5F17"/>
    <w:rsid w:val="009278A2"/>
    <w:rsid w:val="009519CB"/>
    <w:rsid w:val="00955BDE"/>
    <w:rsid w:val="0095731A"/>
    <w:rsid w:val="0096629F"/>
    <w:rsid w:val="00966F4F"/>
    <w:rsid w:val="0097308A"/>
    <w:rsid w:val="00975E4A"/>
    <w:rsid w:val="00984880"/>
    <w:rsid w:val="009966F6"/>
    <w:rsid w:val="009A22E6"/>
    <w:rsid w:val="009B5384"/>
    <w:rsid w:val="009D1E5B"/>
    <w:rsid w:val="009E0057"/>
    <w:rsid w:val="009E1DD3"/>
    <w:rsid w:val="009E33BC"/>
    <w:rsid w:val="00A01715"/>
    <w:rsid w:val="00A2092A"/>
    <w:rsid w:val="00A243C5"/>
    <w:rsid w:val="00A344FD"/>
    <w:rsid w:val="00A4259B"/>
    <w:rsid w:val="00A434C2"/>
    <w:rsid w:val="00A46D3F"/>
    <w:rsid w:val="00A62245"/>
    <w:rsid w:val="00A7606F"/>
    <w:rsid w:val="00A827FD"/>
    <w:rsid w:val="00A928D0"/>
    <w:rsid w:val="00AB661F"/>
    <w:rsid w:val="00AD15E4"/>
    <w:rsid w:val="00AD4CB6"/>
    <w:rsid w:val="00AE00AB"/>
    <w:rsid w:val="00AE7E39"/>
    <w:rsid w:val="00AF12D6"/>
    <w:rsid w:val="00AF25EE"/>
    <w:rsid w:val="00B00857"/>
    <w:rsid w:val="00B04298"/>
    <w:rsid w:val="00B17E71"/>
    <w:rsid w:val="00B240F3"/>
    <w:rsid w:val="00B24860"/>
    <w:rsid w:val="00B579EB"/>
    <w:rsid w:val="00B61DC7"/>
    <w:rsid w:val="00B66E10"/>
    <w:rsid w:val="00B7146A"/>
    <w:rsid w:val="00BE29BA"/>
    <w:rsid w:val="00BF159E"/>
    <w:rsid w:val="00C027A6"/>
    <w:rsid w:val="00C13387"/>
    <w:rsid w:val="00C5522D"/>
    <w:rsid w:val="00C623AF"/>
    <w:rsid w:val="00C625F6"/>
    <w:rsid w:val="00C67712"/>
    <w:rsid w:val="00C74379"/>
    <w:rsid w:val="00C8162D"/>
    <w:rsid w:val="00C83FCD"/>
    <w:rsid w:val="00C961DA"/>
    <w:rsid w:val="00C9642D"/>
    <w:rsid w:val="00CA686F"/>
    <w:rsid w:val="00CB5286"/>
    <w:rsid w:val="00CD5686"/>
    <w:rsid w:val="00CD5A62"/>
    <w:rsid w:val="00CD7EAD"/>
    <w:rsid w:val="00CE7873"/>
    <w:rsid w:val="00D2583D"/>
    <w:rsid w:val="00D424BE"/>
    <w:rsid w:val="00D44D8A"/>
    <w:rsid w:val="00D44EDF"/>
    <w:rsid w:val="00D462EB"/>
    <w:rsid w:val="00D5117B"/>
    <w:rsid w:val="00D52E90"/>
    <w:rsid w:val="00D6409D"/>
    <w:rsid w:val="00D74CD8"/>
    <w:rsid w:val="00D87BA7"/>
    <w:rsid w:val="00D92B6B"/>
    <w:rsid w:val="00D9662D"/>
    <w:rsid w:val="00D97569"/>
    <w:rsid w:val="00DC1124"/>
    <w:rsid w:val="00DE5B4D"/>
    <w:rsid w:val="00DE7CC3"/>
    <w:rsid w:val="00E05E4C"/>
    <w:rsid w:val="00E1480A"/>
    <w:rsid w:val="00E15878"/>
    <w:rsid w:val="00E54F52"/>
    <w:rsid w:val="00E849CA"/>
    <w:rsid w:val="00E869AE"/>
    <w:rsid w:val="00EB0A19"/>
    <w:rsid w:val="00ED3EE7"/>
    <w:rsid w:val="00EF1C1F"/>
    <w:rsid w:val="00EF5042"/>
    <w:rsid w:val="00EF5D5D"/>
    <w:rsid w:val="00EF657B"/>
    <w:rsid w:val="00F23593"/>
    <w:rsid w:val="00F30FCD"/>
    <w:rsid w:val="00F36555"/>
    <w:rsid w:val="00F46A26"/>
    <w:rsid w:val="00F617C6"/>
    <w:rsid w:val="00F64B06"/>
    <w:rsid w:val="00F66234"/>
    <w:rsid w:val="00F70D76"/>
    <w:rsid w:val="00F725A6"/>
    <w:rsid w:val="00F75EC5"/>
    <w:rsid w:val="00F84C7B"/>
    <w:rsid w:val="00F85150"/>
    <w:rsid w:val="00F878E4"/>
    <w:rsid w:val="00FA4764"/>
    <w:rsid w:val="00FC370E"/>
    <w:rsid w:val="00FD71E8"/>
    <w:rsid w:val="00FE2DA8"/>
    <w:rsid w:val="00FE3A07"/>
    <w:rsid w:val="00FF25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6DBEBB"/>
  <w15:docId w15:val="{FE94472A-D9D8-4BD9-8D22-830406079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7EA4"/>
    <w:rPr>
      <w:sz w:val="24"/>
      <w:szCs w:val="24"/>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il">
    <w:name w:val="Stil"/>
    <w:rsid w:val="003B7EA4"/>
    <w:pPr>
      <w:widowControl w:val="0"/>
      <w:autoSpaceDE w:val="0"/>
      <w:autoSpaceDN w:val="0"/>
      <w:adjustRightInd w:val="0"/>
    </w:pPr>
    <w:rPr>
      <w:sz w:val="24"/>
      <w:szCs w:val="24"/>
    </w:rPr>
  </w:style>
  <w:style w:type="table" w:styleId="TabloKlavuzu">
    <w:name w:val="Table Grid"/>
    <w:basedOn w:val="NormalTablo"/>
    <w:rsid w:val="003611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urgu">
    <w:name w:val="Emphasis"/>
    <w:qFormat/>
    <w:rsid w:val="0014537A"/>
    <w:rPr>
      <w:b/>
      <w:bCs/>
      <w:i w:val="0"/>
      <w:iCs w:val="0"/>
    </w:rPr>
  </w:style>
  <w:style w:type="paragraph" w:styleId="BalonMetni">
    <w:name w:val="Balloon Text"/>
    <w:basedOn w:val="Normal"/>
    <w:link w:val="BalonMetniChar"/>
    <w:uiPriority w:val="99"/>
    <w:unhideWhenUsed/>
    <w:rsid w:val="00B04298"/>
    <w:rPr>
      <w:rFonts w:ascii="Tahoma" w:hAnsi="Tahoma" w:cs="Tahoma"/>
      <w:sz w:val="16"/>
      <w:szCs w:val="16"/>
    </w:rPr>
  </w:style>
  <w:style w:type="character" w:customStyle="1" w:styleId="BalonMetniChar">
    <w:name w:val="Balon Metni Char"/>
    <w:link w:val="BalonMetni"/>
    <w:uiPriority w:val="99"/>
    <w:rsid w:val="00B04298"/>
    <w:rPr>
      <w:rFonts w:ascii="Tahoma" w:hAnsi="Tahoma" w:cs="Tahoma"/>
      <w:sz w:val="16"/>
      <w:szCs w:val="16"/>
    </w:rPr>
  </w:style>
  <w:style w:type="paragraph" w:styleId="stBilgi">
    <w:name w:val="header"/>
    <w:basedOn w:val="Normal"/>
    <w:link w:val="stBilgiChar"/>
    <w:uiPriority w:val="99"/>
    <w:unhideWhenUsed/>
    <w:rsid w:val="00EF5D5D"/>
    <w:pPr>
      <w:tabs>
        <w:tab w:val="center" w:pos="4536"/>
        <w:tab w:val="right" w:pos="9072"/>
      </w:tabs>
    </w:pPr>
    <w:rPr>
      <w:rFonts w:ascii="Calibri" w:hAnsi="Calibri"/>
      <w:sz w:val="22"/>
      <w:szCs w:val="22"/>
    </w:rPr>
  </w:style>
  <w:style w:type="character" w:customStyle="1" w:styleId="stBilgiChar">
    <w:name w:val="Üst Bilgi Char"/>
    <w:link w:val="stBilgi"/>
    <w:uiPriority w:val="99"/>
    <w:rsid w:val="00EF5D5D"/>
    <w:rPr>
      <w:rFonts w:ascii="Calibri" w:hAnsi="Calibri"/>
      <w:sz w:val="22"/>
      <w:szCs w:val="22"/>
    </w:rPr>
  </w:style>
  <w:style w:type="paragraph" w:styleId="ListeParagraf">
    <w:name w:val="List Paragraph"/>
    <w:basedOn w:val="Normal"/>
    <w:uiPriority w:val="34"/>
    <w:qFormat/>
    <w:rsid w:val="00EF5D5D"/>
    <w:pPr>
      <w:spacing w:after="200" w:line="276" w:lineRule="auto"/>
      <w:ind w:left="720"/>
      <w:contextualSpacing/>
    </w:pPr>
    <w:rPr>
      <w:rFonts w:ascii="Calibri" w:hAnsi="Calibri"/>
      <w:sz w:val="22"/>
      <w:szCs w:val="22"/>
    </w:rPr>
  </w:style>
  <w:style w:type="paragraph" w:styleId="GvdeMetni">
    <w:name w:val="Body Text"/>
    <w:basedOn w:val="Normal"/>
    <w:link w:val="GvdeMetniChar"/>
    <w:rsid w:val="00EF5D5D"/>
    <w:rPr>
      <w:rFonts w:ascii="Arial" w:hAnsi="Arial"/>
      <w:sz w:val="21"/>
      <w:szCs w:val="20"/>
    </w:rPr>
  </w:style>
  <w:style w:type="character" w:customStyle="1" w:styleId="GvdeMetniChar">
    <w:name w:val="Gövde Metni Char"/>
    <w:link w:val="GvdeMetni"/>
    <w:rsid w:val="00EF5D5D"/>
    <w:rPr>
      <w:rFonts w:ascii="Arial" w:hAnsi="Arial"/>
      <w:sz w:val="21"/>
    </w:rPr>
  </w:style>
  <w:style w:type="paragraph" w:styleId="AltBilgi">
    <w:name w:val="footer"/>
    <w:basedOn w:val="Normal"/>
    <w:link w:val="AltBilgiChar"/>
    <w:rsid w:val="00ED3EE7"/>
    <w:pPr>
      <w:tabs>
        <w:tab w:val="center" w:pos="4536"/>
        <w:tab w:val="right" w:pos="9072"/>
      </w:tabs>
    </w:pPr>
  </w:style>
  <w:style w:type="character" w:customStyle="1" w:styleId="AltBilgiChar">
    <w:name w:val="Alt Bilgi Char"/>
    <w:link w:val="AltBilgi"/>
    <w:rsid w:val="00ED3EE7"/>
    <w:rPr>
      <w:sz w:val="24"/>
      <w:szCs w:val="24"/>
    </w:rPr>
  </w:style>
  <w:style w:type="paragraph" w:styleId="GvdeMetni2">
    <w:name w:val="Body Text 2"/>
    <w:basedOn w:val="Normal"/>
    <w:link w:val="GvdeMetni2Char"/>
    <w:rsid w:val="00C8162D"/>
    <w:pPr>
      <w:spacing w:after="120" w:line="480" w:lineRule="auto"/>
    </w:pPr>
    <w:rPr>
      <w:rFonts w:eastAsia="Batang"/>
    </w:rPr>
  </w:style>
  <w:style w:type="character" w:customStyle="1" w:styleId="GvdeMetni2Char">
    <w:name w:val="Gövde Metni 2 Char"/>
    <w:link w:val="GvdeMetni2"/>
    <w:rsid w:val="00C8162D"/>
    <w:rPr>
      <w:rFonts w:eastAsia="Batang"/>
      <w:sz w:val="24"/>
      <w:szCs w:val="24"/>
    </w:rPr>
  </w:style>
  <w:style w:type="paragraph" w:customStyle="1" w:styleId="Default">
    <w:name w:val="Default"/>
    <w:rsid w:val="00F46A26"/>
    <w:pPr>
      <w:autoSpaceDE w:val="0"/>
      <w:autoSpaceDN w:val="0"/>
      <w:adjustRightInd w:val="0"/>
    </w:pPr>
    <w:rPr>
      <w:rFonts w:ascii="Arial" w:hAnsi="Arial" w:cs="Arial"/>
      <w:color w:val="000000"/>
      <w:sz w:val="24"/>
      <w:szCs w:val="24"/>
    </w:rPr>
  </w:style>
  <w:style w:type="paragraph" w:customStyle="1" w:styleId="Pa7">
    <w:name w:val="Pa7"/>
    <w:basedOn w:val="Default"/>
    <w:next w:val="Default"/>
    <w:uiPriority w:val="99"/>
    <w:rsid w:val="00F46A26"/>
    <w:pPr>
      <w:spacing w:line="201" w:lineRule="atLeast"/>
    </w:pPr>
    <w:rPr>
      <w:color w:val="auto"/>
    </w:rPr>
  </w:style>
  <w:style w:type="paragraph" w:customStyle="1" w:styleId="Pa0">
    <w:name w:val="Pa0"/>
    <w:basedOn w:val="Default"/>
    <w:next w:val="Default"/>
    <w:uiPriority w:val="99"/>
    <w:rsid w:val="00F46A26"/>
    <w:pPr>
      <w:spacing w:line="201" w:lineRule="atLeast"/>
    </w:pPr>
    <w:rPr>
      <w:color w:val="auto"/>
    </w:rPr>
  </w:style>
  <w:style w:type="character" w:customStyle="1" w:styleId="A6">
    <w:name w:val="A6"/>
    <w:uiPriority w:val="99"/>
    <w:rsid w:val="00F46A26"/>
    <w:rPr>
      <w:color w:val="000000"/>
      <w:sz w:val="20"/>
      <w:szCs w:val="20"/>
      <w:u w:val="single"/>
    </w:rPr>
  </w:style>
  <w:style w:type="paragraph" w:styleId="AralkYok">
    <w:name w:val="No Spacing"/>
    <w:uiPriority w:val="1"/>
    <w:qFormat/>
    <w:rsid w:val="00413320"/>
    <w:rPr>
      <w:sz w:val="24"/>
      <w:szCs w:val="24"/>
    </w:rPr>
  </w:style>
  <w:style w:type="character" w:customStyle="1" w:styleId="A4">
    <w:name w:val="A4"/>
    <w:uiPriority w:val="99"/>
    <w:rsid w:val="009E0057"/>
    <w:rPr>
      <w:color w:val="000000"/>
      <w:sz w:val="20"/>
      <w:szCs w:val="20"/>
    </w:rPr>
  </w:style>
  <w:style w:type="paragraph" w:customStyle="1" w:styleId="Pa13">
    <w:name w:val="Pa13"/>
    <w:basedOn w:val="Default"/>
    <w:next w:val="Default"/>
    <w:uiPriority w:val="99"/>
    <w:rsid w:val="004C2E30"/>
    <w:pPr>
      <w:spacing w:line="201" w:lineRule="atLeast"/>
    </w:pPr>
    <w:rPr>
      <w:color w:val="auto"/>
    </w:rPr>
  </w:style>
  <w:style w:type="table" w:customStyle="1" w:styleId="TabloKlavuzu2">
    <w:name w:val="Tablo Kılavuzu2"/>
    <w:basedOn w:val="NormalTablo"/>
    <w:next w:val="TabloKlavuzu"/>
    <w:uiPriority w:val="59"/>
    <w:rsid w:val="00C67712"/>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oKlavuzu3">
    <w:name w:val="Tablo Kılavuzu3"/>
    <w:basedOn w:val="NormalTablo"/>
    <w:next w:val="TabloKlavuzu"/>
    <w:uiPriority w:val="59"/>
    <w:rsid w:val="00C67712"/>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Gl">
    <w:name w:val="Strong"/>
    <w:basedOn w:val="VarsaylanParagrafYazTipi"/>
    <w:uiPriority w:val="22"/>
    <w:qFormat/>
    <w:rsid w:val="00D74CD8"/>
    <w:rPr>
      <w:b/>
      <w:bCs/>
    </w:rPr>
  </w:style>
  <w:style w:type="paragraph" w:styleId="NormalWeb">
    <w:name w:val="Normal (Web)"/>
    <w:basedOn w:val="Normal"/>
    <w:uiPriority w:val="99"/>
    <w:semiHidden/>
    <w:unhideWhenUsed/>
    <w:rsid w:val="00DE5B4D"/>
    <w:pPr>
      <w:spacing w:before="100" w:beforeAutospacing="1" w:after="100" w:afterAutospacing="1"/>
    </w:pPr>
  </w:style>
  <w:style w:type="character" w:styleId="YerTutucuMetni">
    <w:name w:val="Placeholder Text"/>
    <w:basedOn w:val="VarsaylanParagrafYazTipi"/>
    <w:uiPriority w:val="99"/>
    <w:semiHidden/>
    <w:rsid w:val="00D424B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725008">
      <w:bodyDiv w:val="1"/>
      <w:marLeft w:val="0"/>
      <w:marRight w:val="0"/>
      <w:marTop w:val="0"/>
      <w:marBottom w:val="0"/>
      <w:divBdr>
        <w:top w:val="none" w:sz="0" w:space="0" w:color="auto"/>
        <w:left w:val="none" w:sz="0" w:space="0" w:color="auto"/>
        <w:bottom w:val="none" w:sz="0" w:space="0" w:color="auto"/>
        <w:right w:val="none" w:sz="0" w:space="0" w:color="auto"/>
      </w:divBdr>
    </w:div>
    <w:div w:id="1068383585">
      <w:bodyDiv w:val="1"/>
      <w:marLeft w:val="0"/>
      <w:marRight w:val="0"/>
      <w:marTop w:val="0"/>
      <w:marBottom w:val="0"/>
      <w:divBdr>
        <w:top w:val="none" w:sz="0" w:space="0" w:color="auto"/>
        <w:left w:val="none" w:sz="0" w:space="0" w:color="auto"/>
        <w:bottom w:val="none" w:sz="0" w:space="0" w:color="auto"/>
        <w:right w:val="none" w:sz="0" w:space="0" w:color="auto"/>
      </w:divBdr>
    </w:div>
    <w:div w:id="1896353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710</Words>
  <Characters>4050</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11. Sınıf 1. Dönem 1. Yazılı 2023</vt:lpstr>
    </vt:vector>
  </TitlesOfParts>
  <Company>Cografyahocasi.com</Company>
  <LinksUpToDate>false</LinksUpToDate>
  <CharactersWithSpaces>4751</CharactersWithSpaces>
  <SharedDoc>false</SharedDoc>
  <HyperlinkBase>Cografyahocasi.com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 Sınıf 1. Dönem 1. Yazılı Cevapları 2023</dc:title>
  <dc:subject>Cografyahocasi.com</dc:subject>
  <dc:creator>Abdo</dc:creator>
  <cp:keywords>Cografyahocasi.com</cp:keywords>
  <dc:description>Coğrafya Yazılı</dc:description>
  <cp:lastModifiedBy>H.Abdullah Koyuncu</cp:lastModifiedBy>
  <cp:revision>5</cp:revision>
  <dcterms:created xsi:type="dcterms:W3CDTF">2022-10-27T17:08:00Z</dcterms:created>
  <dcterms:modified xsi:type="dcterms:W3CDTF">2022-10-27T17:36:00Z</dcterms:modified>
  <cp:category>Cografyahocasi.com</cp:category>
  <cp:contentStatus>Cografyahocasi.com</cp:contentStatus>
</cp:coreProperties>
</file>