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1" w:rightFromText="141" w:horzAnchor="margin" w:tblpXSpec="center" w:tblpY="430"/>
        <w:tblW w:w="154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85"/>
        <w:gridCol w:w="774"/>
        <w:gridCol w:w="523"/>
        <w:gridCol w:w="2900"/>
        <w:gridCol w:w="1818"/>
        <w:gridCol w:w="3083"/>
        <w:gridCol w:w="2234"/>
        <w:gridCol w:w="1701"/>
        <w:gridCol w:w="1828"/>
      </w:tblGrid>
      <w:tr w:rsidR="00D24660" w:rsidRPr="003463DF" w14:paraId="71E34E91" w14:textId="77777777" w:rsidTr="00681DAF">
        <w:trPr>
          <w:cantSplit/>
          <w:trHeight w:val="547"/>
          <w:jc w:val="center"/>
        </w:trPr>
        <w:tc>
          <w:tcPr>
            <w:tcW w:w="15446" w:type="dxa"/>
            <w:gridSpan w:val="9"/>
            <w:shd w:val="clear" w:color="auto" w:fill="FFD966" w:themeFill="accent4" w:themeFillTint="99"/>
            <w:vAlign w:val="center"/>
          </w:tcPr>
          <w:p w14:paraId="431E0645" w14:textId="22C57B97" w:rsidR="00D24660" w:rsidRPr="00681DAF" w:rsidRDefault="00B73CFE" w:rsidP="00263AF7">
            <w:pPr>
              <w:rPr>
                <w:b/>
                <w:bCs/>
                <w:color w:val="222A35" w:themeColor="text2" w:themeShade="80"/>
                <w:sz w:val="20"/>
                <w:szCs w:val="20"/>
              </w:rPr>
            </w:pPr>
            <w:r w:rsidRPr="00681DAF">
              <w:rPr>
                <w:b/>
                <w:bCs/>
                <w:color w:val="222A35" w:themeColor="text2" w:themeShade="80"/>
                <w:sz w:val="28"/>
                <w:szCs w:val="28"/>
              </w:rPr>
              <w:t>ÜNİTE</w:t>
            </w:r>
            <w:r w:rsidR="00D24660" w:rsidRPr="00681DAF">
              <w:rPr>
                <w:b/>
                <w:bCs/>
                <w:color w:val="222A35" w:themeColor="text2" w:themeShade="80"/>
                <w:sz w:val="28"/>
                <w:szCs w:val="28"/>
              </w:rPr>
              <w:t>:</w:t>
            </w:r>
            <w:r w:rsidR="00681DAF">
              <w:rPr>
                <w:b/>
                <w:bCs/>
                <w:color w:val="222A35" w:themeColor="text2" w:themeShade="80"/>
                <w:sz w:val="28"/>
                <w:szCs w:val="28"/>
              </w:rPr>
              <w:t xml:space="preserve"> </w:t>
            </w:r>
            <w:r w:rsidR="00DF6A28" w:rsidRPr="00DF6A28">
              <w:rPr>
                <w:b/>
                <w:bCs/>
                <w:color w:val="222A35" w:themeColor="text2" w:themeShade="80"/>
                <w:sz w:val="28"/>
                <w:szCs w:val="28"/>
              </w:rPr>
              <w:t>12.1. DOĞAL SİSTEMLER</w:t>
            </w:r>
          </w:p>
        </w:tc>
      </w:tr>
      <w:tr w:rsidR="001103C8" w:rsidRPr="003463DF" w14:paraId="100A4EA4" w14:textId="2176A2AF" w:rsidTr="006D6322">
        <w:trPr>
          <w:cantSplit/>
          <w:trHeight w:val="697"/>
          <w:jc w:val="center"/>
        </w:trPr>
        <w:tc>
          <w:tcPr>
            <w:tcW w:w="585" w:type="dxa"/>
            <w:textDirection w:val="btLr"/>
            <w:vAlign w:val="center"/>
          </w:tcPr>
          <w:p w14:paraId="51487AF6" w14:textId="2CDFD88D" w:rsidR="00D24660" w:rsidRPr="007B47B2" w:rsidRDefault="00D24660" w:rsidP="00622D0F">
            <w:pPr>
              <w:ind w:left="113" w:right="113"/>
              <w:jc w:val="center"/>
              <w:rPr>
                <w:b/>
                <w:bCs/>
                <w:color w:val="800000"/>
              </w:rPr>
            </w:pPr>
            <w:r w:rsidRPr="007B47B2">
              <w:rPr>
                <w:b/>
                <w:bCs/>
                <w:color w:val="800000"/>
              </w:rPr>
              <w:t>Ay</w:t>
            </w:r>
          </w:p>
        </w:tc>
        <w:tc>
          <w:tcPr>
            <w:tcW w:w="774" w:type="dxa"/>
            <w:textDirection w:val="btLr"/>
            <w:vAlign w:val="center"/>
          </w:tcPr>
          <w:p w14:paraId="155A5706" w14:textId="7A02D395" w:rsidR="00D24660" w:rsidRPr="007B47B2" w:rsidRDefault="00D24660" w:rsidP="00622D0F">
            <w:pPr>
              <w:ind w:left="113" w:right="113"/>
              <w:jc w:val="center"/>
              <w:rPr>
                <w:b/>
                <w:bCs/>
                <w:color w:val="800000"/>
              </w:rPr>
            </w:pPr>
            <w:r w:rsidRPr="007B47B2">
              <w:rPr>
                <w:b/>
                <w:bCs/>
                <w:color w:val="800000"/>
              </w:rPr>
              <w:t>Tarih</w:t>
            </w:r>
          </w:p>
        </w:tc>
        <w:tc>
          <w:tcPr>
            <w:tcW w:w="523" w:type="dxa"/>
            <w:textDirection w:val="btLr"/>
            <w:vAlign w:val="center"/>
          </w:tcPr>
          <w:p w14:paraId="3EE0F374" w14:textId="237F8645" w:rsidR="00D24660" w:rsidRPr="007B47B2" w:rsidRDefault="00D24660" w:rsidP="00622D0F">
            <w:pPr>
              <w:ind w:left="113" w:right="113"/>
              <w:jc w:val="center"/>
              <w:rPr>
                <w:b/>
                <w:bCs/>
                <w:color w:val="800000"/>
              </w:rPr>
            </w:pPr>
            <w:r w:rsidRPr="007B47B2">
              <w:rPr>
                <w:b/>
                <w:bCs/>
                <w:color w:val="800000"/>
              </w:rPr>
              <w:t>Saat</w:t>
            </w:r>
          </w:p>
        </w:tc>
        <w:tc>
          <w:tcPr>
            <w:tcW w:w="2900" w:type="dxa"/>
            <w:vAlign w:val="center"/>
          </w:tcPr>
          <w:p w14:paraId="2FE49525" w14:textId="23BC0965" w:rsidR="00D24660" w:rsidRPr="007B47B2" w:rsidRDefault="00D24660" w:rsidP="00622D0F">
            <w:pPr>
              <w:jc w:val="center"/>
              <w:rPr>
                <w:b/>
                <w:bCs/>
                <w:color w:val="800000"/>
              </w:rPr>
            </w:pPr>
            <w:r w:rsidRPr="007B47B2">
              <w:rPr>
                <w:b/>
                <w:bCs/>
                <w:color w:val="800000"/>
              </w:rPr>
              <w:t>KAZANIMLAR</w:t>
            </w:r>
          </w:p>
        </w:tc>
        <w:tc>
          <w:tcPr>
            <w:tcW w:w="1818" w:type="dxa"/>
            <w:vAlign w:val="center"/>
          </w:tcPr>
          <w:p w14:paraId="27643931" w14:textId="031464DA" w:rsidR="00D24660" w:rsidRPr="007B47B2" w:rsidRDefault="00D24660" w:rsidP="00622D0F">
            <w:pPr>
              <w:jc w:val="center"/>
              <w:rPr>
                <w:b/>
                <w:bCs/>
                <w:color w:val="800000"/>
              </w:rPr>
            </w:pPr>
            <w:r w:rsidRPr="007B47B2">
              <w:rPr>
                <w:b/>
                <w:bCs/>
                <w:color w:val="800000"/>
              </w:rPr>
              <w:t>KONULAR</w:t>
            </w:r>
          </w:p>
        </w:tc>
        <w:tc>
          <w:tcPr>
            <w:tcW w:w="3083" w:type="dxa"/>
            <w:vAlign w:val="center"/>
          </w:tcPr>
          <w:p w14:paraId="6F3A6755" w14:textId="2407936D" w:rsidR="00D24660" w:rsidRPr="007B47B2" w:rsidRDefault="00E82CAF" w:rsidP="00622D0F">
            <w:pPr>
              <w:jc w:val="center"/>
              <w:rPr>
                <w:b/>
                <w:bCs/>
                <w:color w:val="800000"/>
              </w:rPr>
            </w:pPr>
            <w:r>
              <w:rPr>
                <w:b/>
                <w:bCs/>
                <w:color w:val="800000"/>
              </w:rPr>
              <w:t>AÇIKLAMALAR</w:t>
            </w:r>
          </w:p>
        </w:tc>
        <w:tc>
          <w:tcPr>
            <w:tcW w:w="2234" w:type="dxa"/>
            <w:vAlign w:val="center"/>
          </w:tcPr>
          <w:p w14:paraId="2E9B1F3E" w14:textId="7302C6A5" w:rsidR="00D24660" w:rsidRPr="009E013C" w:rsidRDefault="009E013C" w:rsidP="00622D0F">
            <w:pPr>
              <w:jc w:val="center"/>
              <w:rPr>
                <w:b/>
                <w:bCs/>
                <w:color w:val="800000"/>
              </w:rPr>
            </w:pPr>
            <w:r w:rsidRPr="009E013C">
              <w:rPr>
                <w:b/>
                <w:bCs/>
                <w:color w:val="800000"/>
              </w:rPr>
              <w:t>ÖLÇME VE DEĞERLENDİRME</w:t>
            </w:r>
          </w:p>
        </w:tc>
        <w:tc>
          <w:tcPr>
            <w:tcW w:w="1701" w:type="dxa"/>
            <w:vAlign w:val="center"/>
          </w:tcPr>
          <w:p w14:paraId="546EFDA7" w14:textId="0EEC4F31" w:rsidR="00857B8A" w:rsidRDefault="00857B8A" w:rsidP="00622D0F">
            <w:pPr>
              <w:jc w:val="center"/>
              <w:rPr>
                <w:b/>
                <w:bCs/>
                <w:color w:val="800000"/>
              </w:rPr>
            </w:pPr>
            <w:r>
              <w:rPr>
                <w:b/>
                <w:bCs/>
                <w:color w:val="800000"/>
              </w:rPr>
              <w:t>YÖNTEM-TEKNİK</w:t>
            </w:r>
          </w:p>
          <w:p w14:paraId="6F2EB9A3" w14:textId="1A4E99CD" w:rsidR="00D24660" w:rsidRPr="007B47B2" w:rsidRDefault="00D24660" w:rsidP="00622D0F">
            <w:pPr>
              <w:jc w:val="center"/>
              <w:rPr>
                <w:b/>
                <w:bCs/>
                <w:color w:val="800000"/>
              </w:rPr>
            </w:pPr>
            <w:r w:rsidRPr="007B47B2">
              <w:rPr>
                <w:b/>
                <w:bCs/>
                <w:color w:val="800000"/>
              </w:rPr>
              <w:t>ARAÇ</w:t>
            </w:r>
            <w:r w:rsidR="009F3669" w:rsidRPr="007B47B2">
              <w:rPr>
                <w:b/>
                <w:bCs/>
                <w:color w:val="800000"/>
              </w:rPr>
              <w:t>-</w:t>
            </w:r>
            <w:r w:rsidRPr="007B47B2">
              <w:rPr>
                <w:b/>
                <w:bCs/>
                <w:color w:val="800000"/>
              </w:rPr>
              <w:t>GEREÇ</w:t>
            </w:r>
          </w:p>
        </w:tc>
        <w:tc>
          <w:tcPr>
            <w:tcW w:w="1828" w:type="dxa"/>
            <w:vAlign w:val="center"/>
          </w:tcPr>
          <w:p w14:paraId="5F4BC4F3" w14:textId="3A4A2432" w:rsidR="00D24660" w:rsidRPr="00377F36" w:rsidRDefault="009E013C" w:rsidP="00622D0F">
            <w:pPr>
              <w:jc w:val="center"/>
              <w:rPr>
                <w:b/>
                <w:bCs/>
                <w:color w:val="800000"/>
              </w:rPr>
            </w:pPr>
            <w:r w:rsidRPr="009E013C">
              <w:rPr>
                <w:b/>
                <w:bCs/>
                <w:color w:val="800000"/>
              </w:rPr>
              <w:t>BELİRLİ GÜN VE HAFTALAR</w:t>
            </w:r>
          </w:p>
        </w:tc>
      </w:tr>
      <w:tr w:rsidR="00A90360" w:rsidRPr="003463DF" w14:paraId="5AB04D8F" w14:textId="78CF9303" w:rsidTr="00A90360">
        <w:trPr>
          <w:cantSplit/>
          <w:trHeight w:val="838"/>
          <w:jc w:val="center"/>
        </w:trPr>
        <w:tc>
          <w:tcPr>
            <w:tcW w:w="585" w:type="dxa"/>
            <w:vMerge w:val="restart"/>
            <w:textDirection w:val="btLr"/>
            <w:vAlign w:val="center"/>
          </w:tcPr>
          <w:p w14:paraId="54829118" w14:textId="21091ACF" w:rsidR="00A90360" w:rsidRPr="00850275" w:rsidRDefault="00A90360" w:rsidP="00DF6A28">
            <w:pPr>
              <w:ind w:left="113" w:right="113"/>
              <w:jc w:val="center"/>
              <w:rPr>
                <w:b/>
                <w:bCs/>
                <w:sz w:val="20"/>
                <w:szCs w:val="20"/>
              </w:rPr>
            </w:pPr>
            <w:r w:rsidRPr="006077A9">
              <w:rPr>
                <w:b/>
                <w:bCs/>
                <w:color w:val="1F3864" w:themeColor="accent1" w:themeShade="80"/>
                <w:sz w:val="24"/>
                <w:szCs w:val="24"/>
              </w:rPr>
              <w:t>EYLÜL</w:t>
            </w:r>
          </w:p>
        </w:tc>
        <w:tc>
          <w:tcPr>
            <w:tcW w:w="774" w:type="dxa"/>
            <w:vMerge w:val="restart"/>
            <w:textDirection w:val="btLr"/>
            <w:vAlign w:val="center"/>
          </w:tcPr>
          <w:p w14:paraId="300532BE" w14:textId="339C2CBD" w:rsidR="00A90360" w:rsidRPr="0057007A" w:rsidRDefault="00A90360" w:rsidP="00DF6A28">
            <w:pPr>
              <w:ind w:left="113" w:right="113"/>
              <w:jc w:val="center"/>
              <w:rPr>
                <w:b/>
                <w:bCs/>
                <w:sz w:val="20"/>
                <w:szCs w:val="20"/>
              </w:rPr>
            </w:pPr>
            <w:r>
              <w:rPr>
                <w:b/>
                <w:bCs/>
              </w:rPr>
              <w:t>14-18 Eylül</w:t>
            </w:r>
          </w:p>
        </w:tc>
        <w:tc>
          <w:tcPr>
            <w:tcW w:w="523" w:type="dxa"/>
            <w:vMerge w:val="restart"/>
            <w:textDirection w:val="btLr"/>
            <w:vAlign w:val="center"/>
          </w:tcPr>
          <w:p w14:paraId="76779722" w14:textId="6BB2340F" w:rsidR="00A90360" w:rsidRPr="003463DF" w:rsidRDefault="00A90360" w:rsidP="00DF6A28">
            <w:pPr>
              <w:ind w:left="113" w:right="113"/>
              <w:jc w:val="center"/>
              <w:rPr>
                <w:sz w:val="20"/>
                <w:szCs w:val="20"/>
              </w:rPr>
            </w:pPr>
            <w:r>
              <w:rPr>
                <w:sz w:val="20"/>
                <w:szCs w:val="20"/>
              </w:rPr>
              <w:t>2</w:t>
            </w:r>
          </w:p>
        </w:tc>
        <w:tc>
          <w:tcPr>
            <w:tcW w:w="2900" w:type="dxa"/>
            <w:vMerge w:val="restart"/>
            <w:vAlign w:val="center"/>
          </w:tcPr>
          <w:p w14:paraId="14698595" w14:textId="31538B75" w:rsidR="00A90360" w:rsidRPr="00E464F4" w:rsidRDefault="00A90360" w:rsidP="00DF6A28">
            <w:pPr>
              <w:rPr>
                <w:sz w:val="20"/>
                <w:szCs w:val="20"/>
              </w:rPr>
            </w:pPr>
            <w:r w:rsidRPr="00E464F4">
              <w:rPr>
                <w:sz w:val="20"/>
                <w:szCs w:val="20"/>
              </w:rPr>
              <w:t>12.1.1. Doğa olaylarının ekstrem durumlarını ve etkilerini açıklar.</w:t>
            </w:r>
          </w:p>
        </w:tc>
        <w:tc>
          <w:tcPr>
            <w:tcW w:w="1818" w:type="dxa"/>
            <w:vMerge w:val="restart"/>
            <w:vAlign w:val="center"/>
          </w:tcPr>
          <w:p w14:paraId="600BDB57" w14:textId="1015FF0B" w:rsidR="00A90360" w:rsidRPr="00AB711B" w:rsidRDefault="00A90360" w:rsidP="00DF6A28">
            <w:pPr>
              <w:jc w:val="center"/>
              <w:rPr>
                <w:b/>
                <w:bCs/>
                <w:sz w:val="20"/>
                <w:szCs w:val="20"/>
              </w:rPr>
            </w:pPr>
            <w:r w:rsidRPr="00A97CCD">
              <w:rPr>
                <w:b/>
                <w:bCs/>
                <w:sz w:val="20"/>
                <w:szCs w:val="20"/>
              </w:rPr>
              <w:t>EKSTREM DOĞA OLAYLARI VE ETKİLERİ</w:t>
            </w:r>
          </w:p>
        </w:tc>
        <w:tc>
          <w:tcPr>
            <w:tcW w:w="3083" w:type="dxa"/>
            <w:vAlign w:val="center"/>
          </w:tcPr>
          <w:p w14:paraId="2F365CBA" w14:textId="584B41BA" w:rsidR="00A90360" w:rsidRPr="009544C5" w:rsidRDefault="00A90360" w:rsidP="00DF6A28">
            <w:pPr>
              <w:jc w:val="center"/>
              <w:rPr>
                <w:sz w:val="20"/>
                <w:szCs w:val="20"/>
              </w:rPr>
            </w:pPr>
            <w:r>
              <w:rPr>
                <w:sz w:val="20"/>
                <w:szCs w:val="20"/>
              </w:rPr>
              <w:t>Meteor düşmesi ekstrem doğa olayı görseller ve dünya üzerindeki örneklerden yararlanarak verilir.</w:t>
            </w:r>
          </w:p>
        </w:tc>
        <w:tc>
          <w:tcPr>
            <w:tcW w:w="2234" w:type="dxa"/>
            <w:vMerge w:val="restart"/>
            <w:vAlign w:val="center"/>
          </w:tcPr>
          <w:p w14:paraId="53901CDE" w14:textId="5E7543B2" w:rsidR="00A90360" w:rsidRPr="003463DF" w:rsidRDefault="00A90360" w:rsidP="004D045A">
            <w:pPr>
              <w:rPr>
                <w:sz w:val="20"/>
                <w:szCs w:val="20"/>
              </w:rPr>
            </w:pPr>
            <w:r w:rsidRPr="004D045A">
              <w:rPr>
                <w:sz w:val="18"/>
                <w:szCs w:val="18"/>
              </w:rPr>
              <w:t>Ölçme ve değerlendirme yöntemleri kazanımın düzeyi, konu içeriği dikkate alınarak planlanmalıdır. Kazanıma ve konunun içeriğine uygun olarak belirlenen bu ölçme ve değerlendirme yöntemlerinden klasik ve tamamlayıcı (alternatif) ölçme ve değerlendirme yöntemleri birlikte kullanılarak öğrencinin bütüncül olarak değerlendirilmesi sağlanmalıdır. Ölçme ve değerlendirme çalışmalarında sadece sonuca odaklı değerlendirme yapılmamalı süreç değerlendirmeye yönelik ölçme etkinlikleri de planlanmalıdır, süreçte planlanan değerlendirmeler öğretimde ve öğrenmelerde bir eksiklik olup olmadığının tespit edilmesi ve giderilmesinde önemlidir. Kaynaştırma/Bütünleştirme yoluyla eğitim ve öğretimlerine devam eden öğrencilere yönelik ölçme değerlendirmede Bireyselleştirilmiş Eğitim Programı (BEP) esas alınır.</w:t>
            </w:r>
          </w:p>
        </w:tc>
        <w:tc>
          <w:tcPr>
            <w:tcW w:w="1701" w:type="dxa"/>
            <w:vMerge w:val="restart"/>
            <w:vAlign w:val="center"/>
          </w:tcPr>
          <w:p w14:paraId="5519AC35" w14:textId="7611F327" w:rsidR="00A90360" w:rsidRPr="00E82CAF" w:rsidRDefault="00A90360" w:rsidP="00DF6A28">
            <w:pPr>
              <w:jc w:val="center"/>
              <w:rPr>
                <w:color w:val="000000" w:themeColor="text1"/>
                <w:sz w:val="18"/>
                <w:szCs w:val="18"/>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Merge w:val="restart"/>
            <w:vAlign w:val="center"/>
          </w:tcPr>
          <w:p w14:paraId="4E47DA24" w14:textId="6C6C7555" w:rsidR="00A90360" w:rsidRPr="003463DF" w:rsidRDefault="00A90360" w:rsidP="00DF6A28">
            <w:pPr>
              <w:jc w:val="center"/>
              <w:rPr>
                <w:sz w:val="20"/>
                <w:szCs w:val="20"/>
              </w:rPr>
            </w:pPr>
            <w:r>
              <w:rPr>
                <w:b/>
                <w:color w:val="833C0B" w:themeColor="accent2" w:themeShade="80"/>
                <w:sz w:val="24"/>
              </w:rPr>
              <w:t xml:space="preserve">15 </w:t>
            </w:r>
            <w:r w:rsidRPr="00BC0672">
              <w:rPr>
                <w:b/>
                <w:color w:val="833C0B" w:themeColor="accent2" w:themeShade="80"/>
                <w:sz w:val="24"/>
              </w:rPr>
              <w:t>Temmuz Demokrasi ve Millî Birlik Günü</w:t>
            </w:r>
          </w:p>
        </w:tc>
      </w:tr>
      <w:tr w:rsidR="00A90360" w:rsidRPr="003463DF" w14:paraId="133C81DB" w14:textId="77777777" w:rsidTr="00CC459B">
        <w:trPr>
          <w:cantSplit/>
          <w:trHeight w:val="1119"/>
          <w:jc w:val="center"/>
        </w:trPr>
        <w:tc>
          <w:tcPr>
            <w:tcW w:w="585" w:type="dxa"/>
            <w:vMerge/>
            <w:textDirection w:val="btLr"/>
            <w:vAlign w:val="center"/>
          </w:tcPr>
          <w:p w14:paraId="4063E8DC" w14:textId="77777777" w:rsidR="00A90360" w:rsidRPr="006077A9" w:rsidRDefault="00A90360" w:rsidP="00DF6A28">
            <w:pPr>
              <w:ind w:left="113" w:right="113"/>
              <w:jc w:val="center"/>
              <w:rPr>
                <w:b/>
                <w:bCs/>
                <w:color w:val="1F3864" w:themeColor="accent1" w:themeShade="80"/>
                <w:sz w:val="24"/>
                <w:szCs w:val="24"/>
              </w:rPr>
            </w:pPr>
          </w:p>
        </w:tc>
        <w:tc>
          <w:tcPr>
            <w:tcW w:w="774" w:type="dxa"/>
            <w:vMerge/>
            <w:textDirection w:val="btLr"/>
            <w:vAlign w:val="center"/>
          </w:tcPr>
          <w:p w14:paraId="53E9132B" w14:textId="77777777" w:rsidR="00A90360" w:rsidRPr="0057007A" w:rsidRDefault="00A90360" w:rsidP="00DF6A28">
            <w:pPr>
              <w:ind w:left="113" w:right="113"/>
              <w:jc w:val="center"/>
              <w:rPr>
                <w:b/>
                <w:bCs/>
              </w:rPr>
            </w:pPr>
          </w:p>
        </w:tc>
        <w:tc>
          <w:tcPr>
            <w:tcW w:w="523" w:type="dxa"/>
            <w:vMerge/>
            <w:textDirection w:val="btLr"/>
            <w:vAlign w:val="center"/>
          </w:tcPr>
          <w:p w14:paraId="2F912AE5" w14:textId="77777777" w:rsidR="00A90360" w:rsidRDefault="00A90360" w:rsidP="00DF6A28">
            <w:pPr>
              <w:ind w:left="113" w:right="113"/>
              <w:jc w:val="center"/>
              <w:rPr>
                <w:sz w:val="20"/>
                <w:szCs w:val="20"/>
              </w:rPr>
            </w:pPr>
          </w:p>
        </w:tc>
        <w:tc>
          <w:tcPr>
            <w:tcW w:w="2900" w:type="dxa"/>
            <w:vMerge/>
            <w:vAlign w:val="center"/>
          </w:tcPr>
          <w:p w14:paraId="6F275799" w14:textId="77777777" w:rsidR="00A90360" w:rsidRPr="00C903C0" w:rsidRDefault="00A90360" w:rsidP="00DF6A28">
            <w:pPr>
              <w:rPr>
                <w:b/>
                <w:bCs/>
                <w:sz w:val="20"/>
                <w:szCs w:val="20"/>
              </w:rPr>
            </w:pPr>
          </w:p>
        </w:tc>
        <w:tc>
          <w:tcPr>
            <w:tcW w:w="1818" w:type="dxa"/>
            <w:vMerge/>
            <w:vAlign w:val="center"/>
          </w:tcPr>
          <w:p w14:paraId="53588290" w14:textId="36E5FB93" w:rsidR="00A90360" w:rsidRPr="00AB711B" w:rsidRDefault="00A90360" w:rsidP="00DF6A28">
            <w:pPr>
              <w:jc w:val="center"/>
              <w:rPr>
                <w:b/>
                <w:bCs/>
                <w:sz w:val="20"/>
                <w:szCs w:val="20"/>
              </w:rPr>
            </w:pPr>
          </w:p>
        </w:tc>
        <w:tc>
          <w:tcPr>
            <w:tcW w:w="3083" w:type="dxa"/>
            <w:vAlign w:val="center"/>
          </w:tcPr>
          <w:p w14:paraId="0595C36E" w14:textId="5A255AE7" w:rsidR="00A90360" w:rsidRPr="009544C5" w:rsidRDefault="00A90360" w:rsidP="00DF6A28">
            <w:pPr>
              <w:jc w:val="center"/>
              <w:rPr>
                <w:sz w:val="20"/>
                <w:szCs w:val="20"/>
              </w:rPr>
            </w:pPr>
            <w:r>
              <w:rPr>
                <w:sz w:val="20"/>
                <w:szCs w:val="20"/>
              </w:rPr>
              <w:t>Ekstrem sıcaklık, fırtınalar ve tropikal rüzgarlar, şiddetli yağışlar, sel ve taşkın, kuraklık ekstrem olayları verilir.</w:t>
            </w:r>
          </w:p>
        </w:tc>
        <w:tc>
          <w:tcPr>
            <w:tcW w:w="2234" w:type="dxa"/>
            <w:vMerge/>
            <w:vAlign w:val="center"/>
          </w:tcPr>
          <w:p w14:paraId="5D7702C4" w14:textId="77777777" w:rsidR="00A90360" w:rsidRPr="003463DF" w:rsidRDefault="00A90360" w:rsidP="00DF6A28">
            <w:pPr>
              <w:jc w:val="center"/>
              <w:rPr>
                <w:sz w:val="20"/>
                <w:szCs w:val="20"/>
              </w:rPr>
            </w:pPr>
          </w:p>
        </w:tc>
        <w:tc>
          <w:tcPr>
            <w:tcW w:w="1701" w:type="dxa"/>
            <w:vMerge/>
            <w:vAlign w:val="center"/>
          </w:tcPr>
          <w:p w14:paraId="39B1EEB2" w14:textId="77777777" w:rsidR="00A90360" w:rsidRPr="00857B8A" w:rsidRDefault="00A90360" w:rsidP="00DF6A28">
            <w:pPr>
              <w:jc w:val="center"/>
              <w:rPr>
                <w:color w:val="000000" w:themeColor="text1"/>
                <w:sz w:val="16"/>
                <w:szCs w:val="16"/>
              </w:rPr>
            </w:pPr>
          </w:p>
        </w:tc>
        <w:tc>
          <w:tcPr>
            <w:tcW w:w="1828" w:type="dxa"/>
            <w:vMerge/>
            <w:vAlign w:val="center"/>
          </w:tcPr>
          <w:p w14:paraId="7A1F062A" w14:textId="77777777" w:rsidR="00A90360" w:rsidRPr="003463DF" w:rsidRDefault="00A90360" w:rsidP="00DF6A28">
            <w:pPr>
              <w:jc w:val="center"/>
              <w:rPr>
                <w:sz w:val="20"/>
                <w:szCs w:val="20"/>
              </w:rPr>
            </w:pPr>
          </w:p>
        </w:tc>
      </w:tr>
      <w:tr w:rsidR="00A90360" w:rsidRPr="003463DF" w14:paraId="2061DAF6" w14:textId="77777777" w:rsidTr="00A90360">
        <w:trPr>
          <w:cantSplit/>
          <w:trHeight w:val="577"/>
          <w:jc w:val="center"/>
        </w:trPr>
        <w:tc>
          <w:tcPr>
            <w:tcW w:w="9683" w:type="dxa"/>
            <w:gridSpan w:val="6"/>
            <w:shd w:val="clear" w:color="auto" w:fill="FFD966" w:themeFill="accent4" w:themeFillTint="99"/>
            <w:vAlign w:val="center"/>
          </w:tcPr>
          <w:p w14:paraId="7E5DF1CF" w14:textId="656C38D9" w:rsidR="00A90360" w:rsidRPr="003463DF" w:rsidRDefault="00A90360" w:rsidP="00A90360">
            <w:pPr>
              <w:rPr>
                <w:sz w:val="20"/>
                <w:szCs w:val="20"/>
              </w:rPr>
            </w:pPr>
            <w:r w:rsidRPr="00681DAF">
              <w:rPr>
                <w:b/>
                <w:bCs/>
                <w:color w:val="222A35" w:themeColor="text2" w:themeShade="80"/>
                <w:sz w:val="28"/>
                <w:szCs w:val="28"/>
              </w:rPr>
              <w:t>ÜNİTE:</w:t>
            </w:r>
            <w:r>
              <w:rPr>
                <w:b/>
                <w:bCs/>
                <w:color w:val="222A35" w:themeColor="text2" w:themeShade="80"/>
                <w:sz w:val="28"/>
                <w:szCs w:val="28"/>
              </w:rPr>
              <w:t xml:space="preserve"> </w:t>
            </w:r>
            <w:r w:rsidRPr="00647B84">
              <w:rPr>
                <w:b/>
                <w:bCs/>
                <w:color w:val="222A35" w:themeColor="text2" w:themeShade="80"/>
                <w:sz w:val="28"/>
                <w:szCs w:val="28"/>
              </w:rPr>
              <w:t>12.2. BEŞERÎ SİSTEMLER</w:t>
            </w:r>
          </w:p>
        </w:tc>
        <w:tc>
          <w:tcPr>
            <w:tcW w:w="2234" w:type="dxa"/>
            <w:vMerge/>
            <w:vAlign w:val="center"/>
          </w:tcPr>
          <w:p w14:paraId="75128729" w14:textId="43935938" w:rsidR="00A90360" w:rsidRPr="003463DF" w:rsidRDefault="00A90360" w:rsidP="00DF6A28">
            <w:pPr>
              <w:jc w:val="center"/>
              <w:rPr>
                <w:sz w:val="20"/>
                <w:szCs w:val="20"/>
              </w:rPr>
            </w:pPr>
          </w:p>
        </w:tc>
        <w:tc>
          <w:tcPr>
            <w:tcW w:w="1701" w:type="dxa"/>
            <w:vMerge w:val="restart"/>
            <w:vAlign w:val="center"/>
          </w:tcPr>
          <w:p w14:paraId="62D81E90" w14:textId="4DFBDA17" w:rsidR="00A90360" w:rsidRPr="00E82CAF" w:rsidRDefault="00A90360" w:rsidP="00DF6A28">
            <w:pPr>
              <w:jc w:val="center"/>
              <w:rPr>
                <w:color w:val="000000" w:themeColor="text1"/>
                <w:sz w:val="18"/>
                <w:szCs w:val="18"/>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Merge w:val="restart"/>
            <w:vAlign w:val="center"/>
          </w:tcPr>
          <w:p w14:paraId="18195F18" w14:textId="01FD45D4" w:rsidR="00A90360" w:rsidRPr="003463DF" w:rsidRDefault="00A90360" w:rsidP="00DF6A28">
            <w:pPr>
              <w:jc w:val="center"/>
              <w:rPr>
                <w:sz w:val="20"/>
                <w:szCs w:val="20"/>
              </w:rPr>
            </w:pPr>
          </w:p>
        </w:tc>
      </w:tr>
      <w:tr w:rsidR="00A90360" w:rsidRPr="003463DF" w14:paraId="06AD5125" w14:textId="77777777" w:rsidTr="00A90360">
        <w:trPr>
          <w:cantSplit/>
          <w:trHeight w:val="1423"/>
          <w:jc w:val="center"/>
        </w:trPr>
        <w:tc>
          <w:tcPr>
            <w:tcW w:w="585" w:type="dxa"/>
            <w:vMerge w:val="restart"/>
            <w:textDirection w:val="btLr"/>
            <w:vAlign w:val="center"/>
          </w:tcPr>
          <w:p w14:paraId="0075C290" w14:textId="22DBB126" w:rsidR="00A90360" w:rsidRPr="00850275" w:rsidRDefault="00A90360" w:rsidP="00A90360">
            <w:pPr>
              <w:ind w:left="113" w:right="113"/>
              <w:jc w:val="center"/>
              <w:rPr>
                <w:b/>
                <w:bCs/>
                <w:sz w:val="20"/>
                <w:szCs w:val="20"/>
              </w:rPr>
            </w:pPr>
            <w:r>
              <w:rPr>
                <w:b/>
                <w:bCs/>
                <w:sz w:val="20"/>
                <w:szCs w:val="20"/>
              </w:rPr>
              <w:t>EYLÜL</w:t>
            </w:r>
          </w:p>
        </w:tc>
        <w:tc>
          <w:tcPr>
            <w:tcW w:w="774" w:type="dxa"/>
            <w:textDirection w:val="btLr"/>
            <w:vAlign w:val="center"/>
          </w:tcPr>
          <w:p w14:paraId="40B5C935" w14:textId="4534745A" w:rsidR="00A90360" w:rsidRDefault="00A90360" w:rsidP="00A90360">
            <w:pPr>
              <w:ind w:left="113" w:right="113"/>
              <w:jc w:val="center"/>
              <w:rPr>
                <w:b/>
              </w:rPr>
            </w:pPr>
            <w:r>
              <w:rPr>
                <w:b/>
              </w:rPr>
              <w:t>21-25 Eylül</w:t>
            </w:r>
          </w:p>
        </w:tc>
        <w:tc>
          <w:tcPr>
            <w:tcW w:w="523" w:type="dxa"/>
            <w:textDirection w:val="btLr"/>
            <w:vAlign w:val="center"/>
          </w:tcPr>
          <w:p w14:paraId="18F4C741" w14:textId="0860803C" w:rsidR="00A90360" w:rsidRDefault="00A90360" w:rsidP="00A90360">
            <w:pPr>
              <w:ind w:left="113" w:right="113"/>
              <w:jc w:val="center"/>
              <w:rPr>
                <w:sz w:val="20"/>
                <w:szCs w:val="20"/>
              </w:rPr>
            </w:pPr>
            <w:r>
              <w:rPr>
                <w:sz w:val="20"/>
                <w:szCs w:val="20"/>
              </w:rPr>
              <w:t>2</w:t>
            </w:r>
          </w:p>
        </w:tc>
        <w:tc>
          <w:tcPr>
            <w:tcW w:w="2900" w:type="dxa"/>
            <w:vAlign w:val="center"/>
          </w:tcPr>
          <w:p w14:paraId="018CD51F" w14:textId="4F923D7B" w:rsidR="00A90360" w:rsidRPr="00E464F4" w:rsidRDefault="006367DB" w:rsidP="00A90360">
            <w:pPr>
              <w:rPr>
                <w:sz w:val="20"/>
                <w:szCs w:val="20"/>
              </w:rPr>
            </w:pPr>
            <w:r w:rsidRPr="00E464F4">
              <w:rPr>
                <w:sz w:val="20"/>
                <w:szCs w:val="20"/>
              </w:rPr>
              <w:t>12.2.1. Şehirleşme, göç ve sanayileşme ilişkisini toplumsal etkileri açısından yorumlar.</w:t>
            </w:r>
          </w:p>
        </w:tc>
        <w:tc>
          <w:tcPr>
            <w:tcW w:w="1818" w:type="dxa"/>
            <w:vAlign w:val="center"/>
          </w:tcPr>
          <w:p w14:paraId="12D8A4D6" w14:textId="6C454F41" w:rsidR="00A90360" w:rsidRPr="00AB711B" w:rsidRDefault="006367DB" w:rsidP="00A90360">
            <w:pPr>
              <w:jc w:val="center"/>
              <w:rPr>
                <w:b/>
                <w:bCs/>
                <w:sz w:val="20"/>
                <w:szCs w:val="20"/>
              </w:rPr>
            </w:pPr>
            <w:r w:rsidRPr="006367DB">
              <w:rPr>
                <w:b/>
                <w:bCs/>
                <w:sz w:val="20"/>
                <w:szCs w:val="20"/>
              </w:rPr>
              <w:t>ŞEHİRLEŞME, SANAYİ VE GÖÇ İLİŞKİSİNİN TOPLUMSAL ETKİLERİ</w:t>
            </w:r>
          </w:p>
        </w:tc>
        <w:tc>
          <w:tcPr>
            <w:tcW w:w="3083" w:type="dxa"/>
            <w:vAlign w:val="center"/>
          </w:tcPr>
          <w:p w14:paraId="1C385D6B" w14:textId="7F28E7FB" w:rsidR="00A90360" w:rsidRPr="003463DF" w:rsidRDefault="006367DB" w:rsidP="00A90360">
            <w:pPr>
              <w:jc w:val="center"/>
              <w:rPr>
                <w:sz w:val="20"/>
                <w:szCs w:val="20"/>
              </w:rPr>
            </w:pPr>
            <w:r w:rsidRPr="006367DB">
              <w:rPr>
                <w:sz w:val="20"/>
                <w:szCs w:val="20"/>
              </w:rPr>
              <w:t>Şehir hayatı içerisinde birlikte yaşamanın gereği olarak öz denetimin önemi vurgulanır.</w:t>
            </w:r>
          </w:p>
        </w:tc>
        <w:tc>
          <w:tcPr>
            <w:tcW w:w="2234" w:type="dxa"/>
            <w:vMerge/>
            <w:vAlign w:val="center"/>
          </w:tcPr>
          <w:p w14:paraId="39648F47" w14:textId="77777777" w:rsidR="00A90360" w:rsidRPr="003463DF" w:rsidRDefault="00A90360" w:rsidP="00A90360">
            <w:pPr>
              <w:jc w:val="center"/>
              <w:rPr>
                <w:sz w:val="20"/>
                <w:szCs w:val="20"/>
              </w:rPr>
            </w:pPr>
          </w:p>
        </w:tc>
        <w:tc>
          <w:tcPr>
            <w:tcW w:w="1701" w:type="dxa"/>
            <w:vMerge/>
            <w:vAlign w:val="center"/>
          </w:tcPr>
          <w:p w14:paraId="61D957DE" w14:textId="77777777" w:rsidR="00A90360" w:rsidRPr="00857B8A" w:rsidRDefault="00A90360" w:rsidP="00A90360">
            <w:pPr>
              <w:jc w:val="center"/>
              <w:rPr>
                <w:color w:val="000000" w:themeColor="text1"/>
                <w:sz w:val="16"/>
                <w:szCs w:val="16"/>
              </w:rPr>
            </w:pPr>
          </w:p>
        </w:tc>
        <w:tc>
          <w:tcPr>
            <w:tcW w:w="1828" w:type="dxa"/>
            <w:vMerge/>
            <w:vAlign w:val="center"/>
          </w:tcPr>
          <w:p w14:paraId="6A0CC34D" w14:textId="77777777" w:rsidR="00A90360" w:rsidRPr="003463DF" w:rsidRDefault="00A90360" w:rsidP="00A90360">
            <w:pPr>
              <w:jc w:val="center"/>
              <w:rPr>
                <w:sz w:val="20"/>
                <w:szCs w:val="20"/>
              </w:rPr>
            </w:pPr>
          </w:p>
        </w:tc>
      </w:tr>
      <w:tr w:rsidR="00CC459B" w:rsidRPr="003463DF" w14:paraId="5322C155" w14:textId="77777777" w:rsidTr="00A90360">
        <w:trPr>
          <w:cantSplit/>
          <w:trHeight w:val="1831"/>
          <w:jc w:val="center"/>
        </w:trPr>
        <w:tc>
          <w:tcPr>
            <w:tcW w:w="585" w:type="dxa"/>
            <w:vMerge/>
            <w:textDirection w:val="btLr"/>
            <w:vAlign w:val="center"/>
          </w:tcPr>
          <w:p w14:paraId="11440A01" w14:textId="77777777" w:rsidR="00CC459B" w:rsidRPr="00850275" w:rsidRDefault="00CC459B" w:rsidP="00A90360">
            <w:pPr>
              <w:ind w:left="113" w:right="113"/>
              <w:jc w:val="center"/>
              <w:rPr>
                <w:b/>
                <w:bCs/>
                <w:sz w:val="20"/>
                <w:szCs w:val="20"/>
              </w:rPr>
            </w:pPr>
          </w:p>
        </w:tc>
        <w:tc>
          <w:tcPr>
            <w:tcW w:w="774" w:type="dxa"/>
            <w:textDirection w:val="btLr"/>
            <w:vAlign w:val="center"/>
          </w:tcPr>
          <w:p w14:paraId="7A4077F1" w14:textId="14241B9B" w:rsidR="00CC459B" w:rsidRPr="005A031A" w:rsidRDefault="00CC459B" w:rsidP="00A90360">
            <w:pPr>
              <w:ind w:left="113" w:right="113"/>
              <w:jc w:val="center"/>
              <w:rPr>
                <w:b/>
              </w:rPr>
            </w:pPr>
            <w:r>
              <w:rPr>
                <w:b/>
              </w:rPr>
              <w:t>28 Eylül – 2 Ekim</w:t>
            </w:r>
          </w:p>
        </w:tc>
        <w:tc>
          <w:tcPr>
            <w:tcW w:w="523" w:type="dxa"/>
            <w:textDirection w:val="btLr"/>
            <w:vAlign w:val="center"/>
          </w:tcPr>
          <w:p w14:paraId="16463F81" w14:textId="5283E218" w:rsidR="00CC459B" w:rsidRDefault="00CC459B" w:rsidP="00A90360">
            <w:pPr>
              <w:ind w:left="113" w:right="113"/>
              <w:jc w:val="center"/>
              <w:rPr>
                <w:sz w:val="20"/>
                <w:szCs w:val="20"/>
              </w:rPr>
            </w:pPr>
            <w:r>
              <w:rPr>
                <w:sz w:val="20"/>
                <w:szCs w:val="20"/>
              </w:rPr>
              <w:t>2</w:t>
            </w:r>
          </w:p>
        </w:tc>
        <w:tc>
          <w:tcPr>
            <w:tcW w:w="2900" w:type="dxa"/>
            <w:vAlign w:val="center"/>
          </w:tcPr>
          <w:p w14:paraId="1FFF0185" w14:textId="313067FA" w:rsidR="00CC459B" w:rsidRPr="00E464F4" w:rsidRDefault="00CC459B" w:rsidP="00A90360">
            <w:pPr>
              <w:rPr>
                <w:sz w:val="20"/>
                <w:szCs w:val="20"/>
              </w:rPr>
            </w:pPr>
            <w:r w:rsidRPr="00E464F4">
              <w:rPr>
                <w:sz w:val="20"/>
                <w:szCs w:val="20"/>
              </w:rPr>
              <w:t>12.2.2. Ülkemizdeki işlevsel bölgeleri özelliklerine göre analiz eder.</w:t>
            </w:r>
          </w:p>
        </w:tc>
        <w:tc>
          <w:tcPr>
            <w:tcW w:w="1818" w:type="dxa"/>
            <w:vAlign w:val="center"/>
          </w:tcPr>
          <w:p w14:paraId="14EA1400" w14:textId="579487A1" w:rsidR="00CC459B" w:rsidRPr="00AB711B" w:rsidRDefault="00CC459B" w:rsidP="00A90360">
            <w:pPr>
              <w:jc w:val="center"/>
              <w:rPr>
                <w:b/>
                <w:bCs/>
                <w:sz w:val="20"/>
                <w:szCs w:val="20"/>
              </w:rPr>
            </w:pPr>
            <w:r w:rsidRPr="006367DB">
              <w:rPr>
                <w:b/>
                <w:bCs/>
                <w:sz w:val="20"/>
                <w:szCs w:val="20"/>
              </w:rPr>
              <w:t>TÜRKİYE’NİN İŞLEVSEL BÖLGELERİ</w:t>
            </w:r>
          </w:p>
        </w:tc>
        <w:tc>
          <w:tcPr>
            <w:tcW w:w="3083" w:type="dxa"/>
            <w:vMerge w:val="restart"/>
            <w:vAlign w:val="center"/>
          </w:tcPr>
          <w:p w14:paraId="753FFC9A" w14:textId="77777777" w:rsidR="00CC459B" w:rsidRPr="006367DB" w:rsidRDefault="00CC459B" w:rsidP="006367DB">
            <w:pPr>
              <w:rPr>
                <w:sz w:val="20"/>
                <w:szCs w:val="20"/>
              </w:rPr>
            </w:pPr>
            <w:r w:rsidRPr="006367DB">
              <w:rPr>
                <w:sz w:val="20"/>
                <w:szCs w:val="20"/>
              </w:rPr>
              <w:t xml:space="preserve">a) İşlevsel bölgenin tanımına ve hangi kriterlere göre belirlendiğine yer verilir. </w:t>
            </w:r>
          </w:p>
          <w:p w14:paraId="32CA9655" w14:textId="77777777" w:rsidR="00CC459B" w:rsidRPr="006367DB" w:rsidRDefault="00CC459B" w:rsidP="006367DB">
            <w:pPr>
              <w:rPr>
                <w:sz w:val="20"/>
                <w:szCs w:val="20"/>
              </w:rPr>
            </w:pPr>
            <w:r w:rsidRPr="006367DB">
              <w:rPr>
                <w:sz w:val="20"/>
                <w:szCs w:val="20"/>
              </w:rPr>
              <w:t xml:space="preserve">b) İşlevsel bölgelerin oluşturulma gerekçelerine yer verilir. </w:t>
            </w:r>
          </w:p>
          <w:p w14:paraId="2D1083CE" w14:textId="77777777" w:rsidR="00CC459B" w:rsidRDefault="00CC459B" w:rsidP="006367DB">
            <w:pPr>
              <w:rPr>
                <w:sz w:val="20"/>
                <w:szCs w:val="20"/>
              </w:rPr>
            </w:pPr>
            <w:r w:rsidRPr="006367DB">
              <w:rPr>
                <w:sz w:val="20"/>
                <w:szCs w:val="20"/>
              </w:rPr>
              <w:t>c) Türkiye İstatistik Kurumu, Karayolları Genel Müdürlüğü, Devlet Su İşleri Müdürlüğü, Devlet Meteoroloji İşleri Genel Müdürlüğü, Orman Genel Müdürlüklerine ait işlevsel bölge örneklerine yer verilir</w:t>
            </w:r>
            <w:r>
              <w:rPr>
                <w:sz w:val="20"/>
                <w:szCs w:val="20"/>
              </w:rPr>
              <w:t>.</w:t>
            </w:r>
          </w:p>
          <w:p w14:paraId="466578C3" w14:textId="77777777" w:rsidR="00CC459B" w:rsidRDefault="00CC459B" w:rsidP="006367DB">
            <w:pPr>
              <w:rPr>
                <w:sz w:val="20"/>
                <w:szCs w:val="20"/>
              </w:rPr>
            </w:pPr>
          </w:p>
          <w:p w14:paraId="6F6A265D" w14:textId="77777777" w:rsidR="00CC459B" w:rsidRDefault="00CC459B" w:rsidP="006367DB">
            <w:pPr>
              <w:rPr>
                <w:sz w:val="20"/>
                <w:szCs w:val="20"/>
              </w:rPr>
            </w:pPr>
          </w:p>
          <w:p w14:paraId="730DFED1" w14:textId="5D508395" w:rsidR="00CC459B" w:rsidRPr="003463DF" w:rsidRDefault="00CC459B" w:rsidP="006367DB">
            <w:pPr>
              <w:rPr>
                <w:sz w:val="20"/>
                <w:szCs w:val="20"/>
              </w:rPr>
            </w:pPr>
            <w:r w:rsidRPr="00CC459B">
              <w:rPr>
                <w:sz w:val="20"/>
                <w:szCs w:val="20"/>
              </w:rPr>
              <w:t>Kalkınma projelerinin gerekçeleri üzerinde durulur.</w:t>
            </w:r>
          </w:p>
        </w:tc>
        <w:tc>
          <w:tcPr>
            <w:tcW w:w="2234" w:type="dxa"/>
            <w:vMerge/>
            <w:vAlign w:val="center"/>
          </w:tcPr>
          <w:p w14:paraId="7AF58851" w14:textId="06D28CD1" w:rsidR="00CC459B" w:rsidRPr="003463DF" w:rsidRDefault="00CC459B" w:rsidP="00A90360">
            <w:pPr>
              <w:jc w:val="center"/>
              <w:rPr>
                <w:sz w:val="20"/>
                <w:szCs w:val="20"/>
              </w:rPr>
            </w:pPr>
          </w:p>
        </w:tc>
        <w:tc>
          <w:tcPr>
            <w:tcW w:w="1701" w:type="dxa"/>
            <w:vMerge/>
            <w:vAlign w:val="center"/>
          </w:tcPr>
          <w:p w14:paraId="387B76F3" w14:textId="77777777" w:rsidR="00CC459B" w:rsidRPr="00857B8A" w:rsidRDefault="00CC459B" w:rsidP="00A90360">
            <w:pPr>
              <w:jc w:val="center"/>
              <w:rPr>
                <w:color w:val="000000" w:themeColor="text1"/>
                <w:sz w:val="16"/>
                <w:szCs w:val="16"/>
              </w:rPr>
            </w:pPr>
          </w:p>
        </w:tc>
        <w:tc>
          <w:tcPr>
            <w:tcW w:w="1828" w:type="dxa"/>
            <w:vMerge/>
            <w:vAlign w:val="center"/>
          </w:tcPr>
          <w:p w14:paraId="738F14ED" w14:textId="77777777" w:rsidR="00CC459B" w:rsidRDefault="00CC459B" w:rsidP="00A90360">
            <w:pPr>
              <w:jc w:val="center"/>
              <w:rPr>
                <w:b/>
                <w:color w:val="833C0B" w:themeColor="accent2" w:themeShade="80"/>
                <w:sz w:val="24"/>
              </w:rPr>
            </w:pPr>
          </w:p>
        </w:tc>
      </w:tr>
      <w:tr w:rsidR="00CC459B" w:rsidRPr="003463DF" w14:paraId="48D3A4DC" w14:textId="35888141" w:rsidTr="006D6322">
        <w:trPr>
          <w:cantSplit/>
          <w:trHeight w:val="2249"/>
          <w:jc w:val="center"/>
        </w:trPr>
        <w:tc>
          <w:tcPr>
            <w:tcW w:w="585" w:type="dxa"/>
            <w:textDirection w:val="btLr"/>
            <w:vAlign w:val="center"/>
          </w:tcPr>
          <w:p w14:paraId="170842D0" w14:textId="23222367" w:rsidR="00CC459B" w:rsidRPr="00850275" w:rsidRDefault="00CC459B" w:rsidP="00A90360">
            <w:pPr>
              <w:ind w:left="113" w:right="113"/>
              <w:jc w:val="center"/>
              <w:rPr>
                <w:b/>
                <w:bCs/>
                <w:sz w:val="20"/>
                <w:szCs w:val="20"/>
              </w:rPr>
            </w:pPr>
            <w:r>
              <w:rPr>
                <w:b/>
                <w:bCs/>
                <w:sz w:val="20"/>
                <w:szCs w:val="20"/>
              </w:rPr>
              <w:t>EKİM</w:t>
            </w:r>
          </w:p>
        </w:tc>
        <w:tc>
          <w:tcPr>
            <w:tcW w:w="774" w:type="dxa"/>
            <w:textDirection w:val="btLr"/>
            <w:vAlign w:val="center"/>
          </w:tcPr>
          <w:p w14:paraId="32F7D3B8" w14:textId="4C8DB1A5" w:rsidR="00CC459B" w:rsidRPr="003463DF" w:rsidRDefault="00CC459B" w:rsidP="00A90360">
            <w:pPr>
              <w:ind w:left="113" w:right="113"/>
              <w:jc w:val="center"/>
              <w:rPr>
                <w:sz w:val="20"/>
                <w:szCs w:val="20"/>
              </w:rPr>
            </w:pPr>
            <w:r>
              <w:rPr>
                <w:b/>
              </w:rPr>
              <w:t>5-9 Ekim</w:t>
            </w:r>
          </w:p>
        </w:tc>
        <w:tc>
          <w:tcPr>
            <w:tcW w:w="523" w:type="dxa"/>
            <w:textDirection w:val="btLr"/>
            <w:vAlign w:val="center"/>
          </w:tcPr>
          <w:p w14:paraId="389C49C8" w14:textId="6F491894" w:rsidR="00CC459B" w:rsidRPr="003463DF" w:rsidRDefault="00CC459B" w:rsidP="00A90360">
            <w:pPr>
              <w:ind w:left="113" w:right="113"/>
              <w:jc w:val="center"/>
              <w:rPr>
                <w:sz w:val="20"/>
                <w:szCs w:val="20"/>
              </w:rPr>
            </w:pPr>
            <w:r>
              <w:rPr>
                <w:sz w:val="20"/>
                <w:szCs w:val="20"/>
              </w:rPr>
              <w:t>2</w:t>
            </w:r>
          </w:p>
        </w:tc>
        <w:tc>
          <w:tcPr>
            <w:tcW w:w="2900" w:type="dxa"/>
            <w:vAlign w:val="center"/>
          </w:tcPr>
          <w:p w14:paraId="1E10305B" w14:textId="7A62D759" w:rsidR="00CC459B" w:rsidRPr="00E464F4" w:rsidRDefault="00CC459B" w:rsidP="00A90360">
            <w:pPr>
              <w:rPr>
                <w:sz w:val="20"/>
                <w:szCs w:val="20"/>
              </w:rPr>
            </w:pPr>
            <w:r w:rsidRPr="00E464F4">
              <w:rPr>
                <w:sz w:val="20"/>
                <w:szCs w:val="20"/>
              </w:rPr>
              <w:t>12.2.3. Türkiye’deki bölgesel kalkınma projelerini ekonomik, sosyal ve kültürel etkileri açısından değerlendirir.</w:t>
            </w:r>
          </w:p>
        </w:tc>
        <w:tc>
          <w:tcPr>
            <w:tcW w:w="1818" w:type="dxa"/>
            <w:vAlign w:val="center"/>
          </w:tcPr>
          <w:p w14:paraId="5BDEBDF2" w14:textId="24F2BB75" w:rsidR="00CC459B" w:rsidRPr="00AB711B" w:rsidRDefault="00CC459B" w:rsidP="00A90360">
            <w:pPr>
              <w:jc w:val="center"/>
              <w:rPr>
                <w:b/>
                <w:bCs/>
                <w:sz w:val="20"/>
                <w:szCs w:val="20"/>
              </w:rPr>
            </w:pPr>
            <w:r w:rsidRPr="00CC459B">
              <w:rPr>
                <w:b/>
                <w:bCs/>
                <w:sz w:val="20"/>
                <w:szCs w:val="20"/>
              </w:rPr>
              <w:t>TÜRKİYE’NİN BÖLGESEL KALKINMA PROJELERİ</w:t>
            </w:r>
          </w:p>
        </w:tc>
        <w:tc>
          <w:tcPr>
            <w:tcW w:w="3083" w:type="dxa"/>
            <w:vMerge/>
            <w:vAlign w:val="center"/>
          </w:tcPr>
          <w:p w14:paraId="6E1BE7E0" w14:textId="531760D0" w:rsidR="00CC459B" w:rsidRPr="003463DF" w:rsidRDefault="00CC459B" w:rsidP="00A90360">
            <w:pPr>
              <w:jc w:val="center"/>
              <w:rPr>
                <w:sz w:val="20"/>
                <w:szCs w:val="20"/>
              </w:rPr>
            </w:pPr>
          </w:p>
        </w:tc>
        <w:tc>
          <w:tcPr>
            <w:tcW w:w="2234" w:type="dxa"/>
            <w:vMerge/>
            <w:vAlign w:val="center"/>
          </w:tcPr>
          <w:p w14:paraId="3F9B6DE4" w14:textId="5670EEBD" w:rsidR="00CC459B" w:rsidRPr="003463DF" w:rsidRDefault="00CC459B" w:rsidP="00A90360">
            <w:pPr>
              <w:jc w:val="center"/>
              <w:rPr>
                <w:sz w:val="20"/>
                <w:szCs w:val="20"/>
              </w:rPr>
            </w:pPr>
          </w:p>
        </w:tc>
        <w:tc>
          <w:tcPr>
            <w:tcW w:w="1701" w:type="dxa"/>
            <w:vAlign w:val="center"/>
          </w:tcPr>
          <w:p w14:paraId="249E8A75" w14:textId="6C4660A1" w:rsidR="00CC459B" w:rsidRPr="00E82CAF" w:rsidRDefault="00CC459B" w:rsidP="00A90360">
            <w:pPr>
              <w:jc w:val="center"/>
              <w:rPr>
                <w:color w:val="000000" w:themeColor="text1"/>
                <w:sz w:val="18"/>
                <w:szCs w:val="18"/>
              </w:rPr>
            </w:pPr>
          </w:p>
        </w:tc>
        <w:tc>
          <w:tcPr>
            <w:tcW w:w="1828" w:type="dxa"/>
            <w:vAlign w:val="center"/>
          </w:tcPr>
          <w:p w14:paraId="50D35CD9" w14:textId="223A5A66" w:rsidR="00CC459B" w:rsidRPr="003463DF" w:rsidRDefault="00CC459B" w:rsidP="00A90360">
            <w:pPr>
              <w:jc w:val="center"/>
              <w:rPr>
                <w:sz w:val="20"/>
                <w:szCs w:val="20"/>
              </w:rPr>
            </w:pPr>
          </w:p>
        </w:tc>
      </w:tr>
      <w:tr w:rsidR="00A90360" w:rsidRPr="003463DF" w14:paraId="2DBF5DAE" w14:textId="77777777" w:rsidTr="006D6322">
        <w:trPr>
          <w:cantSplit/>
          <w:trHeight w:val="841"/>
          <w:jc w:val="center"/>
        </w:trPr>
        <w:tc>
          <w:tcPr>
            <w:tcW w:w="585" w:type="dxa"/>
            <w:textDirection w:val="btLr"/>
            <w:vAlign w:val="center"/>
          </w:tcPr>
          <w:p w14:paraId="663199EB" w14:textId="7DF60E54" w:rsidR="00A90360" w:rsidRPr="007B47B2" w:rsidRDefault="00A90360" w:rsidP="00A90360">
            <w:pPr>
              <w:ind w:left="113" w:right="113"/>
              <w:jc w:val="center"/>
              <w:rPr>
                <w:b/>
                <w:bCs/>
                <w:color w:val="800000"/>
                <w:sz w:val="20"/>
                <w:szCs w:val="20"/>
              </w:rPr>
            </w:pPr>
            <w:r w:rsidRPr="007B47B2">
              <w:rPr>
                <w:b/>
                <w:bCs/>
                <w:color w:val="800000"/>
              </w:rPr>
              <w:lastRenderedPageBreak/>
              <w:t>Ay</w:t>
            </w:r>
          </w:p>
        </w:tc>
        <w:tc>
          <w:tcPr>
            <w:tcW w:w="774" w:type="dxa"/>
            <w:textDirection w:val="btLr"/>
            <w:vAlign w:val="center"/>
          </w:tcPr>
          <w:p w14:paraId="17EAAC6F" w14:textId="6390B3C2" w:rsidR="00A90360" w:rsidRPr="007B47B2" w:rsidRDefault="00A90360" w:rsidP="00A90360">
            <w:pPr>
              <w:ind w:left="113" w:right="113"/>
              <w:jc w:val="center"/>
              <w:rPr>
                <w:color w:val="800000"/>
                <w:sz w:val="20"/>
                <w:szCs w:val="20"/>
              </w:rPr>
            </w:pPr>
            <w:r w:rsidRPr="007B47B2">
              <w:rPr>
                <w:b/>
                <w:bCs/>
                <w:color w:val="800000"/>
              </w:rPr>
              <w:t>Tarih</w:t>
            </w:r>
          </w:p>
        </w:tc>
        <w:tc>
          <w:tcPr>
            <w:tcW w:w="523" w:type="dxa"/>
            <w:textDirection w:val="btLr"/>
            <w:vAlign w:val="center"/>
          </w:tcPr>
          <w:p w14:paraId="20E5CC8F" w14:textId="414D146F" w:rsidR="00A90360" w:rsidRPr="007B47B2" w:rsidRDefault="00A90360" w:rsidP="00A90360">
            <w:pPr>
              <w:ind w:left="113" w:right="113"/>
              <w:jc w:val="center"/>
              <w:rPr>
                <w:color w:val="800000"/>
                <w:sz w:val="20"/>
                <w:szCs w:val="20"/>
              </w:rPr>
            </w:pPr>
            <w:r w:rsidRPr="007B47B2">
              <w:rPr>
                <w:b/>
                <w:bCs/>
                <w:color w:val="800000"/>
              </w:rPr>
              <w:t>Saat</w:t>
            </w:r>
          </w:p>
        </w:tc>
        <w:tc>
          <w:tcPr>
            <w:tcW w:w="2900" w:type="dxa"/>
            <w:vAlign w:val="center"/>
          </w:tcPr>
          <w:p w14:paraId="2AE54033" w14:textId="46F540D5" w:rsidR="00A90360" w:rsidRPr="007B47B2" w:rsidRDefault="00A90360" w:rsidP="00A90360">
            <w:pPr>
              <w:jc w:val="center"/>
              <w:rPr>
                <w:color w:val="800000"/>
                <w:sz w:val="20"/>
                <w:szCs w:val="20"/>
              </w:rPr>
            </w:pPr>
            <w:r w:rsidRPr="007B47B2">
              <w:rPr>
                <w:b/>
                <w:bCs/>
                <w:color w:val="800000"/>
              </w:rPr>
              <w:t>KAZANIMLAR</w:t>
            </w:r>
          </w:p>
        </w:tc>
        <w:tc>
          <w:tcPr>
            <w:tcW w:w="1818" w:type="dxa"/>
            <w:vAlign w:val="center"/>
          </w:tcPr>
          <w:p w14:paraId="37DCAB7C" w14:textId="25CDADDF" w:rsidR="00A90360" w:rsidRPr="007B47B2" w:rsidRDefault="00A90360" w:rsidP="00A90360">
            <w:pPr>
              <w:jc w:val="center"/>
              <w:rPr>
                <w:color w:val="800000"/>
                <w:sz w:val="20"/>
                <w:szCs w:val="20"/>
              </w:rPr>
            </w:pPr>
            <w:r w:rsidRPr="007B47B2">
              <w:rPr>
                <w:b/>
                <w:bCs/>
                <w:color w:val="800000"/>
              </w:rPr>
              <w:t>KONULAR</w:t>
            </w:r>
          </w:p>
        </w:tc>
        <w:tc>
          <w:tcPr>
            <w:tcW w:w="3083" w:type="dxa"/>
            <w:vAlign w:val="center"/>
          </w:tcPr>
          <w:p w14:paraId="27AB8E6A" w14:textId="71757AF2" w:rsidR="00A90360" w:rsidRPr="007B47B2" w:rsidRDefault="00A90360" w:rsidP="00A90360">
            <w:pPr>
              <w:jc w:val="center"/>
              <w:rPr>
                <w:color w:val="800000"/>
                <w:sz w:val="20"/>
                <w:szCs w:val="20"/>
              </w:rPr>
            </w:pPr>
            <w:r>
              <w:rPr>
                <w:b/>
                <w:bCs/>
                <w:color w:val="800000"/>
              </w:rPr>
              <w:t>AÇIKLAMALAR</w:t>
            </w:r>
          </w:p>
        </w:tc>
        <w:tc>
          <w:tcPr>
            <w:tcW w:w="2234" w:type="dxa"/>
            <w:vAlign w:val="center"/>
          </w:tcPr>
          <w:p w14:paraId="7B832E3A" w14:textId="6BFE4363" w:rsidR="00A90360" w:rsidRPr="007B47B2" w:rsidRDefault="00A90360" w:rsidP="00A90360">
            <w:pPr>
              <w:jc w:val="center"/>
              <w:rPr>
                <w:color w:val="800000"/>
                <w:sz w:val="20"/>
                <w:szCs w:val="20"/>
              </w:rPr>
            </w:pPr>
            <w:r w:rsidRPr="009E013C">
              <w:rPr>
                <w:b/>
                <w:bCs/>
                <w:color w:val="800000"/>
              </w:rPr>
              <w:t>ÖLÇME VE DEĞERLENDİRME</w:t>
            </w:r>
          </w:p>
        </w:tc>
        <w:tc>
          <w:tcPr>
            <w:tcW w:w="1701" w:type="dxa"/>
            <w:vAlign w:val="center"/>
          </w:tcPr>
          <w:p w14:paraId="10229504" w14:textId="77777777" w:rsidR="00A90360" w:rsidRDefault="00A90360" w:rsidP="00A90360">
            <w:pPr>
              <w:jc w:val="center"/>
              <w:rPr>
                <w:b/>
                <w:bCs/>
                <w:color w:val="800000"/>
              </w:rPr>
            </w:pPr>
            <w:r>
              <w:rPr>
                <w:b/>
                <w:bCs/>
                <w:color w:val="800000"/>
              </w:rPr>
              <w:t>YÖNTEM-TEKNİK</w:t>
            </w:r>
          </w:p>
          <w:p w14:paraId="72917056" w14:textId="19BB7666" w:rsidR="00A90360" w:rsidRPr="007B47B2" w:rsidRDefault="00A90360" w:rsidP="00A90360">
            <w:pPr>
              <w:jc w:val="center"/>
              <w:rPr>
                <w:color w:val="800000"/>
                <w:sz w:val="20"/>
                <w:szCs w:val="20"/>
              </w:rPr>
            </w:pPr>
            <w:r w:rsidRPr="007B47B2">
              <w:rPr>
                <w:b/>
                <w:bCs/>
                <w:color w:val="800000"/>
              </w:rPr>
              <w:t>ARAÇ-GEREÇ</w:t>
            </w:r>
          </w:p>
        </w:tc>
        <w:tc>
          <w:tcPr>
            <w:tcW w:w="1828" w:type="dxa"/>
            <w:vAlign w:val="center"/>
          </w:tcPr>
          <w:p w14:paraId="508F8A74" w14:textId="41CD5063" w:rsidR="00A90360" w:rsidRPr="007B47B2" w:rsidRDefault="00A90360" w:rsidP="00A90360">
            <w:pPr>
              <w:jc w:val="center"/>
              <w:rPr>
                <w:color w:val="800000"/>
                <w:sz w:val="20"/>
                <w:szCs w:val="20"/>
              </w:rPr>
            </w:pPr>
            <w:r w:rsidRPr="009E013C">
              <w:rPr>
                <w:b/>
                <w:bCs/>
                <w:color w:val="800000"/>
              </w:rPr>
              <w:t>BELİRLİ GÜN VE HAFTALAR</w:t>
            </w:r>
          </w:p>
        </w:tc>
      </w:tr>
      <w:tr w:rsidR="0065491A" w:rsidRPr="003463DF" w14:paraId="6790ADBA" w14:textId="77777777" w:rsidTr="006D6322">
        <w:trPr>
          <w:cantSplit/>
          <w:trHeight w:val="679"/>
          <w:jc w:val="center"/>
        </w:trPr>
        <w:tc>
          <w:tcPr>
            <w:tcW w:w="585" w:type="dxa"/>
            <w:vMerge w:val="restart"/>
            <w:textDirection w:val="btLr"/>
            <w:vAlign w:val="center"/>
          </w:tcPr>
          <w:p w14:paraId="1428015D" w14:textId="34AD095E" w:rsidR="0065491A" w:rsidRPr="006077A9" w:rsidRDefault="0065491A" w:rsidP="00A90360">
            <w:pPr>
              <w:ind w:left="113" w:right="113"/>
              <w:jc w:val="center"/>
              <w:rPr>
                <w:b/>
                <w:bCs/>
                <w:color w:val="1F3864" w:themeColor="accent1" w:themeShade="80"/>
                <w:sz w:val="24"/>
                <w:szCs w:val="24"/>
              </w:rPr>
            </w:pPr>
            <w:r w:rsidRPr="006077A9">
              <w:rPr>
                <w:b/>
                <w:bCs/>
                <w:color w:val="1F3864" w:themeColor="accent1" w:themeShade="80"/>
                <w:sz w:val="24"/>
                <w:szCs w:val="24"/>
              </w:rPr>
              <w:t>E</w:t>
            </w:r>
            <w:r>
              <w:rPr>
                <w:b/>
                <w:bCs/>
                <w:color w:val="1F3864" w:themeColor="accent1" w:themeShade="80"/>
                <w:sz w:val="24"/>
                <w:szCs w:val="24"/>
              </w:rPr>
              <w:t>KİM</w:t>
            </w:r>
          </w:p>
        </w:tc>
        <w:tc>
          <w:tcPr>
            <w:tcW w:w="14861" w:type="dxa"/>
            <w:gridSpan w:val="8"/>
            <w:shd w:val="clear" w:color="auto" w:fill="FFD966" w:themeFill="accent4" w:themeFillTint="99"/>
            <w:vAlign w:val="center"/>
          </w:tcPr>
          <w:p w14:paraId="41D37086" w14:textId="78DD860A" w:rsidR="0065491A" w:rsidRPr="00377F36" w:rsidRDefault="0065491A" w:rsidP="00A90360">
            <w:pPr>
              <w:rPr>
                <w:b/>
                <w:bCs/>
                <w:color w:val="800000"/>
              </w:rPr>
            </w:pPr>
          </w:p>
        </w:tc>
      </w:tr>
      <w:tr w:rsidR="0065491A" w:rsidRPr="003463DF" w14:paraId="160D60A3" w14:textId="77777777" w:rsidTr="0065491A">
        <w:trPr>
          <w:cantSplit/>
          <w:trHeight w:val="1826"/>
          <w:jc w:val="center"/>
        </w:trPr>
        <w:tc>
          <w:tcPr>
            <w:tcW w:w="585" w:type="dxa"/>
            <w:vMerge/>
            <w:textDirection w:val="btLr"/>
            <w:vAlign w:val="center"/>
          </w:tcPr>
          <w:p w14:paraId="148E6574" w14:textId="275CF844" w:rsidR="0065491A" w:rsidRPr="007B47B2" w:rsidRDefault="0065491A" w:rsidP="006367DB">
            <w:pPr>
              <w:ind w:left="113" w:right="113"/>
              <w:jc w:val="center"/>
              <w:rPr>
                <w:b/>
                <w:bCs/>
                <w:color w:val="800000"/>
              </w:rPr>
            </w:pPr>
          </w:p>
        </w:tc>
        <w:tc>
          <w:tcPr>
            <w:tcW w:w="774" w:type="dxa"/>
            <w:textDirection w:val="btLr"/>
            <w:vAlign w:val="center"/>
          </w:tcPr>
          <w:p w14:paraId="35D6D1EE" w14:textId="417EEB95" w:rsidR="0065491A" w:rsidRPr="007B47B2" w:rsidRDefault="0065491A" w:rsidP="006367DB">
            <w:pPr>
              <w:ind w:left="113" w:right="113"/>
              <w:jc w:val="center"/>
              <w:rPr>
                <w:b/>
                <w:bCs/>
                <w:color w:val="800000"/>
              </w:rPr>
            </w:pPr>
            <w:r>
              <w:rPr>
                <w:b/>
              </w:rPr>
              <w:t>12-16 Ekim</w:t>
            </w:r>
          </w:p>
        </w:tc>
        <w:tc>
          <w:tcPr>
            <w:tcW w:w="523" w:type="dxa"/>
            <w:textDirection w:val="btLr"/>
            <w:vAlign w:val="center"/>
          </w:tcPr>
          <w:p w14:paraId="0D40798C" w14:textId="2DE1D24B" w:rsidR="0065491A" w:rsidRPr="007B47B2" w:rsidRDefault="0065491A" w:rsidP="006367DB">
            <w:pPr>
              <w:ind w:left="113" w:right="113"/>
              <w:jc w:val="center"/>
              <w:rPr>
                <w:b/>
                <w:bCs/>
                <w:color w:val="800000"/>
              </w:rPr>
            </w:pPr>
            <w:r>
              <w:rPr>
                <w:sz w:val="20"/>
                <w:szCs w:val="20"/>
              </w:rPr>
              <w:t>2</w:t>
            </w:r>
          </w:p>
        </w:tc>
        <w:tc>
          <w:tcPr>
            <w:tcW w:w="2900" w:type="dxa"/>
            <w:vAlign w:val="center"/>
          </w:tcPr>
          <w:p w14:paraId="7D839A6A" w14:textId="35FAAF1C" w:rsidR="0065491A" w:rsidRPr="00E464F4" w:rsidRDefault="0065491A" w:rsidP="006367DB">
            <w:pPr>
              <w:rPr>
                <w:color w:val="800000"/>
              </w:rPr>
            </w:pPr>
            <w:r w:rsidRPr="00E464F4">
              <w:rPr>
                <w:color w:val="000000" w:themeColor="text1"/>
              </w:rPr>
              <w:t>12.2.3. Türkiye’deki bölgesel kalkınma projelerini ekonomik, sosyal ve kültürel etkileri açısından değerlendirir.</w:t>
            </w:r>
          </w:p>
        </w:tc>
        <w:tc>
          <w:tcPr>
            <w:tcW w:w="1818" w:type="dxa"/>
            <w:tcBorders>
              <w:bottom w:val="single" w:sz="4" w:space="0" w:color="auto"/>
            </w:tcBorders>
            <w:vAlign w:val="center"/>
          </w:tcPr>
          <w:p w14:paraId="3CC7DB4E" w14:textId="72D5117A" w:rsidR="0065491A" w:rsidRPr="00D407F2" w:rsidRDefault="0065491A" w:rsidP="006367DB">
            <w:pPr>
              <w:jc w:val="center"/>
              <w:rPr>
                <w:b/>
                <w:bCs/>
                <w:color w:val="000000" w:themeColor="text1"/>
              </w:rPr>
            </w:pPr>
            <w:r w:rsidRPr="00D407F2">
              <w:rPr>
                <w:b/>
                <w:bCs/>
                <w:color w:val="000000" w:themeColor="text1"/>
              </w:rPr>
              <w:t>TÜRKİYE’NİN BÖLGESEL KALKINMA PROJELERİ</w:t>
            </w:r>
          </w:p>
        </w:tc>
        <w:tc>
          <w:tcPr>
            <w:tcW w:w="3083" w:type="dxa"/>
            <w:vAlign w:val="center"/>
          </w:tcPr>
          <w:p w14:paraId="5A35107B" w14:textId="4F801AE0" w:rsidR="0065491A" w:rsidRPr="00D407F2" w:rsidRDefault="0065491A" w:rsidP="006367DB">
            <w:pPr>
              <w:jc w:val="center"/>
              <w:rPr>
                <w:color w:val="000000" w:themeColor="text1"/>
              </w:rPr>
            </w:pPr>
            <w:r w:rsidRPr="00D407F2">
              <w:rPr>
                <w:color w:val="000000" w:themeColor="text1"/>
              </w:rPr>
              <w:t>Kalkınma projelerinin gerekçeleri üzerinde durulur.</w:t>
            </w:r>
          </w:p>
        </w:tc>
        <w:tc>
          <w:tcPr>
            <w:tcW w:w="2234" w:type="dxa"/>
            <w:vAlign w:val="center"/>
          </w:tcPr>
          <w:p w14:paraId="40C63406" w14:textId="4583A712" w:rsidR="0065491A" w:rsidRPr="00D407F2" w:rsidRDefault="0065491A" w:rsidP="006367DB">
            <w:pPr>
              <w:jc w:val="center"/>
              <w:rPr>
                <w:b/>
                <w:bCs/>
                <w:i/>
                <w:iCs/>
                <w:color w:val="000000" w:themeColor="text1"/>
              </w:rPr>
            </w:pPr>
          </w:p>
        </w:tc>
        <w:tc>
          <w:tcPr>
            <w:tcW w:w="1701" w:type="dxa"/>
            <w:vAlign w:val="center"/>
          </w:tcPr>
          <w:p w14:paraId="0EC68EE4" w14:textId="7D36EE41" w:rsidR="0065491A" w:rsidRPr="00132CE5" w:rsidRDefault="0065491A" w:rsidP="006367DB">
            <w:pPr>
              <w:jc w:val="center"/>
              <w:rPr>
                <w:b/>
                <w:bCs/>
                <w:color w:val="800000"/>
                <w:sz w:val="14"/>
                <w:szCs w:val="14"/>
              </w:rPr>
            </w:pPr>
            <w:r w:rsidRPr="00132CE5">
              <w:rPr>
                <w:color w:val="000000" w:themeColor="text1"/>
                <w:sz w:val="14"/>
                <w:szCs w:val="14"/>
              </w:rPr>
              <w:t xml:space="preserve">Düz anlatım, soru-cevap, proje, problem çözme, örnek olay, beyin fırtınası, kavram haritası </w:t>
            </w:r>
            <w:r w:rsidRPr="00132CE5">
              <w:rPr>
                <w:b/>
                <w:bCs/>
                <w:color w:val="FF0000"/>
                <w:sz w:val="14"/>
                <w:szCs w:val="14"/>
              </w:rPr>
              <w:t>//</w:t>
            </w:r>
            <w:r w:rsidRPr="00132CE5">
              <w:rPr>
                <w:color w:val="000000" w:themeColor="text1"/>
                <w:sz w:val="14"/>
                <w:szCs w:val="14"/>
              </w:rPr>
              <w:t xml:space="preserve"> Ders kitabı, harita, yazı tahtası, etkileşimli tahta, slayt, internet, fotoğraf, video, belgesel</w:t>
            </w:r>
          </w:p>
        </w:tc>
        <w:tc>
          <w:tcPr>
            <w:tcW w:w="1828" w:type="dxa"/>
            <w:vAlign w:val="center"/>
          </w:tcPr>
          <w:p w14:paraId="726489F5" w14:textId="3735E690" w:rsidR="0065491A" w:rsidRPr="00377F36" w:rsidRDefault="0065491A" w:rsidP="006367DB">
            <w:pPr>
              <w:jc w:val="center"/>
              <w:rPr>
                <w:b/>
                <w:bCs/>
                <w:color w:val="800000"/>
              </w:rPr>
            </w:pPr>
            <w:r w:rsidRPr="00F5671D">
              <w:rPr>
                <w:b/>
                <w:bCs/>
                <w:color w:val="7030A0"/>
                <w:sz w:val="24"/>
                <w:szCs w:val="24"/>
              </w:rPr>
              <w:t>4 Ekim Hayvanları Koruma Günü</w:t>
            </w:r>
          </w:p>
        </w:tc>
      </w:tr>
      <w:tr w:rsidR="0065491A" w:rsidRPr="003463DF" w14:paraId="38BCE592" w14:textId="79FE71FE" w:rsidTr="0065491A">
        <w:trPr>
          <w:cantSplit/>
          <w:trHeight w:val="1534"/>
          <w:jc w:val="center"/>
        </w:trPr>
        <w:tc>
          <w:tcPr>
            <w:tcW w:w="585" w:type="dxa"/>
            <w:vMerge/>
            <w:textDirection w:val="btLr"/>
            <w:vAlign w:val="center"/>
          </w:tcPr>
          <w:p w14:paraId="06B0F11A" w14:textId="2435DB4F" w:rsidR="0065491A" w:rsidRPr="00850275" w:rsidRDefault="0065491A" w:rsidP="006367DB">
            <w:pPr>
              <w:ind w:left="113" w:right="113"/>
              <w:jc w:val="center"/>
              <w:rPr>
                <w:b/>
                <w:bCs/>
                <w:sz w:val="20"/>
                <w:szCs w:val="20"/>
              </w:rPr>
            </w:pPr>
          </w:p>
        </w:tc>
        <w:tc>
          <w:tcPr>
            <w:tcW w:w="774" w:type="dxa"/>
            <w:textDirection w:val="btLr"/>
            <w:vAlign w:val="center"/>
          </w:tcPr>
          <w:p w14:paraId="4D1E313C" w14:textId="3F85BC9A" w:rsidR="0065491A" w:rsidRPr="003463DF" w:rsidRDefault="0065491A" w:rsidP="006367DB">
            <w:pPr>
              <w:ind w:left="113" w:right="113"/>
              <w:jc w:val="center"/>
              <w:rPr>
                <w:sz w:val="20"/>
                <w:szCs w:val="20"/>
              </w:rPr>
            </w:pPr>
            <w:r>
              <w:rPr>
                <w:b/>
              </w:rPr>
              <w:t>19-23 Ekim</w:t>
            </w:r>
          </w:p>
        </w:tc>
        <w:tc>
          <w:tcPr>
            <w:tcW w:w="523" w:type="dxa"/>
            <w:textDirection w:val="btLr"/>
            <w:vAlign w:val="center"/>
          </w:tcPr>
          <w:p w14:paraId="05F5916D" w14:textId="71DA62F0" w:rsidR="0065491A" w:rsidRPr="003463DF" w:rsidRDefault="0065491A" w:rsidP="006367DB">
            <w:pPr>
              <w:ind w:left="113" w:right="113"/>
              <w:jc w:val="center"/>
              <w:rPr>
                <w:sz w:val="20"/>
                <w:szCs w:val="20"/>
              </w:rPr>
            </w:pPr>
            <w:r>
              <w:rPr>
                <w:sz w:val="20"/>
                <w:szCs w:val="20"/>
              </w:rPr>
              <w:t>2</w:t>
            </w:r>
          </w:p>
        </w:tc>
        <w:tc>
          <w:tcPr>
            <w:tcW w:w="2900" w:type="dxa"/>
            <w:vAlign w:val="center"/>
          </w:tcPr>
          <w:p w14:paraId="6A2A46F7" w14:textId="05A1A408" w:rsidR="0065491A" w:rsidRPr="00E464F4" w:rsidRDefault="0065491A" w:rsidP="006367DB">
            <w:pPr>
              <w:rPr>
                <w:sz w:val="20"/>
                <w:szCs w:val="20"/>
              </w:rPr>
            </w:pPr>
            <w:r w:rsidRPr="00E464F4">
              <w:rPr>
                <w:sz w:val="20"/>
                <w:szCs w:val="20"/>
              </w:rPr>
              <w:t>12.2.4. Hizmet sektörünün Türkiye’nin ekonomik kalkınmasıyla olan ilişkisini açıklar.</w:t>
            </w:r>
          </w:p>
        </w:tc>
        <w:tc>
          <w:tcPr>
            <w:tcW w:w="1818" w:type="dxa"/>
            <w:tcBorders>
              <w:top w:val="single" w:sz="4" w:space="0" w:color="auto"/>
              <w:bottom w:val="single" w:sz="4" w:space="0" w:color="auto"/>
            </w:tcBorders>
            <w:vAlign w:val="center"/>
          </w:tcPr>
          <w:p w14:paraId="260E4EB3" w14:textId="0FD16B65" w:rsidR="0065491A" w:rsidRPr="00AB711B" w:rsidRDefault="0065491A" w:rsidP="006367DB">
            <w:pPr>
              <w:jc w:val="center"/>
              <w:rPr>
                <w:b/>
                <w:bCs/>
                <w:sz w:val="20"/>
                <w:szCs w:val="20"/>
              </w:rPr>
            </w:pPr>
            <w:r w:rsidRPr="0065491A">
              <w:rPr>
                <w:b/>
                <w:bCs/>
                <w:sz w:val="20"/>
                <w:szCs w:val="20"/>
              </w:rPr>
              <w:t>TÜRKİYE EKONOMİSİNDE HİZMET SEKTÖRÜ</w:t>
            </w:r>
          </w:p>
        </w:tc>
        <w:tc>
          <w:tcPr>
            <w:tcW w:w="3083" w:type="dxa"/>
            <w:vAlign w:val="center"/>
          </w:tcPr>
          <w:p w14:paraId="72F1547C" w14:textId="079B6DDA" w:rsidR="0065491A" w:rsidRPr="003463DF" w:rsidRDefault="0065491A" w:rsidP="006367DB">
            <w:pPr>
              <w:jc w:val="center"/>
              <w:rPr>
                <w:sz w:val="20"/>
                <w:szCs w:val="20"/>
              </w:rPr>
            </w:pPr>
            <w:r w:rsidRPr="0065491A">
              <w:rPr>
                <w:sz w:val="20"/>
                <w:szCs w:val="20"/>
              </w:rPr>
              <w:t>Ulaşım, ticaret ve turizm sektörlerine vurgu yapılır.</w:t>
            </w:r>
          </w:p>
        </w:tc>
        <w:tc>
          <w:tcPr>
            <w:tcW w:w="2234" w:type="dxa"/>
            <w:vAlign w:val="center"/>
          </w:tcPr>
          <w:p w14:paraId="2F430253" w14:textId="66AD3248" w:rsidR="0065491A" w:rsidRPr="003463DF" w:rsidRDefault="0065491A" w:rsidP="006367DB">
            <w:pPr>
              <w:jc w:val="center"/>
              <w:rPr>
                <w:sz w:val="20"/>
                <w:szCs w:val="20"/>
              </w:rPr>
            </w:pPr>
          </w:p>
        </w:tc>
        <w:tc>
          <w:tcPr>
            <w:tcW w:w="1701" w:type="dxa"/>
            <w:vAlign w:val="center"/>
          </w:tcPr>
          <w:p w14:paraId="42F22B29" w14:textId="3740DCA3" w:rsidR="0065491A" w:rsidRPr="00132CE5" w:rsidRDefault="0065491A" w:rsidP="006367DB">
            <w:pPr>
              <w:jc w:val="center"/>
              <w:rPr>
                <w:color w:val="000000" w:themeColor="text1"/>
                <w:sz w:val="14"/>
                <w:szCs w:val="14"/>
              </w:rPr>
            </w:pPr>
            <w:r w:rsidRPr="00132CE5">
              <w:rPr>
                <w:color w:val="000000" w:themeColor="text1"/>
                <w:sz w:val="14"/>
                <w:szCs w:val="14"/>
              </w:rPr>
              <w:t xml:space="preserve">Düz anlatım, soru-cevap, proje, problem çözme, örnek olay, beyin fırtınası, kavram haritası </w:t>
            </w:r>
            <w:r w:rsidRPr="00132CE5">
              <w:rPr>
                <w:b/>
                <w:bCs/>
                <w:color w:val="FF0000"/>
                <w:sz w:val="14"/>
                <w:szCs w:val="14"/>
              </w:rPr>
              <w:t>//</w:t>
            </w:r>
            <w:r w:rsidRPr="00132CE5">
              <w:rPr>
                <w:color w:val="000000" w:themeColor="text1"/>
                <w:sz w:val="14"/>
                <w:szCs w:val="14"/>
              </w:rPr>
              <w:t xml:space="preserve"> Ders kitabı, harita, yazı tahtası, etkileşimli tahta, slayt, internet, fotoğraf, video, belgesel</w:t>
            </w:r>
          </w:p>
        </w:tc>
        <w:tc>
          <w:tcPr>
            <w:tcW w:w="1828" w:type="dxa"/>
            <w:vAlign w:val="center"/>
          </w:tcPr>
          <w:p w14:paraId="31680C2B" w14:textId="77777777" w:rsidR="0065491A" w:rsidRPr="003463DF" w:rsidRDefault="0065491A" w:rsidP="006367DB">
            <w:pPr>
              <w:jc w:val="center"/>
              <w:rPr>
                <w:sz w:val="20"/>
                <w:szCs w:val="20"/>
              </w:rPr>
            </w:pPr>
          </w:p>
        </w:tc>
      </w:tr>
      <w:tr w:rsidR="0065491A" w:rsidRPr="003463DF" w14:paraId="6E20E11F" w14:textId="7FA7A0DD" w:rsidTr="0065491A">
        <w:trPr>
          <w:cantSplit/>
          <w:trHeight w:val="1830"/>
          <w:jc w:val="center"/>
        </w:trPr>
        <w:tc>
          <w:tcPr>
            <w:tcW w:w="585" w:type="dxa"/>
            <w:vMerge/>
            <w:textDirection w:val="btLr"/>
            <w:vAlign w:val="center"/>
          </w:tcPr>
          <w:p w14:paraId="0F6DD3B2" w14:textId="4583B7FA" w:rsidR="0065491A" w:rsidRPr="00850275" w:rsidRDefault="0065491A" w:rsidP="006367DB">
            <w:pPr>
              <w:ind w:left="113" w:right="113"/>
              <w:jc w:val="center"/>
              <w:rPr>
                <w:b/>
                <w:bCs/>
                <w:sz w:val="20"/>
                <w:szCs w:val="20"/>
              </w:rPr>
            </w:pPr>
          </w:p>
        </w:tc>
        <w:tc>
          <w:tcPr>
            <w:tcW w:w="774" w:type="dxa"/>
            <w:textDirection w:val="btLr"/>
            <w:vAlign w:val="center"/>
          </w:tcPr>
          <w:p w14:paraId="035EFD07" w14:textId="23854F6B" w:rsidR="0065491A" w:rsidRPr="003463DF" w:rsidRDefault="0065491A" w:rsidP="006367DB">
            <w:pPr>
              <w:ind w:left="113" w:right="113"/>
              <w:jc w:val="center"/>
              <w:rPr>
                <w:sz w:val="20"/>
                <w:szCs w:val="20"/>
              </w:rPr>
            </w:pPr>
            <w:r>
              <w:rPr>
                <w:b/>
              </w:rPr>
              <w:t>26-30 Ekim</w:t>
            </w:r>
          </w:p>
        </w:tc>
        <w:tc>
          <w:tcPr>
            <w:tcW w:w="523" w:type="dxa"/>
            <w:textDirection w:val="btLr"/>
            <w:vAlign w:val="center"/>
          </w:tcPr>
          <w:p w14:paraId="41BFED74" w14:textId="01603432" w:rsidR="0065491A" w:rsidRPr="003463DF" w:rsidRDefault="0065491A" w:rsidP="006367DB">
            <w:pPr>
              <w:ind w:left="113" w:right="113"/>
              <w:jc w:val="center"/>
              <w:rPr>
                <w:sz w:val="20"/>
                <w:szCs w:val="20"/>
              </w:rPr>
            </w:pPr>
            <w:r>
              <w:rPr>
                <w:sz w:val="20"/>
                <w:szCs w:val="20"/>
              </w:rPr>
              <w:t>2</w:t>
            </w:r>
          </w:p>
        </w:tc>
        <w:tc>
          <w:tcPr>
            <w:tcW w:w="2900" w:type="dxa"/>
            <w:tcBorders>
              <w:bottom w:val="single" w:sz="4" w:space="0" w:color="auto"/>
            </w:tcBorders>
            <w:vAlign w:val="center"/>
          </w:tcPr>
          <w:p w14:paraId="144F8D3E" w14:textId="22A97CAA" w:rsidR="0065491A" w:rsidRPr="00E464F4" w:rsidRDefault="0065491A" w:rsidP="006367DB">
            <w:pPr>
              <w:rPr>
                <w:sz w:val="20"/>
                <w:szCs w:val="20"/>
              </w:rPr>
            </w:pPr>
            <w:r w:rsidRPr="00E464F4">
              <w:rPr>
                <w:sz w:val="20"/>
                <w:szCs w:val="20"/>
              </w:rPr>
              <w:t>12.2.5. Ulaşım sisteminin gelişiminde etkili olan faktörleri açıklar.</w:t>
            </w:r>
          </w:p>
        </w:tc>
        <w:tc>
          <w:tcPr>
            <w:tcW w:w="1818" w:type="dxa"/>
            <w:tcBorders>
              <w:top w:val="single" w:sz="4" w:space="0" w:color="auto"/>
            </w:tcBorders>
            <w:vAlign w:val="center"/>
          </w:tcPr>
          <w:p w14:paraId="7B8CB760" w14:textId="09CBEFDE" w:rsidR="0065491A" w:rsidRPr="00AB711B" w:rsidRDefault="0065491A" w:rsidP="006367DB">
            <w:pPr>
              <w:jc w:val="center"/>
              <w:rPr>
                <w:b/>
                <w:bCs/>
                <w:sz w:val="20"/>
                <w:szCs w:val="20"/>
              </w:rPr>
            </w:pPr>
            <w:r w:rsidRPr="0065491A">
              <w:rPr>
                <w:b/>
                <w:bCs/>
                <w:sz w:val="20"/>
                <w:szCs w:val="20"/>
              </w:rPr>
              <w:t>ULAŞIMI ETKİLEYEN FAKTÖRLER</w:t>
            </w:r>
          </w:p>
        </w:tc>
        <w:tc>
          <w:tcPr>
            <w:tcW w:w="3083" w:type="dxa"/>
            <w:tcBorders>
              <w:bottom w:val="single" w:sz="4" w:space="0" w:color="auto"/>
            </w:tcBorders>
            <w:vAlign w:val="center"/>
          </w:tcPr>
          <w:p w14:paraId="4AEA3367" w14:textId="5FF1B9FE" w:rsidR="0065491A" w:rsidRPr="003463DF" w:rsidRDefault="0065491A" w:rsidP="006367DB">
            <w:pPr>
              <w:jc w:val="center"/>
              <w:rPr>
                <w:sz w:val="20"/>
                <w:szCs w:val="20"/>
              </w:rPr>
            </w:pPr>
          </w:p>
        </w:tc>
        <w:tc>
          <w:tcPr>
            <w:tcW w:w="2234" w:type="dxa"/>
            <w:vAlign w:val="center"/>
          </w:tcPr>
          <w:p w14:paraId="15C2D2E2" w14:textId="1D6EDEB5" w:rsidR="0065491A" w:rsidRPr="003463DF" w:rsidRDefault="0065491A" w:rsidP="006367DB">
            <w:pPr>
              <w:jc w:val="center"/>
              <w:rPr>
                <w:sz w:val="20"/>
                <w:szCs w:val="20"/>
              </w:rPr>
            </w:pPr>
          </w:p>
        </w:tc>
        <w:tc>
          <w:tcPr>
            <w:tcW w:w="1701" w:type="dxa"/>
            <w:vAlign w:val="center"/>
          </w:tcPr>
          <w:p w14:paraId="33F06C96" w14:textId="64913EE4" w:rsidR="0065491A" w:rsidRPr="00132CE5" w:rsidRDefault="0065491A" w:rsidP="006367DB">
            <w:pPr>
              <w:jc w:val="center"/>
              <w:rPr>
                <w:color w:val="000000" w:themeColor="text1"/>
                <w:sz w:val="14"/>
                <w:szCs w:val="14"/>
              </w:rPr>
            </w:pPr>
            <w:r w:rsidRPr="00132CE5">
              <w:rPr>
                <w:color w:val="000000" w:themeColor="text1"/>
                <w:sz w:val="14"/>
                <w:szCs w:val="14"/>
              </w:rPr>
              <w:t xml:space="preserve">Düz anlatım, soru-cevap, proje, problem çözme, örnek olay, beyin fırtınası, kavram haritası </w:t>
            </w:r>
            <w:r w:rsidRPr="00132CE5">
              <w:rPr>
                <w:b/>
                <w:bCs/>
                <w:color w:val="FF0000"/>
                <w:sz w:val="14"/>
                <w:szCs w:val="14"/>
              </w:rPr>
              <w:t>//</w:t>
            </w:r>
            <w:r w:rsidRPr="00132CE5">
              <w:rPr>
                <w:color w:val="000000" w:themeColor="text1"/>
                <w:sz w:val="14"/>
                <w:szCs w:val="14"/>
              </w:rPr>
              <w:t xml:space="preserve"> Ders kitabı, harita, yazı tahtası, etkileşimli tahta, slayt, internet, fotoğraf, video, belgesel</w:t>
            </w:r>
          </w:p>
        </w:tc>
        <w:tc>
          <w:tcPr>
            <w:tcW w:w="1828" w:type="dxa"/>
            <w:vAlign w:val="center"/>
          </w:tcPr>
          <w:p w14:paraId="5CD336EB" w14:textId="77777777" w:rsidR="0065491A" w:rsidRPr="003463DF" w:rsidRDefault="0065491A" w:rsidP="006367DB">
            <w:pPr>
              <w:jc w:val="center"/>
              <w:rPr>
                <w:sz w:val="20"/>
                <w:szCs w:val="20"/>
              </w:rPr>
            </w:pPr>
          </w:p>
        </w:tc>
      </w:tr>
      <w:tr w:rsidR="006367DB" w:rsidRPr="003463DF" w14:paraId="0EE7472D" w14:textId="77777777" w:rsidTr="0065491A">
        <w:trPr>
          <w:cantSplit/>
          <w:trHeight w:val="1707"/>
          <w:jc w:val="center"/>
        </w:trPr>
        <w:tc>
          <w:tcPr>
            <w:tcW w:w="585" w:type="dxa"/>
            <w:vMerge w:val="restart"/>
            <w:tcBorders>
              <w:top w:val="single" w:sz="4" w:space="0" w:color="auto"/>
            </w:tcBorders>
            <w:textDirection w:val="btLr"/>
            <w:vAlign w:val="center"/>
          </w:tcPr>
          <w:p w14:paraId="50252F7D" w14:textId="1C0A4D8F" w:rsidR="006367DB" w:rsidRPr="007B47B2" w:rsidRDefault="006367DB" w:rsidP="006367DB">
            <w:pPr>
              <w:ind w:left="113" w:right="113"/>
              <w:jc w:val="center"/>
              <w:rPr>
                <w:b/>
                <w:bCs/>
                <w:color w:val="800000"/>
              </w:rPr>
            </w:pPr>
            <w:r w:rsidRPr="00DB0D5A">
              <w:rPr>
                <w:b/>
                <w:bCs/>
                <w:color w:val="000000" w:themeColor="text1"/>
              </w:rPr>
              <w:t>KASIM</w:t>
            </w:r>
          </w:p>
        </w:tc>
        <w:tc>
          <w:tcPr>
            <w:tcW w:w="774" w:type="dxa"/>
            <w:vMerge w:val="restart"/>
            <w:textDirection w:val="btLr"/>
            <w:vAlign w:val="center"/>
          </w:tcPr>
          <w:p w14:paraId="3D9BAE65" w14:textId="10A979A7" w:rsidR="006367DB" w:rsidRPr="007B47B2" w:rsidRDefault="006367DB" w:rsidP="006367DB">
            <w:pPr>
              <w:ind w:left="113" w:right="113"/>
              <w:jc w:val="center"/>
              <w:rPr>
                <w:b/>
                <w:bCs/>
                <w:color w:val="800000"/>
              </w:rPr>
            </w:pPr>
            <w:r w:rsidRPr="00DB0D5A">
              <w:rPr>
                <w:b/>
                <w:bCs/>
                <w:color w:val="000000" w:themeColor="text1"/>
              </w:rPr>
              <w:t>2-6 Kasım</w:t>
            </w:r>
          </w:p>
        </w:tc>
        <w:tc>
          <w:tcPr>
            <w:tcW w:w="523" w:type="dxa"/>
            <w:textDirection w:val="btLr"/>
            <w:vAlign w:val="center"/>
          </w:tcPr>
          <w:p w14:paraId="187E2652" w14:textId="025F7503" w:rsidR="006367DB" w:rsidRPr="007B47B2" w:rsidRDefault="0065491A" w:rsidP="006367DB">
            <w:pPr>
              <w:ind w:left="113" w:right="113"/>
              <w:jc w:val="center"/>
              <w:rPr>
                <w:b/>
                <w:bCs/>
                <w:color w:val="800000"/>
              </w:rPr>
            </w:pPr>
            <w:r>
              <w:rPr>
                <w:sz w:val="20"/>
                <w:szCs w:val="20"/>
              </w:rPr>
              <w:t>1</w:t>
            </w:r>
          </w:p>
        </w:tc>
        <w:tc>
          <w:tcPr>
            <w:tcW w:w="2900" w:type="dxa"/>
            <w:tcBorders>
              <w:top w:val="single" w:sz="4" w:space="0" w:color="auto"/>
            </w:tcBorders>
            <w:vAlign w:val="center"/>
          </w:tcPr>
          <w:p w14:paraId="3A90D229" w14:textId="2FD53C71" w:rsidR="006367DB" w:rsidRPr="00E464F4" w:rsidRDefault="0065491A" w:rsidP="006367DB">
            <w:pPr>
              <w:jc w:val="center"/>
              <w:rPr>
                <w:color w:val="000000" w:themeColor="text1"/>
              </w:rPr>
            </w:pPr>
            <w:r w:rsidRPr="00E464F4">
              <w:rPr>
                <w:color w:val="000000" w:themeColor="text1"/>
              </w:rPr>
              <w:t>12.2.6. Türkiye’deki ulaşım sisteminin gelişim sürecini açıklar.</w:t>
            </w:r>
          </w:p>
        </w:tc>
        <w:tc>
          <w:tcPr>
            <w:tcW w:w="1818" w:type="dxa"/>
            <w:tcBorders>
              <w:right w:val="single" w:sz="4" w:space="0" w:color="auto"/>
            </w:tcBorders>
            <w:vAlign w:val="center"/>
          </w:tcPr>
          <w:p w14:paraId="60DB357A" w14:textId="759B62DF" w:rsidR="006367DB" w:rsidRPr="0065491A" w:rsidRDefault="0065491A" w:rsidP="006367DB">
            <w:pPr>
              <w:jc w:val="center"/>
              <w:rPr>
                <w:b/>
                <w:bCs/>
                <w:color w:val="000000" w:themeColor="text1"/>
              </w:rPr>
            </w:pPr>
            <w:r w:rsidRPr="0065491A">
              <w:rPr>
                <w:b/>
                <w:bCs/>
                <w:color w:val="000000" w:themeColor="text1"/>
              </w:rPr>
              <w:t>TÜRKİYE’DE ULAŞIM SİSTEMLERİNİN GELİŞİMİ</w:t>
            </w:r>
          </w:p>
        </w:tc>
        <w:tc>
          <w:tcPr>
            <w:tcW w:w="3083" w:type="dxa"/>
            <w:tcBorders>
              <w:top w:val="single" w:sz="4" w:space="0" w:color="auto"/>
              <w:left w:val="single" w:sz="4" w:space="0" w:color="auto"/>
              <w:bottom w:val="single" w:sz="4" w:space="0" w:color="auto"/>
              <w:right w:val="single" w:sz="4" w:space="0" w:color="auto"/>
            </w:tcBorders>
            <w:vAlign w:val="center"/>
          </w:tcPr>
          <w:p w14:paraId="549F6734" w14:textId="31A52989" w:rsidR="006367DB" w:rsidRPr="0065491A" w:rsidRDefault="0065491A" w:rsidP="006367DB">
            <w:pPr>
              <w:jc w:val="center"/>
              <w:rPr>
                <w:color w:val="000000" w:themeColor="text1"/>
              </w:rPr>
            </w:pPr>
            <w:r w:rsidRPr="0065491A">
              <w:rPr>
                <w:color w:val="000000" w:themeColor="text1"/>
              </w:rPr>
              <w:t>İstatistiki veriler ve grafiklerden yararlanarak ulaşım sistemindeki gelişmelerin ülkemiz için önemine vurgu yapılır</w:t>
            </w:r>
            <w:r>
              <w:rPr>
                <w:color w:val="000000" w:themeColor="text1"/>
              </w:rPr>
              <w:t>.</w:t>
            </w:r>
          </w:p>
        </w:tc>
        <w:tc>
          <w:tcPr>
            <w:tcW w:w="2234" w:type="dxa"/>
            <w:tcBorders>
              <w:left w:val="single" w:sz="4" w:space="0" w:color="auto"/>
            </w:tcBorders>
            <w:vAlign w:val="center"/>
          </w:tcPr>
          <w:p w14:paraId="02472696" w14:textId="77777777" w:rsidR="006367DB" w:rsidRPr="0065491A" w:rsidRDefault="006367DB" w:rsidP="006367DB">
            <w:pPr>
              <w:jc w:val="center"/>
              <w:rPr>
                <w:b/>
                <w:bCs/>
                <w:color w:val="000000" w:themeColor="text1"/>
              </w:rPr>
            </w:pPr>
          </w:p>
        </w:tc>
        <w:tc>
          <w:tcPr>
            <w:tcW w:w="1701" w:type="dxa"/>
            <w:vAlign w:val="center"/>
          </w:tcPr>
          <w:p w14:paraId="7EA00328" w14:textId="681176C1" w:rsidR="006367DB" w:rsidRDefault="006367DB" w:rsidP="006367DB">
            <w:pPr>
              <w:jc w:val="center"/>
              <w:rPr>
                <w:b/>
                <w:bCs/>
                <w:color w:val="800000"/>
              </w:rPr>
            </w:pPr>
          </w:p>
        </w:tc>
        <w:tc>
          <w:tcPr>
            <w:tcW w:w="1828" w:type="dxa"/>
            <w:vAlign w:val="center"/>
          </w:tcPr>
          <w:p w14:paraId="5BA61E5A" w14:textId="77777777" w:rsidR="006367DB" w:rsidRPr="009E013C" w:rsidRDefault="006367DB" w:rsidP="006367DB">
            <w:pPr>
              <w:jc w:val="center"/>
              <w:rPr>
                <w:b/>
                <w:bCs/>
                <w:color w:val="800000"/>
              </w:rPr>
            </w:pPr>
          </w:p>
        </w:tc>
      </w:tr>
      <w:tr w:rsidR="006367DB" w:rsidRPr="003463DF" w14:paraId="31BE8B7A" w14:textId="77777777" w:rsidTr="006D6322">
        <w:trPr>
          <w:cantSplit/>
          <w:trHeight w:val="978"/>
          <w:jc w:val="center"/>
        </w:trPr>
        <w:tc>
          <w:tcPr>
            <w:tcW w:w="585" w:type="dxa"/>
            <w:vMerge/>
            <w:textDirection w:val="btLr"/>
            <w:vAlign w:val="center"/>
          </w:tcPr>
          <w:p w14:paraId="17482EF3" w14:textId="77777777" w:rsidR="006367DB" w:rsidRPr="007B47B2" w:rsidRDefault="006367DB" w:rsidP="006367DB">
            <w:pPr>
              <w:ind w:left="113" w:right="113"/>
              <w:jc w:val="center"/>
              <w:rPr>
                <w:b/>
                <w:bCs/>
                <w:color w:val="800000"/>
              </w:rPr>
            </w:pPr>
          </w:p>
        </w:tc>
        <w:tc>
          <w:tcPr>
            <w:tcW w:w="774" w:type="dxa"/>
            <w:vMerge/>
            <w:textDirection w:val="btLr"/>
            <w:vAlign w:val="center"/>
          </w:tcPr>
          <w:p w14:paraId="473DCDAF" w14:textId="77777777" w:rsidR="006367DB" w:rsidRPr="00DB0D5A" w:rsidRDefault="006367DB" w:rsidP="006367DB">
            <w:pPr>
              <w:ind w:left="113" w:right="113"/>
              <w:jc w:val="center"/>
              <w:rPr>
                <w:b/>
                <w:bCs/>
                <w:color w:val="000000" w:themeColor="text1"/>
              </w:rPr>
            </w:pPr>
          </w:p>
        </w:tc>
        <w:tc>
          <w:tcPr>
            <w:tcW w:w="523" w:type="dxa"/>
            <w:textDirection w:val="btLr"/>
            <w:vAlign w:val="center"/>
          </w:tcPr>
          <w:p w14:paraId="29088F43" w14:textId="052B04F8" w:rsidR="006367DB" w:rsidRDefault="006367DB" w:rsidP="006367DB">
            <w:pPr>
              <w:ind w:left="113" w:right="113"/>
              <w:jc w:val="center"/>
              <w:rPr>
                <w:sz w:val="20"/>
                <w:szCs w:val="20"/>
              </w:rPr>
            </w:pPr>
            <w:r>
              <w:rPr>
                <w:sz w:val="20"/>
                <w:szCs w:val="20"/>
              </w:rPr>
              <w:t>1</w:t>
            </w:r>
          </w:p>
        </w:tc>
        <w:tc>
          <w:tcPr>
            <w:tcW w:w="13564" w:type="dxa"/>
            <w:gridSpan w:val="6"/>
            <w:shd w:val="clear" w:color="auto" w:fill="BDD6EE" w:themeFill="accent5" w:themeFillTint="66"/>
            <w:vAlign w:val="center"/>
          </w:tcPr>
          <w:p w14:paraId="4FE57B78" w14:textId="39951A01" w:rsidR="006367DB" w:rsidRPr="009E013C" w:rsidRDefault="006367DB" w:rsidP="006367DB">
            <w:pPr>
              <w:jc w:val="center"/>
              <w:rPr>
                <w:b/>
                <w:bCs/>
                <w:color w:val="800000"/>
              </w:rPr>
            </w:pPr>
            <w:r w:rsidRPr="006D19DD">
              <w:rPr>
                <w:b/>
                <w:bCs/>
                <w:sz w:val="24"/>
                <w:szCs w:val="24"/>
              </w:rPr>
              <w:t>SINAV HAFTASI</w:t>
            </w:r>
          </w:p>
        </w:tc>
      </w:tr>
      <w:tr w:rsidR="006367DB" w:rsidRPr="003463DF" w14:paraId="4C700C04" w14:textId="77777777" w:rsidTr="006D6322">
        <w:trPr>
          <w:cantSplit/>
          <w:trHeight w:val="841"/>
          <w:jc w:val="center"/>
        </w:trPr>
        <w:tc>
          <w:tcPr>
            <w:tcW w:w="585" w:type="dxa"/>
            <w:textDirection w:val="btLr"/>
            <w:vAlign w:val="center"/>
          </w:tcPr>
          <w:p w14:paraId="3F9250CA" w14:textId="4931A29D" w:rsidR="006367DB" w:rsidRPr="007B47B2" w:rsidRDefault="006367DB" w:rsidP="006367DB">
            <w:pPr>
              <w:ind w:left="113" w:right="113"/>
              <w:jc w:val="center"/>
              <w:rPr>
                <w:b/>
                <w:bCs/>
                <w:color w:val="800000"/>
                <w:sz w:val="20"/>
                <w:szCs w:val="20"/>
              </w:rPr>
            </w:pPr>
            <w:r w:rsidRPr="007B47B2">
              <w:rPr>
                <w:b/>
                <w:bCs/>
                <w:color w:val="800000"/>
              </w:rPr>
              <w:lastRenderedPageBreak/>
              <w:t>Ay</w:t>
            </w:r>
          </w:p>
        </w:tc>
        <w:tc>
          <w:tcPr>
            <w:tcW w:w="774" w:type="dxa"/>
            <w:textDirection w:val="btLr"/>
            <w:vAlign w:val="center"/>
          </w:tcPr>
          <w:p w14:paraId="6B32319E" w14:textId="10382B11" w:rsidR="006367DB" w:rsidRPr="007B47B2" w:rsidRDefault="006367DB" w:rsidP="006367DB">
            <w:pPr>
              <w:ind w:left="113" w:right="113"/>
              <w:jc w:val="center"/>
              <w:rPr>
                <w:color w:val="800000"/>
                <w:sz w:val="20"/>
                <w:szCs w:val="20"/>
              </w:rPr>
            </w:pPr>
            <w:r w:rsidRPr="007B47B2">
              <w:rPr>
                <w:b/>
                <w:bCs/>
                <w:color w:val="800000"/>
              </w:rPr>
              <w:t>Tarih</w:t>
            </w:r>
          </w:p>
        </w:tc>
        <w:tc>
          <w:tcPr>
            <w:tcW w:w="523" w:type="dxa"/>
            <w:textDirection w:val="btLr"/>
            <w:vAlign w:val="center"/>
          </w:tcPr>
          <w:p w14:paraId="7FA66B3D" w14:textId="55D8F055" w:rsidR="006367DB" w:rsidRPr="007B47B2" w:rsidRDefault="006367DB" w:rsidP="006367DB">
            <w:pPr>
              <w:ind w:left="113" w:right="113"/>
              <w:jc w:val="center"/>
              <w:rPr>
                <w:color w:val="800000"/>
                <w:sz w:val="20"/>
                <w:szCs w:val="20"/>
              </w:rPr>
            </w:pPr>
            <w:r w:rsidRPr="007B47B2">
              <w:rPr>
                <w:b/>
                <w:bCs/>
                <w:color w:val="800000"/>
              </w:rPr>
              <w:t>Saat</w:t>
            </w:r>
          </w:p>
        </w:tc>
        <w:tc>
          <w:tcPr>
            <w:tcW w:w="2900" w:type="dxa"/>
            <w:vAlign w:val="center"/>
          </w:tcPr>
          <w:p w14:paraId="2E6CF248" w14:textId="064B8F09" w:rsidR="006367DB" w:rsidRPr="007B47B2" w:rsidRDefault="006367DB" w:rsidP="006367DB">
            <w:pPr>
              <w:jc w:val="center"/>
              <w:rPr>
                <w:color w:val="800000"/>
                <w:sz w:val="20"/>
                <w:szCs w:val="20"/>
              </w:rPr>
            </w:pPr>
            <w:r w:rsidRPr="007B47B2">
              <w:rPr>
                <w:b/>
                <w:bCs/>
                <w:color w:val="800000"/>
              </w:rPr>
              <w:t>KAZANIMLAR</w:t>
            </w:r>
          </w:p>
        </w:tc>
        <w:tc>
          <w:tcPr>
            <w:tcW w:w="1818" w:type="dxa"/>
            <w:vAlign w:val="center"/>
          </w:tcPr>
          <w:p w14:paraId="24977605" w14:textId="70764E1B" w:rsidR="006367DB" w:rsidRPr="007B47B2" w:rsidRDefault="006367DB" w:rsidP="006367DB">
            <w:pPr>
              <w:jc w:val="center"/>
              <w:rPr>
                <w:color w:val="800000"/>
                <w:sz w:val="20"/>
                <w:szCs w:val="20"/>
              </w:rPr>
            </w:pPr>
            <w:r w:rsidRPr="007B47B2">
              <w:rPr>
                <w:b/>
                <w:bCs/>
                <w:color w:val="800000"/>
              </w:rPr>
              <w:t>KONULAR</w:t>
            </w:r>
          </w:p>
        </w:tc>
        <w:tc>
          <w:tcPr>
            <w:tcW w:w="3083" w:type="dxa"/>
            <w:vAlign w:val="center"/>
          </w:tcPr>
          <w:p w14:paraId="61976AB1" w14:textId="4EC4DBBB" w:rsidR="006367DB" w:rsidRPr="007B47B2" w:rsidRDefault="006367DB" w:rsidP="006367DB">
            <w:pPr>
              <w:jc w:val="center"/>
              <w:rPr>
                <w:color w:val="800000"/>
                <w:sz w:val="20"/>
                <w:szCs w:val="20"/>
              </w:rPr>
            </w:pPr>
            <w:r>
              <w:rPr>
                <w:b/>
                <w:bCs/>
                <w:color w:val="800000"/>
              </w:rPr>
              <w:t>AÇIKLAMALAR</w:t>
            </w:r>
          </w:p>
        </w:tc>
        <w:tc>
          <w:tcPr>
            <w:tcW w:w="2234" w:type="dxa"/>
            <w:vAlign w:val="center"/>
          </w:tcPr>
          <w:p w14:paraId="08E4F015" w14:textId="773A4DB3" w:rsidR="006367DB" w:rsidRPr="007B47B2" w:rsidRDefault="006367DB" w:rsidP="006367DB">
            <w:pPr>
              <w:jc w:val="center"/>
              <w:rPr>
                <w:color w:val="800000"/>
                <w:sz w:val="20"/>
                <w:szCs w:val="20"/>
              </w:rPr>
            </w:pPr>
            <w:r w:rsidRPr="009E013C">
              <w:rPr>
                <w:b/>
                <w:bCs/>
                <w:color w:val="800000"/>
              </w:rPr>
              <w:t>ÖLÇME VE DEĞERLENDİRME</w:t>
            </w:r>
          </w:p>
        </w:tc>
        <w:tc>
          <w:tcPr>
            <w:tcW w:w="1701" w:type="dxa"/>
            <w:vAlign w:val="center"/>
          </w:tcPr>
          <w:p w14:paraId="7A2E9FD1" w14:textId="77777777" w:rsidR="006367DB" w:rsidRDefault="006367DB" w:rsidP="006367DB">
            <w:pPr>
              <w:jc w:val="center"/>
              <w:rPr>
                <w:b/>
                <w:bCs/>
                <w:color w:val="800000"/>
              </w:rPr>
            </w:pPr>
            <w:r>
              <w:rPr>
                <w:b/>
                <w:bCs/>
                <w:color w:val="800000"/>
              </w:rPr>
              <w:t>YÖNTEM-TEKNİK</w:t>
            </w:r>
          </w:p>
          <w:p w14:paraId="51DAF8B2" w14:textId="69B62097" w:rsidR="006367DB" w:rsidRPr="007B47B2" w:rsidRDefault="006367DB" w:rsidP="006367DB">
            <w:pPr>
              <w:jc w:val="center"/>
              <w:rPr>
                <w:color w:val="800000"/>
                <w:sz w:val="20"/>
                <w:szCs w:val="20"/>
              </w:rPr>
            </w:pPr>
            <w:r w:rsidRPr="007B47B2">
              <w:rPr>
                <w:b/>
                <w:bCs/>
                <w:color w:val="800000"/>
              </w:rPr>
              <w:t>ARAÇ-GEREÇ</w:t>
            </w:r>
          </w:p>
        </w:tc>
        <w:tc>
          <w:tcPr>
            <w:tcW w:w="1828" w:type="dxa"/>
            <w:vAlign w:val="center"/>
          </w:tcPr>
          <w:p w14:paraId="58839ECD" w14:textId="1418CA0F" w:rsidR="006367DB" w:rsidRPr="007B47B2" w:rsidRDefault="006367DB" w:rsidP="006367DB">
            <w:pPr>
              <w:jc w:val="center"/>
              <w:rPr>
                <w:color w:val="800000"/>
                <w:sz w:val="20"/>
                <w:szCs w:val="20"/>
              </w:rPr>
            </w:pPr>
            <w:r w:rsidRPr="009E013C">
              <w:rPr>
                <w:b/>
                <w:bCs/>
                <w:color w:val="800000"/>
              </w:rPr>
              <w:t>BELİRLİ GÜN VE HAFTALAR</w:t>
            </w:r>
          </w:p>
        </w:tc>
      </w:tr>
      <w:tr w:rsidR="007A2DC9" w:rsidRPr="003463DF" w14:paraId="3551DCC0" w14:textId="52F0FF96" w:rsidTr="006D6322">
        <w:trPr>
          <w:cantSplit/>
          <w:trHeight w:val="1810"/>
          <w:jc w:val="center"/>
        </w:trPr>
        <w:tc>
          <w:tcPr>
            <w:tcW w:w="585" w:type="dxa"/>
            <w:textDirection w:val="btLr"/>
            <w:vAlign w:val="center"/>
          </w:tcPr>
          <w:p w14:paraId="79B72536" w14:textId="7BAB0A03" w:rsidR="007A2DC9" w:rsidRPr="00850275" w:rsidRDefault="007A2DC9" w:rsidP="007A2DC9">
            <w:pPr>
              <w:ind w:left="113" w:right="113"/>
              <w:jc w:val="center"/>
              <w:rPr>
                <w:b/>
                <w:bCs/>
                <w:sz w:val="20"/>
                <w:szCs w:val="20"/>
              </w:rPr>
            </w:pPr>
            <w:r>
              <w:rPr>
                <w:b/>
                <w:bCs/>
                <w:color w:val="1F3864" w:themeColor="accent1" w:themeShade="80"/>
                <w:sz w:val="24"/>
                <w:szCs w:val="24"/>
              </w:rPr>
              <w:t>KASIM</w:t>
            </w:r>
          </w:p>
        </w:tc>
        <w:tc>
          <w:tcPr>
            <w:tcW w:w="774" w:type="dxa"/>
            <w:textDirection w:val="btLr"/>
            <w:vAlign w:val="center"/>
          </w:tcPr>
          <w:p w14:paraId="021B9317" w14:textId="652298CD" w:rsidR="007A2DC9" w:rsidRPr="003463DF" w:rsidRDefault="007A2DC9" w:rsidP="007A2DC9">
            <w:pPr>
              <w:ind w:left="113" w:right="113"/>
              <w:jc w:val="center"/>
              <w:rPr>
                <w:sz w:val="20"/>
                <w:szCs w:val="20"/>
              </w:rPr>
            </w:pPr>
            <w:r>
              <w:rPr>
                <w:b/>
              </w:rPr>
              <w:t>9-13 Kasım</w:t>
            </w:r>
          </w:p>
        </w:tc>
        <w:tc>
          <w:tcPr>
            <w:tcW w:w="523" w:type="dxa"/>
            <w:textDirection w:val="btLr"/>
            <w:vAlign w:val="center"/>
          </w:tcPr>
          <w:p w14:paraId="76E6803D" w14:textId="7ED83E43" w:rsidR="007A2DC9" w:rsidRPr="003463DF" w:rsidRDefault="007A2DC9" w:rsidP="007A2DC9">
            <w:pPr>
              <w:ind w:left="113" w:right="113"/>
              <w:jc w:val="center"/>
              <w:rPr>
                <w:sz w:val="20"/>
                <w:szCs w:val="20"/>
              </w:rPr>
            </w:pPr>
            <w:r>
              <w:rPr>
                <w:sz w:val="20"/>
                <w:szCs w:val="20"/>
              </w:rPr>
              <w:t>2</w:t>
            </w:r>
          </w:p>
        </w:tc>
        <w:tc>
          <w:tcPr>
            <w:tcW w:w="2900" w:type="dxa"/>
            <w:vAlign w:val="center"/>
          </w:tcPr>
          <w:p w14:paraId="4487FA8F" w14:textId="6FBC458D" w:rsidR="007A2DC9" w:rsidRPr="00E464F4" w:rsidRDefault="007A2DC9" w:rsidP="007A2DC9">
            <w:pPr>
              <w:jc w:val="center"/>
              <w:rPr>
                <w:sz w:val="20"/>
                <w:szCs w:val="20"/>
              </w:rPr>
            </w:pPr>
            <w:r w:rsidRPr="00E464F4">
              <w:rPr>
                <w:color w:val="000000" w:themeColor="text1"/>
              </w:rPr>
              <w:t>12.2.6. Türkiye’deki ulaşım sisteminin gelişim sürecini açıklar.</w:t>
            </w:r>
          </w:p>
        </w:tc>
        <w:tc>
          <w:tcPr>
            <w:tcW w:w="1818" w:type="dxa"/>
            <w:vAlign w:val="center"/>
          </w:tcPr>
          <w:p w14:paraId="2FA419DD" w14:textId="24C52E3B" w:rsidR="007A2DC9" w:rsidRPr="003463DF" w:rsidRDefault="007A2DC9" w:rsidP="007A2DC9">
            <w:pPr>
              <w:jc w:val="center"/>
              <w:rPr>
                <w:sz w:val="20"/>
                <w:szCs w:val="20"/>
              </w:rPr>
            </w:pPr>
            <w:r w:rsidRPr="0065491A">
              <w:rPr>
                <w:b/>
                <w:bCs/>
                <w:color w:val="000000" w:themeColor="text1"/>
              </w:rPr>
              <w:t>TÜRKİYE’DE ULAŞIM SİSTEMLERİNİN GELİŞİMİ</w:t>
            </w:r>
          </w:p>
        </w:tc>
        <w:tc>
          <w:tcPr>
            <w:tcW w:w="3083" w:type="dxa"/>
            <w:vAlign w:val="center"/>
          </w:tcPr>
          <w:p w14:paraId="45810BED" w14:textId="3B8B5896" w:rsidR="007A2DC9" w:rsidRPr="003463DF" w:rsidRDefault="007A2DC9" w:rsidP="007A2DC9">
            <w:pPr>
              <w:rPr>
                <w:sz w:val="20"/>
                <w:szCs w:val="20"/>
              </w:rPr>
            </w:pPr>
            <w:r w:rsidRPr="0065491A">
              <w:rPr>
                <w:color w:val="000000" w:themeColor="text1"/>
              </w:rPr>
              <w:t>İstatistiki veriler ve grafiklerden yararlanarak ulaşım sistemindeki gelişmelerin ülkemiz için önemine vurgu yapılır</w:t>
            </w:r>
            <w:r>
              <w:rPr>
                <w:color w:val="000000" w:themeColor="text1"/>
              </w:rPr>
              <w:t>.</w:t>
            </w:r>
          </w:p>
        </w:tc>
        <w:tc>
          <w:tcPr>
            <w:tcW w:w="2234" w:type="dxa"/>
            <w:vAlign w:val="center"/>
          </w:tcPr>
          <w:p w14:paraId="02B3585F" w14:textId="7F920588" w:rsidR="007A2DC9" w:rsidRPr="003463DF" w:rsidRDefault="007A2DC9" w:rsidP="007A2DC9">
            <w:pPr>
              <w:jc w:val="center"/>
              <w:rPr>
                <w:sz w:val="20"/>
                <w:szCs w:val="20"/>
              </w:rPr>
            </w:pPr>
          </w:p>
        </w:tc>
        <w:tc>
          <w:tcPr>
            <w:tcW w:w="1701" w:type="dxa"/>
            <w:vAlign w:val="center"/>
          </w:tcPr>
          <w:p w14:paraId="2B98A052" w14:textId="5DAF1328" w:rsidR="007A2DC9" w:rsidRPr="00850275" w:rsidRDefault="007A2DC9" w:rsidP="007A2DC9">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2C8CC7A8" w14:textId="77777777" w:rsidR="007A2DC9" w:rsidRDefault="007A2DC9" w:rsidP="007A2DC9">
            <w:pPr>
              <w:jc w:val="center"/>
              <w:rPr>
                <w:b/>
                <w:color w:val="833C0B" w:themeColor="accent2" w:themeShade="80"/>
                <w:sz w:val="24"/>
              </w:rPr>
            </w:pPr>
            <w:r>
              <w:rPr>
                <w:b/>
                <w:color w:val="833C0B" w:themeColor="accent2" w:themeShade="80"/>
                <w:sz w:val="24"/>
              </w:rPr>
              <w:t xml:space="preserve">10 Kasım </w:t>
            </w:r>
          </w:p>
          <w:p w14:paraId="028A0BDE" w14:textId="2FD43027" w:rsidR="007A2DC9" w:rsidRPr="003463DF" w:rsidRDefault="007A2DC9" w:rsidP="007A2DC9">
            <w:pPr>
              <w:jc w:val="center"/>
              <w:rPr>
                <w:sz w:val="20"/>
                <w:szCs w:val="20"/>
              </w:rPr>
            </w:pPr>
            <w:r>
              <w:rPr>
                <w:b/>
                <w:color w:val="833C0B" w:themeColor="accent2" w:themeShade="80"/>
                <w:sz w:val="24"/>
              </w:rPr>
              <w:t>Atatürk’ü Anma Günü</w:t>
            </w:r>
          </w:p>
        </w:tc>
      </w:tr>
      <w:tr w:rsidR="007A2DC9" w:rsidRPr="003463DF" w14:paraId="238623A6" w14:textId="77777777" w:rsidTr="001D3E6C">
        <w:trPr>
          <w:cantSplit/>
          <w:trHeight w:val="831"/>
          <w:jc w:val="center"/>
        </w:trPr>
        <w:tc>
          <w:tcPr>
            <w:tcW w:w="15446" w:type="dxa"/>
            <w:gridSpan w:val="9"/>
            <w:shd w:val="clear" w:color="auto" w:fill="92D050"/>
            <w:vAlign w:val="center"/>
          </w:tcPr>
          <w:p w14:paraId="430EA2BE" w14:textId="691D7673" w:rsidR="007A2DC9" w:rsidRPr="003463DF" w:rsidRDefault="007A2DC9" w:rsidP="007A2DC9">
            <w:pPr>
              <w:jc w:val="center"/>
              <w:rPr>
                <w:sz w:val="20"/>
                <w:szCs w:val="20"/>
              </w:rPr>
            </w:pPr>
            <w:r w:rsidRPr="004A438B">
              <w:rPr>
                <w:b/>
                <w:bCs/>
                <w:color w:val="000000" w:themeColor="text1"/>
                <w:sz w:val="30"/>
                <w:szCs w:val="30"/>
              </w:rPr>
              <w:t>1.  DÖNEM ARA TATİLİ: 1</w:t>
            </w:r>
            <w:r>
              <w:rPr>
                <w:b/>
                <w:bCs/>
                <w:color w:val="000000" w:themeColor="text1"/>
                <w:sz w:val="30"/>
                <w:szCs w:val="30"/>
              </w:rPr>
              <w:t>6</w:t>
            </w:r>
            <w:r w:rsidRPr="004A438B">
              <w:rPr>
                <w:b/>
                <w:bCs/>
                <w:color w:val="000000" w:themeColor="text1"/>
                <w:sz w:val="30"/>
                <w:szCs w:val="30"/>
              </w:rPr>
              <w:t xml:space="preserve"> </w:t>
            </w:r>
            <w:r>
              <w:rPr>
                <w:b/>
                <w:bCs/>
                <w:color w:val="000000" w:themeColor="text1"/>
                <w:sz w:val="30"/>
                <w:szCs w:val="30"/>
              </w:rPr>
              <w:t>–</w:t>
            </w:r>
            <w:r w:rsidRPr="004A438B">
              <w:rPr>
                <w:b/>
                <w:bCs/>
                <w:color w:val="000000" w:themeColor="text1"/>
                <w:sz w:val="30"/>
                <w:szCs w:val="30"/>
              </w:rPr>
              <w:t xml:space="preserve"> </w:t>
            </w:r>
            <w:r>
              <w:rPr>
                <w:b/>
                <w:bCs/>
                <w:color w:val="000000" w:themeColor="text1"/>
                <w:sz w:val="30"/>
                <w:szCs w:val="30"/>
              </w:rPr>
              <w:t xml:space="preserve">20 </w:t>
            </w:r>
            <w:r w:rsidRPr="004A438B">
              <w:rPr>
                <w:b/>
                <w:bCs/>
                <w:color w:val="000000" w:themeColor="text1"/>
                <w:sz w:val="30"/>
                <w:szCs w:val="30"/>
              </w:rPr>
              <w:t>Kasım</w:t>
            </w:r>
            <w:r>
              <w:rPr>
                <w:b/>
                <w:bCs/>
                <w:color w:val="000000" w:themeColor="text1"/>
                <w:sz w:val="30"/>
                <w:szCs w:val="30"/>
              </w:rPr>
              <w:t xml:space="preserve"> 2026</w:t>
            </w:r>
          </w:p>
        </w:tc>
      </w:tr>
      <w:tr w:rsidR="007A2DC9" w:rsidRPr="003463DF" w14:paraId="7DF99BC7" w14:textId="04F5E61F" w:rsidTr="006D6322">
        <w:trPr>
          <w:cantSplit/>
          <w:trHeight w:val="1400"/>
          <w:jc w:val="center"/>
        </w:trPr>
        <w:tc>
          <w:tcPr>
            <w:tcW w:w="585" w:type="dxa"/>
            <w:textDirection w:val="btLr"/>
            <w:vAlign w:val="center"/>
          </w:tcPr>
          <w:p w14:paraId="02BEEE8F" w14:textId="6BAC1909" w:rsidR="007A2DC9" w:rsidRPr="00850275" w:rsidRDefault="007A2DC9" w:rsidP="007A2DC9">
            <w:pPr>
              <w:ind w:left="113" w:right="113"/>
              <w:jc w:val="center"/>
              <w:rPr>
                <w:b/>
                <w:bCs/>
                <w:sz w:val="20"/>
                <w:szCs w:val="20"/>
              </w:rPr>
            </w:pPr>
            <w:r>
              <w:rPr>
                <w:b/>
                <w:bCs/>
                <w:color w:val="1F3864" w:themeColor="accent1" w:themeShade="80"/>
                <w:sz w:val="24"/>
                <w:szCs w:val="24"/>
              </w:rPr>
              <w:t>KASIM</w:t>
            </w:r>
          </w:p>
        </w:tc>
        <w:tc>
          <w:tcPr>
            <w:tcW w:w="774" w:type="dxa"/>
            <w:textDirection w:val="btLr"/>
            <w:vAlign w:val="center"/>
          </w:tcPr>
          <w:p w14:paraId="71D2A117" w14:textId="7BF8F5E5" w:rsidR="007A2DC9" w:rsidRPr="003463DF" w:rsidRDefault="007A2DC9" w:rsidP="007A2DC9">
            <w:pPr>
              <w:ind w:left="113" w:right="113"/>
              <w:jc w:val="center"/>
              <w:rPr>
                <w:sz w:val="20"/>
                <w:szCs w:val="20"/>
              </w:rPr>
            </w:pPr>
            <w:r>
              <w:rPr>
                <w:b/>
              </w:rPr>
              <w:t>23-27 Kasım</w:t>
            </w:r>
          </w:p>
        </w:tc>
        <w:tc>
          <w:tcPr>
            <w:tcW w:w="523" w:type="dxa"/>
            <w:textDirection w:val="btLr"/>
            <w:vAlign w:val="center"/>
          </w:tcPr>
          <w:p w14:paraId="387AD197" w14:textId="1BDE2900" w:rsidR="007A2DC9" w:rsidRPr="003463DF" w:rsidRDefault="007A2DC9" w:rsidP="007A2DC9">
            <w:pPr>
              <w:ind w:left="113" w:right="113"/>
              <w:jc w:val="center"/>
              <w:rPr>
                <w:sz w:val="20"/>
                <w:szCs w:val="20"/>
              </w:rPr>
            </w:pPr>
            <w:r>
              <w:rPr>
                <w:sz w:val="20"/>
                <w:szCs w:val="20"/>
              </w:rPr>
              <w:t>4</w:t>
            </w:r>
          </w:p>
        </w:tc>
        <w:tc>
          <w:tcPr>
            <w:tcW w:w="2900" w:type="dxa"/>
            <w:vAlign w:val="center"/>
          </w:tcPr>
          <w:p w14:paraId="2D553B2F" w14:textId="2C2EE0BC" w:rsidR="007A2DC9" w:rsidRPr="00E464F4" w:rsidRDefault="00434574" w:rsidP="007A2DC9">
            <w:pPr>
              <w:rPr>
                <w:sz w:val="20"/>
                <w:szCs w:val="20"/>
              </w:rPr>
            </w:pPr>
            <w:r w:rsidRPr="00E464F4">
              <w:rPr>
                <w:sz w:val="20"/>
                <w:szCs w:val="20"/>
              </w:rPr>
              <w:t>12.2.7. Dünya ticaret merkezleri ve ağlarını küresel ekonomideki yerleri açısından analiz eder.</w:t>
            </w:r>
          </w:p>
        </w:tc>
        <w:tc>
          <w:tcPr>
            <w:tcW w:w="1818" w:type="dxa"/>
            <w:vAlign w:val="center"/>
          </w:tcPr>
          <w:p w14:paraId="39CC4CB9" w14:textId="3FB379D0" w:rsidR="007A2DC9" w:rsidRPr="00AB711B" w:rsidRDefault="00434574" w:rsidP="007A2DC9">
            <w:pPr>
              <w:jc w:val="center"/>
              <w:rPr>
                <w:b/>
                <w:bCs/>
                <w:sz w:val="20"/>
                <w:szCs w:val="20"/>
              </w:rPr>
            </w:pPr>
            <w:r w:rsidRPr="00434574">
              <w:rPr>
                <w:b/>
                <w:bCs/>
                <w:sz w:val="20"/>
                <w:szCs w:val="20"/>
              </w:rPr>
              <w:t>DÜNYADA TİCARET</w:t>
            </w:r>
          </w:p>
        </w:tc>
        <w:tc>
          <w:tcPr>
            <w:tcW w:w="3083" w:type="dxa"/>
            <w:vAlign w:val="center"/>
          </w:tcPr>
          <w:p w14:paraId="6DA81618" w14:textId="24C085C0" w:rsidR="007A2DC9" w:rsidRPr="003463DF" w:rsidRDefault="00434574" w:rsidP="007A2DC9">
            <w:pPr>
              <w:jc w:val="center"/>
              <w:rPr>
                <w:sz w:val="20"/>
                <w:szCs w:val="20"/>
              </w:rPr>
            </w:pPr>
            <w:r w:rsidRPr="00434574">
              <w:rPr>
                <w:sz w:val="20"/>
                <w:szCs w:val="20"/>
              </w:rPr>
              <w:t>Avrupa Birliği, Kuzey Amerika Serbest Ticaret Bölgesi, Güney Ortak Pazarı ve Uzak Doğu Ticaret Bölgesi’ne yer verilir</w:t>
            </w:r>
          </w:p>
        </w:tc>
        <w:tc>
          <w:tcPr>
            <w:tcW w:w="2234" w:type="dxa"/>
            <w:vAlign w:val="center"/>
          </w:tcPr>
          <w:p w14:paraId="64647C18" w14:textId="6E5C102A" w:rsidR="007A2DC9" w:rsidRPr="003463DF" w:rsidRDefault="007A2DC9" w:rsidP="007A2DC9">
            <w:pPr>
              <w:jc w:val="center"/>
              <w:rPr>
                <w:sz w:val="20"/>
                <w:szCs w:val="20"/>
              </w:rPr>
            </w:pPr>
          </w:p>
        </w:tc>
        <w:tc>
          <w:tcPr>
            <w:tcW w:w="1701" w:type="dxa"/>
            <w:vMerge w:val="restart"/>
            <w:vAlign w:val="center"/>
          </w:tcPr>
          <w:p w14:paraId="774EAA94" w14:textId="1FCDAE97" w:rsidR="007A2DC9" w:rsidRPr="00850275" w:rsidRDefault="007A2DC9" w:rsidP="007A2DC9">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Merge w:val="restart"/>
            <w:vAlign w:val="center"/>
          </w:tcPr>
          <w:p w14:paraId="211AEFF4" w14:textId="77777777" w:rsidR="007A2DC9" w:rsidRDefault="007A2DC9" w:rsidP="007A2DC9">
            <w:pPr>
              <w:jc w:val="center"/>
              <w:rPr>
                <w:b/>
                <w:color w:val="833C0B" w:themeColor="accent2" w:themeShade="80"/>
                <w:sz w:val="24"/>
              </w:rPr>
            </w:pPr>
            <w:r>
              <w:rPr>
                <w:b/>
                <w:color w:val="833C0B" w:themeColor="accent2" w:themeShade="80"/>
                <w:sz w:val="24"/>
              </w:rPr>
              <w:t xml:space="preserve">24 Kasım </w:t>
            </w:r>
          </w:p>
          <w:p w14:paraId="6889D5A7" w14:textId="21742F78" w:rsidR="007A2DC9" w:rsidRPr="003463DF" w:rsidRDefault="007A2DC9" w:rsidP="007A2DC9">
            <w:pPr>
              <w:jc w:val="center"/>
              <w:rPr>
                <w:sz w:val="20"/>
                <w:szCs w:val="20"/>
              </w:rPr>
            </w:pPr>
            <w:r>
              <w:rPr>
                <w:b/>
                <w:color w:val="833C0B" w:themeColor="accent2" w:themeShade="80"/>
                <w:sz w:val="24"/>
              </w:rPr>
              <w:t>Öğretmenler Günü</w:t>
            </w:r>
          </w:p>
        </w:tc>
      </w:tr>
      <w:tr w:rsidR="007A2DC9" w:rsidRPr="003463DF" w14:paraId="5B3CB579" w14:textId="77777777" w:rsidTr="006D6322">
        <w:trPr>
          <w:cantSplit/>
          <w:trHeight w:val="1492"/>
          <w:jc w:val="center"/>
        </w:trPr>
        <w:tc>
          <w:tcPr>
            <w:tcW w:w="585" w:type="dxa"/>
            <w:vMerge w:val="restart"/>
            <w:textDirection w:val="btLr"/>
            <w:vAlign w:val="center"/>
          </w:tcPr>
          <w:p w14:paraId="7AA505F5" w14:textId="7C67BF36" w:rsidR="007A2DC9" w:rsidRDefault="007A2DC9" w:rsidP="007A2DC9">
            <w:pPr>
              <w:ind w:left="113" w:right="113"/>
              <w:jc w:val="center"/>
              <w:rPr>
                <w:b/>
                <w:bCs/>
                <w:color w:val="1F3864" w:themeColor="accent1" w:themeShade="80"/>
                <w:sz w:val="24"/>
                <w:szCs w:val="24"/>
              </w:rPr>
            </w:pPr>
            <w:r>
              <w:rPr>
                <w:b/>
                <w:bCs/>
                <w:color w:val="1F3864" w:themeColor="accent1" w:themeShade="80"/>
                <w:sz w:val="24"/>
                <w:szCs w:val="24"/>
              </w:rPr>
              <w:t>ARALIK</w:t>
            </w:r>
          </w:p>
        </w:tc>
        <w:tc>
          <w:tcPr>
            <w:tcW w:w="774" w:type="dxa"/>
            <w:textDirection w:val="btLr"/>
            <w:vAlign w:val="center"/>
          </w:tcPr>
          <w:p w14:paraId="79ED6CC8" w14:textId="77777777" w:rsidR="007A2DC9" w:rsidRDefault="007A2DC9" w:rsidP="007A2DC9">
            <w:pPr>
              <w:ind w:left="113" w:right="113"/>
              <w:jc w:val="center"/>
              <w:rPr>
                <w:b/>
                <w:sz w:val="21"/>
                <w:szCs w:val="21"/>
              </w:rPr>
            </w:pPr>
            <w:r>
              <w:rPr>
                <w:b/>
                <w:sz w:val="21"/>
                <w:szCs w:val="21"/>
              </w:rPr>
              <w:t>30</w:t>
            </w:r>
            <w:r w:rsidRPr="00C404A0">
              <w:rPr>
                <w:b/>
                <w:sz w:val="21"/>
                <w:szCs w:val="21"/>
              </w:rPr>
              <w:t xml:space="preserve"> Kasım</w:t>
            </w:r>
            <w:r>
              <w:rPr>
                <w:b/>
                <w:sz w:val="21"/>
                <w:szCs w:val="21"/>
              </w:rPr>
              <w:t xml:space="preserve"> </w:t>
            </w:r>
          </w:p>
          <w:p w14:paraId="27E277F3" w14:textId="13C822F8" w:rsidR="007A2DC9" w:rsidRDefault="007A2DC9" w:rsidP="007A2DC9">
            <w:pPr>
              <w:ind w:left="113" w:right="113"/>
              <w:rPr>
                <w:b/>
              </w:rPr>
            </w:pPr>
            <w:r>
              <w:rPr>
                <w:b/>
                <w:sz w:val="21"/>
                <w:szCs w:val="21"/>
              </w:rPr>
              <w:t xml:space="preserve">      4 Aralık</w:t>
            </w:r>
          </w:p>
        </w:tc>
        <w:tc>
          <w:tcPr>
            <w:tcW w:w="523" w:type="dxa"/>
            <w:textDirection w:val="btLr"/>
            <w:vAlign w:val="center"/>
          </w:tcPr>
          <w:p w14:paraId="36206724" w14:textId="0A598644" w:rsidR="007A2DC9" w:rsidRDefault="007A2DC9" w:rsidP="007A2DC9">
            <w:pPr>
              <w:ind w:left="113" w:right="113"/>
              <w:jc w:val="center"/>
              <w:rPr>
                <w:sz w:val="20"/>
                <w:szCs w:val="20"/>
              </w:rPr>
            </w:pPr>
            <w:r>
              <w:rPr>
                <w:sz w:val="20"/>
                <w:szCs w:val="20"/>
              </w:rPr>
              <w:t>4</w:t>
            </w:r>
          </w:p>
        </w:tc>
        <w:tc>
          <w:tcPr>
            <w:tcW w:w="2900" w:type="dxa"/>
            <w:vAlign w:val="center"/>
          </w:tcPr>
          <w:p w14:paraId="14219CF5" w14:textId="4C844734" w:rsidR="007A2DC9" w:rsidRPr="00E464F4" w:rsidRDefault="00434574" w:rsidP="007A2DC9">
            <w:pPr>
              <w:rPr>
                <w:sz w:val="20"/>
                <w:szCs w:val="20"/>
              </w:rPr>
            </w:pPr>
            <w:r w:rsidRPr="00E464F4">
              <w:rPr>
                <w:sz w:val="20"/>
                <w:szCs w:val="20"/>
              </w:rPr>
              <w:t>12.2.8. Türkiye’deki ticaret merkezlerinin ticarete konu olan ürünlere ve akış yönlerine etkilerini açıklar.</w:t>
            </w:r>
          </w:p>
        </w:tc>
        <w:tc>
          <w:tcPr>
            <w:tcW w:w="1818" w:type="dxa"/>
            <w:vAlign w:val="center"/>
          </w:tcPr>
          <w:p w14:paraId="688F246A" w14:textId="2BCF7B80" w:rsidR="007A2DC9" w:rsidRPr="00487B38" w:rsidRDefault="00434574" w:rsidP="007A2DC9">
            <w:pPr>
              <w:jc w:val="center"/>
              <w:rPr>
                <w:b/>
                <w:bCs/>
                <w:sz w:val="20"/>
                <w:szCs w:val="20"/>
              </w:rPr>
            </w:pPr>
            <w:r w:rsidRPr="00434574">
              <w:rPr>
                <w:b/>
                <w:bCs/>
                <w:sz w:val="20"/>
                <w:szCs w:val="20"/>
              </w:rPr>
              <w:t>TÜRKİYE’DE TİCARET</w:t>
            </w:r>
          </w:p>
        </w:tc>
        <w:tc>
          <w:tcPr>
            <w:tcW w:w="3083" w:type="dxa"/>
            <w:vAlign w:val="center"/>
          </w:tcPr>
          <w:p w14:paraId="5674E64D" w14:textId="57A8C086" w:rsidR="007A2DC9" w:rsidRPr="00197259" w:rsidRDefault="00434574" w:rsidP="007A2DC9">
            <w:pPr>
              <w:jc w:val="center"/>
              <w:rPr>
                <w:sz w:val="20"/>
                <w:szCs w:val="20"/>
              </w:rPr>
            </w:pPr>
            <w:r w:rsidRPr="00434574">
              <w:rPr>
                <w:sz w:val="20"/>
                <w:szCs w:val="20"/>
              </w:rPr>
              <w:t>Ticaret uygulamalarına yer verilerek e-ticarette siber güvenliğin önemine vurgu yapılır.</w:t>
            </w:r>
          </w:p>
        </w:tc>
        <w:tc>
          <w:tcPr>
            <w:tcW w:w="2234" w:type="dxa"/>
            <w:vAlign w:val="center"/>
          </w:tcPr>
          <w:p w14:paraId="5DB3F21C" w14:textId="77777777" w:rsidR="007A2DC9" w:rsidRPr="003463DF" w:rsidRDefault="007A2DC9" w:rsidP="007A2DC9">
            <w:pPr>
              <w:jc w:val="center"/>
              <w:rPr>
                <w:sz w:val="20"/>
                <w:szCs w:val="20"/>
              </w:rPr>
            </w:pPr>
          </w:p>
        </w:tc>
        <w:tc>
          <w:tcPr>
            <w:tcW w:w="1701" w:type="dxa"/>
            <w:vMerge/>
            <w:vAlign w:val="center"/>
          </w:tcPr>
          <w:p w14:paraId="5B5C09B7" w14:textId="77777777" w:rsidR="007A2DC9" w:rsidRPr="00857B8A" w:rsidRDefault="007A2DC9" w:rsidP="007A2DC9">
            <w:pPr>
              <w:jc w:val="center"/>
              <w:rPr>
                <w:color w:val="000000" w:themeColor="text1"/>
                <w:sz w:val="16"/>
                <w:szCs w:val="16"/>
              </w:rPr>
            </w:pPr>
          </w:p>
        </w:tc>
        <w:tc>
          <w:tcPr>
            <w:tcW w:w="1828" w:type="dxa"/>
            <w:vMerge/>
            <w:vAlign w:val="center"/>
          </w:tcPr>
          <w:p w14:paraId="74EDA0BF" w14:textId="77777777" w:rsidR="007A2DC9" w:rsidRDefault="007A2DC9" w:rsidP="007A2DC9">
            <w:pPr>
              <w:jc w:val="center"/>
              <w:rPr>
                <w:b/>
                <w:color w:val="833C0B" w:themeColor="accent2" w:themeShade="80"/>
                <w:sz w:val="24"/>
              </w:rPr>
            </w:pPr>
          </w:p>
        </w:tc>
      </w:tr>
      <w:tr w:rsidR="007A2DC9" w:rsidRPr="003463DF" w14:paraId="50F3961B" w14:textId="0AD666D1" w:rsidTr="006D6322">
        <w:trPr>
          <w:cantSplit/>
          <w:trHeight w:val="1396"/>
          <w:jc w:val="center"/>
        </w:trPr>
        <w:tc>
          <w:tcPr>
            <w:tcW w:w="585" w:type="dxa"/>
            <w:vMerge/>
            <w:textDirection w:val="btLr"/>
            <w:vAlign w:val="center"/>
          </w:tcPr>
          <w:p w14:paraId="25B59A45" w14:textId="7F47B13F" w:rsidR="007A2DC9" w:rsidRPr="00850275" w:rsidRDefault="007A2DC9" w:rsidP="007A2DC9">
            <w:pPr>
              <w:ind w:left="113" w:right="113"/>
              <w:jc w:val="center"/>
              <w:rPr>
                <w:b/>
                <w:bCs/>
                <w:sz w:val="20"/>
                <w:szCs w:val="20"/>
              </w:rPr>
            </w:pPr>
          </w:p>
        </w:tc>
        <w:tc>
          <w:tcPr>
            <w:tcW w:w="774" w:type="dxa"/>
            <w:textDirection w:val="btLr"/>
            <w:vAlign w:val="center"/>
          </w:tcPr>
          <w:p w14:paraId="42EC0D2D" w14:textId="7FFEE7FD" w:rsidR="007A2DC9" w:rsidRPr="008F00BD" w:rsidRDefault="007A2DC9" w:rsidP="007A2DC9">
            <w:pPr>
              <w:ind w:left="113" w:right="113"/>
              <w:jc w:val="center"/>
            </w:pPr>
            <w:r>
              <w:rPr>
                <w:b/>
              </w:rPr>
              <w:t>7-11</w:t>
            </w:r>
            <w:r w:rsidRPr="008F00BD">
              <w:rPr>
                <w:b/>
              </w:rPr>
              <w:t xml:space="preserve"> Aralık</w:t>
            </w:r>
          </w:p>
        </w:tc>
        <w:tc>
          <w:tcPr>
            <w:tcW w:w="523" w:type="dxa"/>
            <w:textDirection w:val="btLr"/>
            <w:vAlign w:val="center"/>
          </w:tcPr>
          <w:p w14:paraId="74C25574" w14:textId="50BBD291" w:rsidR="007A2DC9" w:rsidRPr="008F00BD" w:rsidRDefault="007A2DC9" w:rsidP="007A2DC9">
            <w:pPr>
              <w:ind w:left="113" w:right="113"/>
              <w:jc w:val="center"/>
            </w:pPr>
            <w:r w:rsidRPr="008F00BD">
              <w:t>4</w:t>
            </w:r>
          </w:p>
        </w:tc>
        <w:tc>
          <w:tcPr>
            <w:tcW w:w="2900" w:type="dxa"/>
            <w:vAlign w:val="center"/>
          </w:tcPr>
          <w:p w14:paraId="08D44F68" w14:textId="7D5D58E4" w:rsidR="007A2DC9" w:rsidRPr="00E464F4" w:rsidRDefault="00434574" w:rsidP="007A2DC9">
            <w:pPr>
              <w:rPr>
                <w:sz w:val="20"/>
                <w:szCs w:val="20"/>
              </w:rPr>
            </w:pPr>
            <w:r w:rsidRPr="00E464F4">
              <w:rPr>
                <w:sz w:val="20"/>
                <w:szCs w:val="20"/>
              </w:rPr>
              <w:t>12.2.9. Tarihî ticaret yollarını Türkiye'nin konumu açısından değerlendirir.</w:t>
            </w:r>
          </w:p>
        </w:tc>
        <w:tc>
          <w:tcPr>
            <w:tcW w:w="1818" w:type="dxa"/>
            <w:vAlign w:val="center"/>
          </w:tcPr>
          <w:p w14:paraId="53F70CF7" w14:textId="7DBADA72" w:rsidR="007A2DC9" w:rsidRPr="003B1234" w:rsidRDefault="00434574" w:rsidP="007A2DC9">
            <w:pPr>
              <w:jc w:val="center"/>
              <w:rPr>
                <w:b/>
                <w:bCs/>
                <w:sz w:val="20"/>
                <w:szCs w:val="20"/>
              </w:rPr>
            </w:pPr>
            <w:r w:rsidRPr="00434574">
              <w:rPr>
                <w:b/>
                <w:bCs/>
                <w:sz w:val="20"/>
                <w:szCs w:val="20"/>
              </w:rPr>
              <w:t>TARİHÎ TİCARET YOLLARI VE TÜRKİYE</w:t>
            </w:r>
          </w:p>
        </w:tc>
        <w:tc>
          <w:tcPr>
            <w:tcW w:w="3083" w:type="dxa"/>
            <w:vAlign w:val="center"/>
          </w:tcPr>
          <w:p w14:paraId="47B944CF" w14:textId="68B04220" w:rsidR="007A2DC9" w:rsidRPr="003463DF" w:rsidRDefault="00434574" w:rsidP="007A2DC9">
            <w:pPr>
              <w:jc w:val="center"/>
              <w:rPr>
                <w:sz w:val="20"/>
                <w:szCs w:val="20"/>
              </w:rPr>
            </w:pPr>
            <w:r w:rsidRPr="00434574">
              <w:rPr>
                <w:sz w:val="20"/>
                <w:szCs w:val="20"/>
              </w:rPr>
              <w:t>İpek ve baharat yollarına yer verilir.</w:t>
            </w:r>
          </w:p>
        </w:tc>
        <w:tc>
          <w:tcPr>
            <w:tcW w:w="2234" w:type="dxa"/>
            <w:vAlign w:val="center"/>
          </w:tcPr>
          <w:p w14:paraId="29919450" w14:textId="5CE500A2" w:rsidR="007A2DC9" w:rsidRPr="003463DF" w:rsidRDefault="007A2DC9" w:rsidP="007A2DC9">
            <w:pPr>
              <w:jc w:val="center"/>
              <w:rPr>
                <w:sz w:val="20"/>
                <w:szCs w:val="20"/>
              </w:rPr>
            </w:pPr>
          </w:p>
        </w:tc>
        <w:tc>
          <w:tcPr>
            <w:tcW w:w="1701" w:type="dxa"/>
            <w:vMerge/>
            <w:vAlign w:val="center"/>
          </w:tcPr>
          <w:p w14:paraId="46E6E3AA" w14:textId="2D13A3CF" w:rsidR="007A2DC9" w:rsidRPr="00850275" w:rsidRDefault="007A2DC9" w:rsidP="007A2DC9">
            <w:pPr>
              <w:jc w:val="center"/>
              <w:rPr>
                <w:color w:val="000000" w:themeColor="text1"/>
                <w:sz w:val="20"/>
                <w:szCs w:val="20"/>
              </w:rPr>
            </w:pPr>
          </w:p>
        </w:tc>
        <w:tc>
          <w:tcPr>
            <w:tcW w:w="1828" w:type="dxa"/>
            <w:vAlign w:val="center"/>
          </w:tcPr>
          <w:p w14:paraId="5E330D7B" w14:textId="77777777" w:rsidR="007A2DC9" w:rsidRPr="003463DF" w:rsidRDefault="007A2DC9" w:rsidP="007A2DC9">
            <w:pPr>
              <w:jc w:val="center"/>
              <w:rPr>
                <w:sz w:val="20"/>
                <w:szCs w:val="20"/>
              </w:rPr>
            </w:pPr>
          </w:p>
        </w:tc>
      </w:tr>
      <w:tr w:rsidR="007A2DC9" w:rsidRPr="003463DF" w14:paraId="4F3FDA53" w14:textId="6799124E" w:rsidTr="006D6322">
        <w:trPr>
          <w:cantSplit/>
          <w:trHeight w:val="1829"/>
          <w:jc w:val="center"/>
        </w:trPr>
        <w:tc>
          <w:tcPr>
            <w:tcW w:w="585" w:type="dxa"/>
            <w:vMerge/>
            <w:textDirection w:val="btLr"/>
            <w:vAlign w:val="center"/>
          </w:tcPr>
          <w:p w14:paraId="527C3FD3" w14:textId="7C8B2CBD" w:rsidR="007A2DC9" w:rsidRPr="00850275" w:rsidRDefault="007A2DC9" w:rsidP="007A2DC9">
            <w:pPr>
              <w:ind w:left="113" w:right="113"/>
              <w:jc w:val="center"/>
              <w:rPr>
                <w:b/>
                <w:bCs/>
                <w:sz w:val="20"/>
                <w:szCs w:val="20"/>
              </w:rPr>
            </w:pPr>
          </w:p>
        </w:tc>
        <w:tc>
          <w:tcPr>
            <w:tcW w:w="774" w:type="dxa"/>
            <w:textDirection w:val="btLr"/>
            <w:vAlign w:val="center"/>
          </w:tcPr>
          <w:p w14:paraId="03A951E8" w14:textId="575333AD" w:rsidR="007A2DC9" w:rsidRPr="00B850EF" w:rsidRDefault="007A2DC9" w:rsidP="007A2DC9">
            <w:pPr>
              <w:ind w:left="113" w:right="113"/>
              <w:jc w:val="center"/>
              <w:rPr>
                <w:sz w:val="20"/>
                <w:szCs w:val="20"/>
              </w:rPr>
            </w:pPr>
            <w:r>
              <w:rPr>
                <w:b/>
              </w:rPr>
              <w:t>14-18 Aralık</w:t>
            </w:r>
          </w:p>
        </w:tc>
        <w:tc>
          <w:tcPr>
            <w:tcW w:w="523" w:type="dxa"/>
            <w:textDirection w:val="btLr"/>
            <w:vAlign w:val="center"/>
          </w:tcPr>
          <w:p w14:paraId="11B7D301" w14:textId="5380A741" w:rsidR="007A2DC9" w:rsidRPr="003463DF" w:rsidRDefault="007A2DC9" w:rsidP="007A2DC9">
            <w:pPr>
              <w:ind w:left="113" w:right="113"/>
              <w:jc w:val="center"/>
              <w:rPr>
                <w:sz w:val="20"/>
                <w:szCs w:val="20"/>
              </w:rPr>
            </w:pPr>
            <w:r>
              <w:rPr>
                <w:sz w:val="20"/>
                <w:szCs w:val="20"/>
              </w:rPr>
              <w:t>4</w:t>
            </w:r>
          </w:p>
        </w:tc>
        <w:tc>
          <w:tcPr>
            <w:tcW w:w="2900" w:type="dxa"/>
            <w:vAlign w:val="center"/>
          </w:tcPr>
          <w:p w14:paraId="62A85B1B" w14:textId="0D5B7FFD" w:rsidR="007A2DC9" w:rsidRPr="00E464F4" w:rsidRDefault="00434574" w:rsidP="007A2DC9">
            <w:pPr>
              <w:rPr>
                <w:sz w:val="20"/>
                <w:szCs w:val="20"/>
              </w:rPr>
            </w:pPr>
            <w:r w:rsidRPr="00E464F4">
              <w:rPr>
                <w:sz w:val="20"/>
                <w:szCs w:val="20"/>
              </w:rPr>
              <w:t>12.2.10. Türkiye’nin dış ticaretini ve dünya pazarlarındaki yerini ticarete konu olan ürünler açısından analiz eder.</w:t>
            </w:r>
          </w:p>
        </w:tc>
        <w:tc>
          <w:tcPr>
            <w:tcW w:w="1818" w:type="dxa"/>
            <w:vAlign w:val="center"/>
          </w:tcPr>
          <w:p w14:paraId="6FBC0355" w14:textId="5A56FDBF" w:rsidR="007A2DC9" w:rsidRPr="00AB711B" w:rsidRDefault="00434574" w:rsidP="007A2DC9">
            <w:pPr>
              <w:jc w:val="center"/>
              <w:rPr>
                <w:b/>
                <w:bCs/>
                <w:sz w:val="20"/>
                <w:szCs w:val="20"/>
              </w:rPr>
            </w:pPr>
            <w:r w:rsidRPr="00434574">
              <w:rPr>
                <w:b/>
                <w:bCs/>
                <w:sz w:val="20"/>
                <w:szCs w:val="20"/>
              </w:rPr>
              <w:t>TÜRKİYE’DE DIŞ TİCARET</w:t>
            </w:r>
          </w:p>
        </w:tc>
        <w:tc>
          <w:tcPr>
            <w:tcW w:w="3083" w:type="dxa"/>
            <w:vAlign w:val="center"/>
          </w:tcPr>
          <w:p w14:paraId="1AD8BCA2" w14:textId="05375AF7" w:rsidR="007A2DC9" w:rsidRPr="003463DF" w:rsidRDefault="00434574" w:rsidP="007A2DC9">
            <w:pPr>
              <w:jc w:val="center"/>
              <w:rPr>
                <w:sz w:val="20"/>
                <w:szCs w:val="20"/>
              </w:rPr>
            </w:pPr>
            <w:r w:rsidRPr="00434574">
              <w:rPr>
                <w:sz w:val="20"/>
                <w:szCs w:val="20"/>
              </w:rPr>
              <w:t>Ticarete konu olan ürünlerin ve ticaretin Türkiye ekonomisindeki önemi vurgulanır.</w:t>
            </w:r>
          </w:p>
        </w:tc>
        <w:tc>
          <w:tcPr>
            <w:tcW w:w="2234" w:type="dxa"/>
            <w:vAlign w:val="center"/>
          </w:tcPr>
          <w:p w14:paraId="07C943EF" w14:textId="58563DE9" w:rsidR="007A2DC9" w:rsidRPr="003463DF" w:rsidRDefault="007A2DC9" w:rsidP="007A2DC9">
            <w:pPr>
              <w:jc w:val="center"/>
              <w:rPr>
                <w:sz w:val="20"/>
                <w:szCs w:val="20"/>
              </w:rPr>
            </w:pPr>
          </w:p>
        </w:tc>
        <w:tc>
          <w:tcPr>
            <w:tcW w:w="1701" w:type="dxa"/>
            <w:vAlign w:val="center"/>
          </w:tcPr>
          <w:p w14:paraId="2649C0DE" w14:textId="278319C5" w:rsidR="007A2DC9" w:rsidRPr="00850275" w:rsidRDefault="007A2DC9" w:rsidP="007A2DC9">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76602661" w14:textId="77777777" w:rsidR="007A2DC9" w:rsidRPr="003463DF" w:rsidRDefault="007A2DC9" w:rsidP="007A2DC9">
            <w:pPr>
              <w:jc w:val="center"/>
              <w:rPr>
                <w:sz w:val="20"/>
                <w:szCs w:val="20"/>
              </w:rPr>
            </w:pPr>
          </w:p>
        </w:tc>
      </w:tr>
      <w:tr w:rsidR="007A2DC9" w:rsidRPr="003463DF" w14:paraId="6DF1F63D" w14:textId="77777777" w:rsidTr="006D6322">
        <w:trPr>
          <w:cantSplit/>
          <w:trHeight w:val="831"/>
          <w:jc w:val="center"/>
        </w:trPr>
        <w:tc>
          <w:tcPr>
            <w:tcW w:w="585" w:type="dxa"/>
            <w:textDirection w:val="btLr"/>
            <w:vAlign w:val="center"/>
          </w:tcPr>
          <w:p w14:paraId="51951C16" w14:textId="3640ADA2" w:rsidR="007A2DC9" w:rsidRPr="007B47B2" w:rsidRDefault="007A2DC9" w:rsidP="007A2DC9">
            <w:pPr>
              <w:ind w:left="113" w:right="113"/>
              <w:jc w:val="center"/>
              <w:rPr>
                <w:b/>
                <w:bCs/>
                <w:color w:val="800000"/>
                <w:sz w:val="20"/>
                <w:szCs w:val="20"/>
              </w:rPr>
            </w:pPr>
            <w:r w:rsidRPr="007B47B2">
              <w:rPr>
                <w:b/>
                <w:bCs/>
                <w:color w:val="800000"/>
              </w:rPr>
              <w:lastRenderedPageBreak/>
              <w:t>Ay</w:t>
            </w:r>
          </w:p>
        </w:tc>
        <w:tc>
          <w:tcPr>
            <w:tcW w:w="774" w:type="dxa"/>
            <w:textDirection w:val="btLr"/>
            <w:vAlign w:val="center"/>
          </w:tcPr>
          <w:p w14:paraId="606366F6" w14:textId="6A51FEB5" w:rsidR="007A2DC9" w:rsidRPr="007B47B2" w:rsidRDefault="007A2DC9" w:rsidP="007A2DC9">
            <w:pPr>
              <w:ind w:left="113" w:right="113"/>
              <w:jc w:val="center"/>
              <w:rPr>
                <w:color w:val="800000"/>
                <w:sz w:val="20"/>
                <w:szCs w:val="20"/>
              </w:rPr>
            </w:pPr>
            <w:r w:rsidRPr="007B47B2">
              <w:rPr>
                <w:b/>
                <w:bCs/>
                <w:color w:val="800000"/>
              </w:rPr>
              <w:t>Tarih</w:t>
            </w:r>
          </w:p>
        </w:tc>
        <w:tc>
          <w:tcPr>
            <w:tcW w:w="523" w:type="dxa"/>
            <w:textDirection w:val="btLr"/>
            <w:vAlign w:val="center"/>
          </w:tcPr>
          <w:p w14:paraId="6071C594" w14:textId="66A5644E" w:rsidR="007A2DC9" w:rsidRPr="007B47B2" w:rsidRDefault="007A2DC9" w:rsidP="007A2DC9">
            <w:pPr>
              <w:ind w:left="113" w:right="113"/>
              <w:jc w:val="center"/>
              <w:rPr>
                <w:color w:val="800000"/>
                <w:sz w:val="20"/>
                <w:szCs w:val="20"/>
              </w:rPr>
            </w:pPr>
            <w:r w:rsidRPr="007B47B2">
              <w:rPr>
                <w:b/>
                <w:bCs/>
                <w:color w:val="800000"/>
              </w:rPr>
              <w:t>Saat</w:t>
            </w:r>
          </w:p>
        </w:tc>
        <w:tc>
          <w:tcPr>
            <w:tcW w:w="2900" w:type="dxa"/>
            <w:vAlign w:val="center"/>
          </w:tcPr>
          <w:p w14:paraId="07B5B348" w14:textId="5E43F393" w:rsidR="007A2DC9" w:rsidRPr="007B47B2" w:rsidRDefault="007A2DC9" w:rsidP="007A2DC9">
            <w:pPr>
              <w:jc w:val="center"/>
              <w:rPr>
                <w:color w:val="800000"/>
                <w:sz w:val="20"/>
                <w:szCs w:val="20"/>
              </w:rPr>
            </w:pPr>
            <w:r w:rsidRPr="007B47B2">
              <w:rPr>
                <w:b/>
                <w:bCs/>
                <w:color w:val="800000"/>
              </w:rPr>
              <w:t>KAZANIMLAR</w:t>
            </w:r>
          </w:p>
        </w:tc>
        <w:tc>
          <w:tcPr>
            <w:tcW w:w="1818" w:type="dxa"/>
            <w:vAlign w:val="center"/>
          </w:tcPr>
          <w:p w14:paraId="60AB95F0" w14:textId="20EE0CEB" w:rsidR="007A2DC9" w:rsidRPr="007B47B2" w:rsidRDefault="007A2DC9" w:rsidP="007A2DC9">
            <w:pPr>
              <w:jc w:val="center"/>
              <w:rPr>
                <w:color w:val="800000"/>
                <w:sz w:val="20"/>
                <w:szCs w:val="20"/>
              </w:rPr>
            </w:pPr>
            <w:r w:rsidRPr="007B47B2">
              <w:rPr>
                <w:b/>
                <w:bCs/>
                <w:color w:val="800000"/>
              </w:rPr>
              <w:t>KONULAR</w:t>
            </w:r>
          </w:p>
        </w:tc>
        <w:tc>
          <w:tcPr>
            <w:tcW w:w="3083" w:type="dxa"/>
            <w:vAlign w:val="center"/>
          </w:tcPr>
          <w:p w14:paraId="31A40EA6" w14:textId="29DA990D" w:rsidR="007A2DC9" w:rsidRPr="007B47B2" w:rsidRDefault="007A2DC9" w:rsidP="007A2DC9">
            <w:pPr>
              <w:jc w:val="center"/>
              <w:rPr>
                <w:color w:val="800000"/>
                <w:sz w:val="20"/>
                <w:szCs w:val="20"/>
              </w:rPr>
            </w:pPr>
            <w:r>
              <w:rPr>
                <w:b/>
                <w:bCs/>
                <w:color w:val="800000"/>
              </w:rPr>
              <w:t>AÇIKLAMALAR</w:t>
            </w:r>
          </w:p>
        </w:tc>
        <w:tc>
          <w:tcPr>
            <w:tcW w:w="2234" w:type="dxa"/>
            <w:vAlign w:val="center"/>
          </w:tcPr>
          <w:p w14:paraId="7DD2D6CF" w14:textId="62AD2CC5" w:rsidR="007A2DC9" w:rsidRPr="007B47B2" w:rsidRDefault="007A2DC9" w:rsidP="007A2DC9">
            <w:pPr>
              <w:jc w:val="center"/>
              <w:rPr>
                <w:color w:val="800000"/>
                <w:sz w:val="20"/>
                <w:szCs w:val="20"/>
              </w:rPr>
            </w:pPr>
            <w:r w:rsidRPr="009E013C">
              <w:rPr>
                <w:b/>
                <w:bCs/>
                <w:color w:val="800000"/>
              </w:rPr>
              <w:t>ÖLÇME VE DEĞERLENDİRME</w:t>
            </w:r>
          </w:p>
        </w:tc>
        <w:tc>
          <w:tcPr>
            <w:tcW w:w="1701" w:type="dxa"/>
            <w:vAlign w:val="center"/>
          </w:tcPr>
          <w:p w14:paraId="6BFD0BB7" w14:textId="77777777" w:rsidR="007A2DC9" w:rsidRDefault="007A2DC9" w:rsidP="007A2DC9">
            <w:pPr>
              <w:jc w:val="center"/>
              <w:rPr>
                <w:b/>
                <w:bCs/>
                <w:color w:val="800000"/>
              </w:rPr>
            </w:pPr>
            <w:r>
              <w:rPr>
                <w:b/>
                <w:bCs/>
                <w:color w:val="800000"/>
              </w:rPr>
              <w:t>YÖNTEM-TEKNİK</w:t>
            </w:r>
          </w:p>
          <w:p w14:paraId="1C87C19B" w14:textId="65B76E74" w:rsidR="007A2DC9" w:rsidRPr="007B47B2" w:rsidRDefault="007A2DC9" w:rsidP="007A2DC9">
            <w:pPr>
              <w:jc w:val="center"/>
              <w:rPr>
                <w:color w:val="800000"/>
                <w:sz w:val="20"/>
                <w:szCs w:val="20"/>
              </w:rPr>
            </w:pPr>
            <w:r w:rsidRPr="007B47B2">
              <w:rPr>
                <w:b/>
                <w:bCs/>
                <w:color w:val="800000"/>
              </w:rPr>
              <w:t>ARAÇ-GEREÇ</w:t>
            </w:r>
          </w:p>
        </w:tc>
        <w:tc>
          <w:tcPr>
            <w:tcW w:w="1828" w:type="dxa"/>
            <w:vAlign w:val="center"/>
          </w:tcPr>
          <w:p w14:paraId="1F1B1B45" w14:textId="50169A3B" w:rsidR="007A2DC9" w:rsidRPr="007B47B2" w:rsidRDefault="007A2DC9" w:rsidP="007A2DC9">
            <w:pPr>
              <w:jc w:val="center"/>
              <w:rPr>
                <w:color w:val="800000"/>
                <w:sz w:val="20"/>
                <w:szCs w:val="20"/>
              </w:rPr>
            </w:pPr>
            <w:r w:rsidRPr="009E013C">
              <w:rPr>
                <w:b/>
                <w:bCs/>
                <w:color w:val="800000"/>
              </w:rPr>
              <w:t>BELİRLİ GÜN VE HAFTALAR</w:t>
            </w:r>
          </w:p>
        </w:tc>
      </w:tr>
      <w:tr w:rsidR="002162E6" w:rsidRPr="003463DF" w14:paraId="2F7305A0" w14:textId="145AC9A0" w:rsidTr="006D6322">
        <w:trPr>
          <w:cantSplit/>
          <w:trHeight w:val="1390"/>
          <w:jc w:val="center"/>
        </w:trPr>
        <w:tc>
          <w:tcPr>
            <w:tcW w:w="585" w:type="dxa"/>
            <w:vMerge w:val="restart"/>
            <w:textDirection w:val="btLr"/>
            <w:vAlign w:val="center"/>
          </w:tcPr>
          <w:p w14:paraId="13F5BE09" w14:textId="4DAFD0AC" w:rsidR="002162E6" w:rsidRPr="00850275" w:rsidRDefault="002162E6" w:rsidP="007A2DC9">
            <w:pPr>
              <w:ind w:left="113" w:right="113"/>
              <w:jc w:val="center"/>
              <w:rPr>
                <w:b/>
                <w:bCs/>
                <w:sz w:val="20"/>
                <w:szCs w:val="20"/>
              </w:rPr>
            </w:pPr>
            <w:r>
              <w:rPr>
                <w:b/>
                <w:bCs/>
                <w:color w:val="1F3864" w:themeColor="accent1" w:themeShade="80"/>
                <w:sz w:val="24"/>
                <w:szCs w:val="24"/>
              </w:rPr>
              <w:t>ARALIK</w:t>
            </w:r>
          </w:p>
        </w:tc>
        <w:tc>
          <w:tcPr>
            <w:tcW w:w="774" w:type="dxa"/>
            <w:textDirection w:val="btLr"/>
            <w:vAlign w:val="center"/>
          </w:tcPr>
          <w:p w14:paraId="55882C85" w14:textId="52FCF252" w:rsidR="002162E6" w:rsidRPr="003463DF" w:rsidRDefault="002162E6" w:rsidP="007A2DC9">
            <w:pPr>
              <w:ind w:left="113" w:right="113"/>
              <w:jc w:val="center"/>
              <w:rPr>
                <w:sz w:val="20"/>
                <w:szCs w:val="20"/>
              </w:rPr>
            </w:pPr>
            <w:r>
              <w:rPr>
                <w:b/>
              </w:rPr>
              <w:t>21-25 Aralık</w:t>
            </w:r>
          </w:p>
        </w:tc>
        <w:tc>
          <w:tcPr>
            <w:tcW w:w="523" w:type="dxa"/>
            <w:textDirection w:val="btLr"/>
            <w:vAlign w:val="center"/>
          </w:tcPr>
          <w:p w14:paraId="6420CE92" w14:textId="19243057" w:rsidR="002162E6" w:rsidRPr="003463DF" w:rsidRDefault="002162E6" w:rsidP="007A2DC9">
            <w:pPr>
              <w:ind w:left="113" w:right="113"/>
              <w:jc w:val="center"/>
              <w:rPr>
                <w:sz w:val="20"/>
                <w:szCs w:val="20"/>
              </w:rPr>
            </w:pPr>
            <w:r>
              <w:rPr>
                <w:sz w:val="20"/>
                <w:szCs w:val="20"/>
              </w:rPr>
              <w:t>2</w:t>
            </w:r>
          </w:p>
        </w:tc>
        <w:tc>
          <w:tcPr>
            <w:tcW w:w="2900" w:type="dxa"/>
            <w:vAlign w:val="center"/>
          </w:tcPr>
          <w:p w14:paraId="26739716" w14:textId="6C7EB614" w:rsidR="002162E6" w:rsidRPr="00E464F4" w:rsidRDefault="002162E6" w:rsidP="007A2DC9">
            <w:pPr>
              <w:rPr>
                <w:sz w:val="20"/>
                <w:szCs w:val="20"/>
              </w:rPr>
            </w:pPr>
            <w:r w:rsidRPr="00E464F4">
              <w:rPr>
                <w:sz w:val="20"/>
                <w:szCs w:val="20"/>
              </w:rPr>
              <w:t>12.2.11. Türkiye'deki doğal ve kültürel sembollerin mekânla ilişkisini açıklar.</w:t>
            </w:r>
          </w:p>
        </w:tc>
        <w:tc>
          <w:tcPr>
            <w:tcW w:w="1818" w:type="dxa"/>
            <w:vAlign w:val="center"/>
          </w:tcPr>
          <w:p w14:paraId="3B77DC91" w14:textId="7E65B057" w:rsidR="002162E6" w:rsidRPr="00AB711B" w:rsidRDefault="002162E6" w:rsidP="007A2DC9">
            <w:pPr>
              <w:jc w:val="center"/>
              <w:rPr>
                <w:b/>
                <w:bCs/>
                <w:sz w:val="20"/>
                <w:szCs w:val="20"/>
              </w:rPr>
            </w:pPr>
            <w:r w:rsidRPr="002162E6">
              <w:rPr>
                <w:b/>
                <w:bCs/>
                <w:sz w:val="20"/>
                <w:szCs w:val="20"/>
              </w:rPr>
              <w:t>TÜRKİYE’DEKİ DOĞAL VE KÜLTÜREL SEMBOLLER</w:t>
            </w:r>
          </w:p>
        </w:tc>
        <w:tc>
          <w:tcPr>
            <w:tcW w:w="3083" w:type="dxa"/>
            <w:vMerge w:val="restart"/>
            <w:vAlign w:val="center"/>
          </w:tcPr>
          <w:p w14:paraId="19305F4A" w14:textId="77777777" w:rsidR="002162E6" w:rsidRPr="002162E6" w:rsidRDefault="002162E6" w:rsidP="002162E6">
            <w:pPr>
              <w:rPr>
                <w:sz w:val="20"/>
                <w:szCs w:val="20"/>
              </w:rPr>
            </w:pPr>
            <w:r w:rsidRPr="002162E6">
              <w:rPr>
                <w:sz w:val="20"/>
                <w:szCs w:val="20"/>
              </w:rPr>
              <w:t xml:space="preserve">a) Türkiye'deki doğal ve kültürel sembollerin mekân algısına olan etkisine yer verilir. </w:t>
            </w:r>
          </w:p>
          <w:p w14:paraId="6FC44F27" w14:textId="77777777" w:rsidR="002162E6" w:rsidRPr="002162E6" w:rsidRDefault="002162E6" w:rsidP="002162E6">
            <w:pPr>
              <w:rPr>
                <w:sz w:val="20"/>
                <w:szCs w:val="20"/>
              </w:rPr>
            </w:pPr>
            <w:r w:rsidRPr="002162E6">
              <w:rPr>
                <w:sz w:val="20"/>
                <w:szCs w:val="20"/>
              </w:rPr>
              <w:t xml:space="preserve">b) Türkiye’nin dünya miras listesinde yer alan doğal varlıklar ile şehirleri sembolize eden doğal ve kültürel değerlere yer verilir. </w:t>
            </w:r>
          </w:p>
          <w:p w14:paraId="00557BA6" w14:textId="591D90FD" w:rsidR="002162E6" w:rsidRPr="003463DF" w:rsidRDefault="002162E6" w:rsidP="002162E6">
            <w:pPr>
              <w:rPr>
                <w:sz w:val="20"/>
                <w:szCs w:val="20"/>
              </w:rPr>
            </w:pPr>
            <w:r w:rsidRPr="002162E6">
              <w:rPr>
                <w:sz w:val="20"/>
                <w:szCs w:val="20"/>
              </w:rPr>
              <w:t>c) Coğrafi işaret kavramı ve Türkiye’deki örneklerine yer verilir.</w:t>
            </w:r>
          </w:p>
        </w:tc>
        <w:tc>
          <w:tcPr>
            <w:tcW w:w="2234" w:type="dxa"/>
            <w:vMerge w:val="restart"/>
            <w:vAlign w:val="center"/>
          </w:tcPr>
          <w:p w14:paraId="6A754207" w14:textId="01E35E1D" w:rsidR="002162E6" w:rsidRPr="003463DF" w:rsidRDefault="002162E6" w:rsidP="007A2DC9">
            <w:pPr>
              <w:jc w:val="center"/>
              <w:rPr>
                <w:sz w:val="20"/>
                <w:szCs w:val="20"/>
              </w:rPr>
            </w:pPr>
          </w:p>
        </w:tc>
        <w:tc>
          <w:tcPr>
            <w:tcW w:w="1701" w:type="dxa"/>
            <w:vMerge w:val="restart"/>
            <w:vAlign w:val="center"/>
          </w:tcPr>
          <w:p w14:paraId="1D6B893E" w14:textId="4494F498" w:rsidR="002162E6" w:rsidRPr="00850275" w:rsidRDefault="002162E6" w:rsidP="007A2DC9">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79F5BAFD" w14:textId="77777777" w:rsidR="002162E6" w:rsidRPr="003463DF" w:rsidRDefault="002162E6" w:rsidP="007A2DC9">
            <w:pPr>
              <w:jc w:val="center"/>
              <w:rPr>
                <w:sz w:val="20"/>
                <w:szCs w:val="20"/>
              </w:rPr>
            </w:pPr>
          </w:p>
        </w:tc>
      </w:tr>
      <w:tr w:rsidR="002162E6" w:rsidRPr="003463DF" w14:paraId="34F3E06F" w14:textId="63138121" w:rsidTr="002162E6">
        <w:trPr>
          <w:cantSplit/>
          <w:trHeight w:val="1550"/>
          <w:jc w:val="center"/>
        </w:trPr>
        <w:tc>
          <w:tcPr>
            <w:tcW w:w="585" w:type="dxa"/>
            <w:vMerge/>
            <w:textDirection w:val="btLr"/>
            <w:vAlign w:val="center"/>
          </w:tcPr>
          <w:p w14:paraId="1709723A" w14:textId="310077B8" w:rsidR="002162E6" w:rsidRPr="00850275" w:rsidRDefault="002162E6" w:rsidP="002162E6">
            <w:pPr>
              <w:ind w:left="113" w:right="113"/>
              <w:jc w:val="center"/>
              <w:rPr>
                <w:b/>
                <w:bCs/>
                <w:sz w:val="20"/>
                <w:szCs w:val="20"/>
              </w:rPr>
            </w:pPr>
          </w:p>
        </w:tc>
        <w:tc>
          <w:tcPr>
            <w:tcW w:w="774" w:type="dxa"/>
            <w:textDirection w:val="btLr"/>
            <w:vAlign w:val="center"/>
          </w:tcPr>
          <w:p w14:paraId="2B47B7E1" w14:textId="77777777" w:rsidR="002162E6" w:rsidRDefault="002162E6" w:rsidP="002162E6">
            <w:pPr>
              <w:ind w:left="113" w:right="113"/>
              <w:jc w:val="center"/>
              <w:rPr>
                <w:b/>
              </w:rPr>
            </w:pPr>
            <w:r>
              <w:rPr>
                <w:b/>
              </w:rPr>
              <w:t xml:space="preserve">28 Aralık – </w:t>
            </w:r>
          </w:p>
          <w:p w14:paraId="606FDE94" w14:textId="5C4702EA" w:rsidR="002162E6" w:rsidRPr="003463DF" w:rsidRDefault="002162E6" w:rsidP="002162E6">
            <w:pPr>
              <w:ind w:left="113" w:right="113"/>
              <w:jc w:val="center"/>
              <w:rPr>
                <w:sz w:val="20"/>
                <w:szCs w:val="20"/>
              </w:rPr>
            </w:pPr>
            <w:r>
              <w:rPr>
                <w:b/>
              </w:rPr>
              <w:t>1 Ocak</w:t>
            </w:r>
          </w:p>
        </w:tc>
        <w:tc>
          <w:tcPr>
            <w:tcW w:w="523" w:type="dxa"/>
            <w:textDirection w:val="btLr"/>
            <w:vAlign w:val="center"/>
          </w:tcPr>
          <w:p w14:paraId="3EBAC6DB" w14:textId="09E6F517" w:rsidR="002162E6" w:rsidRPr="003463DF" w:rsidRDefault="002162E6" w:rsidP="002162E6">
            <w:pPr>
              <w:ind w:left="113" w:right="113"/>
              <w:jc w:val="center"/>
              <w:rPr>
                <w:sz w:val="20"/>
                <w:szCs w:val="20"/>
              </w:rPr>
            </w:pPr>
            <w:r>
              <w:rPr>
                <w:sz w:val="20"/>
                <w:szCs w:val="20"/>
              </w:rPr>
              <w:t>2</w:t>
            </w:r>
          </w:p>
        </w:tc>
        <w:tc>
          <w:tcPr>
            <w:tcW w:w="2900" w:type="dxa"/>
            <w:vAlign w:val="center"/>
          </w:tcPr>
          <w:p w14:paraId="20E8AFBB" w14:textId="2E535017" w:rsidR="002162E6" w:rsidRPr="00E464F4" w:rsidRDefault="002162E6" w:rsidP="002162E6">
            <w:pPr>
              <w:rPr>
                <w:sz w:val="20"/>
                <w:szCs w:val="20"/>
              </w:rPr>
            </w:pPr>
            <w:r w:rsidRPr="00E464F4">
              <w:rPr>
                <w:sz w:val="20"/>
                <w:szCs w:val="20"/>
              </w:rPr>
              <w:t>12.2.11. Türkiye'deki doğal ve kültürel sembollerin mekânla ilişkisini açıklar.</w:t>
            </w:r>
          </w:p>
        </w:tc>
        <w:tc>
          <w:tcPr>
            <w:tcW w:w="1818" w:type="dxa"/>
            <w:vAlign w:val="center"/>
          </w:tcPr>
          <w:p w14:paraId="19AA4BF6" w14:textId="4D343F46" w:rsidR="002162E6" w:rsidRPr="00AB711B" w:rsidRDefault="002162E6" w:rsidP="002162E6">
            <w:pPr>
              <w:jc w:val="center"/>
              <w:rPr>
                <w:b/>
                <w:bCs/>
                <w:sz w:val="20"/>
                <w:szCs w:val="20"/>
              </w:rPr>
            </w:pPr>
            <w:r w:rsidRPr="002162E6">
              <w:rPr>
                <w:b/>
                <w:bCs/>
                <w:sz w:val="20"/>
                <w:szCs w:val="20"/>
              </w:rPr>
              <w:t>TÜRKİYE’DEKİ DOĞAL VE KÜLTÜREL SEMBOLLER</w:t>
            </w:r>
          </w:p>
        </w:tc>
        <w:tc>
          <w:tcPr>
            <w:tcW w:w="3083" w:type="dxa"/>
            <w:vMerge/>
            <w:vAlign w:val="center"/>
          </w:tcPr>
          <w:p w14:paraId="3530EA98" w14:textId="179B5FB4" w:rsidR="002162E6" w:rsidRPr="003463DF" w:rsidRDefault="002162E6" w:rsidP="002162E6">
            <w:pPr>
              <w:jc w:val="center"/>
              <w:rPr>
                <w:sz w:val="20"/>
                <w:szCs w:val="20"/>
              </w:rPr>
            </w:pPr>
          </w:p>
        </w:tc>
        <w:tc>
          <w:tcPr>
            <w:tcW w:w="2234" w:type="dxa"/>
            <w:vMerge/>
            <w:vAlign w:val="center"/>
          </w:tcPr>
          <w:p w14:paraId="30A494F9" w14:textId="19CA0A31" w:rsidR="002162E6" w:rsidRPr="003463DF" w:rsidRDefault="002162E6" w:rsidP="002162E6">
            <w:pPr>
              <w:jc w:val="center"/>
              <w:rPr>
                <w:sz w:val="20"/>
                <w:szCs w:val="20"/>
              </w:rPr>
            </w:pPr>
          </w:p>
        </w:tc>
        <w:tc>
          <w:tcPr>
            <w:tcW w:w="1701" w:type="dxa"/>
            <w:vMerge/>
            <w:vAlign w:val="center"/>
          </w:tcPr>
          <w:p w14:paraId="6B9959ED" w14:textId="497374BD" w:rsidR="002162E6" w:rsidRPr="00850275" w:rsidRDefault="002162E6" w:rsidP="002162E6">
            <w:pPr>
              <w:jc w:val="center"/>
              <w:rPr>
                <w:color w:val="000000" w:themeColor="text1"/>
                <w:sz w:val="20"/>
                <w:szCs w:val="20"/>
              </w:rPr>
            </w:pPr>
          </w:p>
        </w:tc>
        <w:tc>
          <w:tcPr>
            <w:tcW w:w="1828" w:type="dxa"/>
            <w:vAlign w:val="center"/>
          </w:tcPr>
          <w:p w14:paraId="7E4DCDB0" w14:textId="77777777" w:rsidR="002162E6" w:rsidRPr="003463DF" w:rsidRDefault="002162E6" w:rsidP="002162E6">
            <w:pPr>
              <w:jc w:val="center"/>
              <w:rPr>
                <w:sz w:val="20"/>
                <w:szCs w:val="20"/>
              </w:rPr>
            </w:pPr>
          </w:p>
        </w:tc>
      </w:tr>
      <w:tr w:rsidR="002162E6" w:rsidRPr="003463DF" w14:paraId="17597593" w14:textId="127627A6" w:rsidTr="002162E6">
        <w:trPr>
          <w:cantSplit/>
          <w:trHeight w:val="485"/>
          <w:jc w:val="center"/>
        </w:trPr>
        <w:tc>
          <w:tcPr>
            <w:tcW w:w="585" w:type="dxa"/>
            <w:vMerge w:val="restart"/>
            <w:textDirection w:val="btLr"/>
            <w:vAlign w:val="center"/>
          </w:tcPr>
          <w:p w14:paraId="12719522" w14:textId="4FE9FA9B" w:rsidR="002162E6" w:rsidRPr="00850275" w:rsidRDefault="002162E6" w:rsidP="002162E6">
            <w:pPr>
              <w:ind w:left="113" w:right="113"/>
              <w:jc w:val="center"/>
              <w:rPr>
                <w:b/>
                <w:bCs/>
                <w:sz w:val="20"/>
                <w:szCs w:val="20"/>
              </w:rPr>
            </w:pPr>
            <w:r>
              <w:rPr>
                <w:b/>
                <w:bCs/>
                <w:color w:val="1F3864" w:themeColor="accent1" w:themeShade="80"/>
                <w:sz w:val="24"/>
                <w:szCs w:val="24"/>
              </w:rPr>
              <w:t>OCAK</w:t>
            </w:r>
          </w:p>
        </w:tc>
        <w:tc>
          <w:tcPr>
            <w:tcW w:w="774" w:type="dxa"/>
            <w:vMerge w:val="restart"/>
            <w:textDirection w:val="btLr"/>
            <w:vAlign w:val="center"/>
          </w:tcPr>
          <w:p w14:paraId="2A730182" w14:textId="095852A1" w:rsidR="002162E6" w:rsidRPr="003463DF" w:rsidRDefault="002162E6" w:rsidP="002162E6">
            <w:pPr>
              <w:ind w:left="113" w:right="113"/>
              <w:jc w:val="center"/>
              <w:rPr>
                <w:sz w:val="20"/>
                <w:szCs w:val="20"/>
              </w:rPr>
            </w:pPr>
            <w:r>
              <w:rPr>
                <w:b/>
              </w:rPr>
              <w:t>4-8 Ocak</w:t>
            </w:r>
          </w:p>
        </w:tc>
        <w:tc>
          <w:tcPr>
            <w:tcW w:w="523" w:type="dxa"/>
            <w:textDirection w:val="btLr"/>
            <w:vAlign w:val="center"/>
          </w:tcPr>
          <w:p w14:paraId="190DAEFF" w14:textId="386AC4E1" w:rsidR="002162E6" w:rsidRPr="003463DF" w:rsidRDefault="002162E6" w:rsidP="002162E6">
            <w:pPr>
              <w:ind w:left="113" w:right="113"/>
              <w:jc w:val="center"/>
              <w:rPr>
                <w:sz w:val="20"/>
                <w:szCs w:val="20"/>
              </w:rPr>
            </w:pPr>
            <w:r>
              <w:rPr>
                <w:sz w:val="20"/>
                <w:szCs w:val="20"/>
              </w:rPr>
              <w:t>1</w:t>
            </w:r>
          </w:p>
        </w:tc>
        <w:tc>
          <w:tcPr>
            <w:tcW w:w="13564" w:type="dxa"/>
            <w:gridSpan w:val="6"/>
            <w:shd w:val="clear" w:color="auto" w:fill="BDD6EE" w:themeFill="accent5" w:themeFillTint="66"/>
            <w:vAlign w:val="center"/>
          </w:tcPr>
          <w:p w14:paraId="59DBBFAE" w14:textId="1949E778" w:rsidR="002162E6" w:rsidRPr="002162E6" w:rsidRDefault="002162E6" w:rsidP="002162E6">
            <w:pPr>
              <w:jc w:val="center"/>
              <w:rPr>
                <w:sz w:val="32"/>
                <w:szCs w:val="16"/>
              </w:rPr>
            </w:pPr>
            <w:r w:rsidRPr="002162E6">
              <w:rPr>
                <w:b/>
                <w:sz w:val="32"/>
                <w:szCs w:val="16"/>
              </w:rPr>
              <w:t>SINAV HAFTASI</w:t>
            </w:r>
          </w:p>
        </w:tc>
      </w:tr>
      <w:tr w:rsidR="002162E6" w:rsidRPr="003463DF" w14:paraId="71056176" w14:textId="77777777" w:rsidTr="006D6322">
        <w:trPr>
          <w:cantSplit/>
          <w:trHeight w:val="1392"/>
          <w:jc w:val="center"/>
        </w:trPr>
        <w:tc>
          <w:tcPr>
            <w:tcW w:w="585" w:type="dxa"/>
            <w:vMerge/>
            <w:textDirection w:val="btLr"/>
            <w:vAlign w:val="center"/>
          </w:tcPr>
          <w:p w14:paraId="05F78575" w14:textId="77777777" w:rsidR="002162E6" w:rsidRPr="00850275" w:rsidRDefault="002162E6" w:rsidP="002162E6">
            <w:pPr>
              <w:ind w:left="113" w:right="113"/>
              <w:jc w:val="center"/>
              <w:rPr>
                <w:b/>
                <w:bCs/>
                <w:sz w:val="20"/>
                <w:szCs w:val="20"/>
              </w:rPr>
            </w:pPr>
          </w:p>
        </w:tc>
        <w:tc>
          <w:tcPr>
            <w:tcW w:w="774" w:type="dxa"/>
            <w:vMerge/>
            <w:textDirection w:val="btLr"/>
            <w:vAlign w:val="center"/>
          </w:tcPr>
          <w:p w14:paraId="03C78DA8" w14:textId="08E30C37" w:rsidR="002162E6" w:rsidRPr="00E84205" w:rsidRDefault="002162E6" w:rsidP="002162E6">
            <w:pPr>
              <w:ind w:left="113" w:right="113"/>
              <w:jc w:val="center"/>
              <w:rPr>
                <w:b/>
                <w:bCs/>
              </w:rPr>
            </w:pPr>
          </w:p>
        </w:tc>
        <w:tc>
          <w:tcPr>
            <w:tcW w:w="523" w:type="dxa"/>
            <w:textDirection w:val="btLr"/>
            <w:vAlign w:val="center"/>
          </w:tcPr>
          <w:p w14:paraId="199229B2" w14:textId="6988ED81" w:rsidR="002162E6" w:rsidRDefault="002162E6" w:rsidP="002162E6">
            <w:pPr>
              <w:ind w:left="113" w:right="113"/>
              <w:jc w:val="center"/>
              <w:rPr>
                <w:sz w:val="20"/>
                <w:szCs w:val="20"/>
              </w:rPr>
            </w:pPr>
            <w:r>
              <w:rPr>
                <w:sz w:val="20"/>
                <w:szCs w:val="20"/>
              </w:rPr>
              <w:t>1</w:t>
            </w:r>
          </w:p>
        </w:tc>
        <w:tc>
          <w:tcPr>
            <w:tcW w:w="2900" w:type="dxa"/>
            <w:vAlign w:val="center"/>
          </w:tcPr>
          <w:p w14:paraId="175645F8" w14:textId="618DD890" w:rsidR="002162E6" w:rsidRPr="00E464F4" w:rsidRDefault="002162E6" w:rsidP="002162E6">
            <w:pPr>
              <w:rPr>
                <w:sz w:val="20"/>
                <w:szCs w:val="20"/>
              </w:rPr>
            </w:pPr>
            <w:r w:rsidRPr="00E464F4">
              <w:rPr>
                <w:sz w:val="20"/>
                <w:szCs w:val="20"/>
              </w:rPr>
              <w:t>12.2.11. Türkiye'deki doğal ve kültürel sembollerin mekânla ilişkisini açıklar.</w:t>
            </w:r>
          </w:p>
        </w:tc>
        <w:tc>
          <w:tcPr>
            <w:tcW w:w="1818" w:type="dxa"/>
            <w:vAlign w:val="center"/>
          </w:tcPr>
          <w:p w14:paraId="63C6E653" w14:textId="19BA027A" w:rsidR="002162E6" w:rsidRPr="007C0DFD" w:rsidRDefault="002162E6" w:rsidP="002162E6">
            <w:pPr>
              <w:jc w:val="center"/>
              <w:rPr>
                <w:b/>
                <w:bCs/>
                <w:sz w:val="20"/>
                <w:szCs w:val="20"/>
              </w:rPr>
            </w:pPr>
            <w:r w:rsidRPr="002162E6">
              <w:rPr>
                <w:b/>
                <w:bCs/>
                <w:sz w:val="20"/>
                <w:szCs w:val="20"/>
              </w:rPr>
              <w:t>TÜRKİYE’DEKİ DOĞAL VE KÜLTÜREL SEMBOLLER</w:t>
            </w:r>
          </w:p>
        </w:tc>
        <w:tc>
          <w:tcPr>
            <w:tcW w:w="3083" w:type="dxa"/>
            <w:vAlign w:val="center"/>
          </w:tcPr>
          <w:p w14:paraId="607EF6EF" w14:textId="450C6F44" w:rsidR="002162E6" w:rsidRDefault="002162E6" w:rsidP="002162E6">
            <w:pPr>
              <w:jc w:val="center"/>
              <w:rPr>
                <w:sz w:val="20"/>
                <w:szCs w:val="20"/>
              </w:rPr>
            </w:pPr>
          </w:p>
        </w:tc>
        <w:tc>
          <w:tcPr>
            <w:tcW w:w="2234" w:type="dxa"/>
            <w:vAlign w:val="center"/>
          </w:tcPr>
          <w:p w14:paraId="01D4278A" w14:textId="77777777" w:rsidR="002162E6" w:rsidRPr="003463DF" w:rsidRDefault="002162E6" w:rsidP="002162E6">
            <w:pPr>
              <w:jc w:val="center"/>
              <w:rPr>
                <w:sz w:val="20"/>
                <w:szCs w:val="20"/>
              </w:rPr>
            </w:pPr>
          </w:p>
        </w:tc>
        <w:tc>
          <w:tcPr>
            <w:tcW w:w="1701" w:type="dxa"/>
            <w:vAlign w:val="center"/>
          </w:tcPr>
          <w:p w14:paraId="42FD7E26" w14:textId="0FFDC6F5" w:rsidR="002162E6" w:rsidRPr="00857B8A" w:rsidRDefault="002162E6" w:rsidP="002162E6">
            <w:pPr>
              <w:jc w:val="center"/>
              <w:rPr>
                <w:color w:val="000000" w:themeColor="text1"/>
                <w:sz w:val="16"/>
                <w:szCs w:val="16"/>
              </w:rPr>
            </w:pPr>
          </w:p>
        </w:tc>
        <w:tc>
          <w:tcPr>
            <w:tcW w:w="1828" w:type="dxa"/>
            <w:vAlign w:val="center"/>
          </w:tcPr>
          <w:p w14:paraId="11DD474F" w14:textId="77777777" w:rsidR="002162E6" w:rsidRPr="003463DF" w:rsidRDefault="002162E6" w:rsidP="002162E6">
            <w:pPr>
              <w:jc w:val="center"/>
              <w:rPr>
                <w:sz w:val="20"/>
                <w:szCs w:val="20"/>
              </w:rPr>
            </w:pPr>
          </w:p>
        </w:tc>
      </w:tr>
      <w:tr w:rsidR="002162E6" w:rsidRPr="003463DF" w14:paraId="57143081" w14:textId="77777777" w:rsidTr="002162E6">
        <w:trPr>
          <w:cantSplit/>
          <w:trHeight w:val="1599"/>
          <w:jc w:val="center"/>
        </w:trPr>
        <w:tc>
          <w:tcPr>
            <w:tcW w:w="585" w:type="dxa"/>
            <w:vMerge/>
            <w:textDirection w:val="btLr"/>
            <w:vAlign w:val="center"/>
          </w:tcPr>
          <w:p w14:paraId="2BE97E43" w14:textId="08E18CFA" w:rsidR="002162E6" w:rsidRPr="00850275" w:rsidRDefault="002162E6" w:rsidP="002162E6">
            <w:pPr>
              <w:ind w:left="113" w:right="113"/>
              <w:jc w:val="center"/>
              <w:rPr>
                <w:b/>
                <w:bCs/>
                <w:sz w:val="20"/>
                <w:szCs w:val="20"/>
              </w:rPr>
            </w:pPr>
          </w:p>
        </w:tc>
        <w:tc>
          <w:tcPr>
            <w:tcW w:w="774" w:type="dxa"/>
            <w:textDirection w:val="btLr"/>
            <w:vAlign w:val="center"/>
          </w:tcPr>
          <w:p w14:paraId="379DA78F" w14:textId="5D772F70" w:rsidR="002162E6" w:rsidRPr="00E84205" w:rsidRDefault="002162E6" w:rsidP="002162E6">
            <w:pPr>
              <w:ind w:left="113" w:right="113"/>
              <w:jc w:val="center"/>
              <w:rPr>
                <w:b/>
                <w:bCs/>
                <w:sz w:val="20"/>
                <w:szCs w:val="20"/>
              </w:rPr>
            </w:pPr>
            <w:r>
              <w:rPr>
                <w:b/>
                <w:bCs/>
              </w:rPr>
              <w:t>11</w:t>
            </w:r>
            <w:r w:rsidRPr="00E84205">
              <w:rPr>
                <w:b/>
                <w:bCs/>
              </w:rPr>
              <w:t>-1</w:t>
            </w:r>
            <w:r>
              <w:rPr>
                <w:b/>
                <w:bCs/>
              </w:rPr>
              <w:t>5</w:t>
            </w:r>
            <w:r w:rsidRPr="00E84205">
              <w:rPr>
                <w:b/>
                <w:bCs/>
              </w:rPr>
              <w:t xml:space="preserve"> Ocak</w:t>
            </w:r>
          </w:p>
        </w:tc>
        <w:tc>
          <w:tcPr>
            <w:tcW w:w="523" w:type="dxa"/>
            <w:textDirection w:val="btLr"/>
            <w:vAlign w:val="center"/>
          </w:tcPr>
          <w:p w14:paraId="3631DCE9" w14:textId="7B0BBBA1" w:rsidR="002162E6" w:rsidRPr="003463DF" w:rsidRDefault="000A118E" w:rsidP="002162E6">
            <w:pPr>
              <w:ind w:left="113" w:right="113"/>
              <w:jc w:val="center"/>
              <w:rPr>
                <w:sz w:val="20"/>
                <w:szCs w:val="20"/>
              </w:rPr>
            </w:pPr>
            <w:r>
              <w:rPr>
                <w:sz w:val="20"/>
                <w:szCs w:val="20"/>
              </w:rPr>
              <w:t>2</w:t>
            </w:r>
          </w:p>
        </w:tc>
        <w:tc>
          <w:tcPr>
            <w:tcW w:w="2900" w:type="dxa"/>
            <w:vAlign w:val="center"/>
          </w:tcPr>
          <w:p w14:paraId="31F4A6D2" w14:textId="66F2607F" w:rsidR="002162E6" w:rsidRPr="00E464F4" w:rsidRDefault="002162E6" w:rsidP="002162E6">
            <w:pPr>
              <w:rPr>
                <w:sz w:val="20"/>
                <w:szCs w:val="20"/>
              </w:rPr>
            </w:pPr>
            <w:r w:rsidRPr="00E464F4">
              <w:rPr>
                <w:sz w:val="20"/>
                <w:szCs w:val="20"/>
              </w:rPr>
              <w:t>12.2.12. Türkiye’nin turizm potansiyelini ve varlıklarını açıklar.</w:t>
            </w:r>
          </w:p>
        </w:tc>
        <w:tc>
          <w:tcPr>
            <w:tcW w:w="1818" w:type="dxa"/>
            <w:vAlign w:val="center"/>
          </w:tcPr>
          <w:p w14:paraId="11B08768" w14:textId="33EB3716" w:rsidR="002162E6" w:rsidRPr="00AB711B" w:rsidRDefault="002162E6" w:rsidP="002162E6">
            <w:pPr>
              <w:jc w:val="center"/>
              <w:rPr>
                <w:b/>
                <w:bCs/>
                <w:sz w:val="20"/>
                <w:szCs w:val="20"/>
              </w:rPr>
            </w:pPr>
            <w:r w:rsidRPr="002162E6">
              <w:rPr>
                <w:b/>
                <w:bCs/>
                <w:sz w:val="20"/>
                <w:szCs w:val="20"/>
              </w:rPr>
              <w:t>TÜRKİYE’NİN TURİZM POTANSİYELİ VE VARLIKLARI</w:t>
            </w:r>
          </w:p>
        </w:tc>
        <w:tc>
          <w:tcPr>
            <w:tcW w:w="3083" w:type="dxa"/>
            <w:vAlign w:val="center"/>
          </w:tcPr>
          <w:p w14:paraId="3C474E57" w14:textId="1E30AD2E" w:rsidR="002162E6" w:rsidRDefault="002162E6" w:rsidP="002162E6">
            <w:pPr>
              <w:jc w:val="center"/>
              <w:rPr>
                <w:sz w:val="20"/>
                <w:szCs w:val="20"/>
              </w:rPr>
            </w:pPr>
          </w:p>
        </w:tc>
        <w:tc>
          <w:tcPr>
            <w:tcW w:w="2234" w:type="dxa"/>
            <w:vAlign w:val="center"/>
          </w:tcPr>
          <w:p w14:paraId="169523DE" w14:textId="7782D533" w:rsidR="002162E6" w:rsidRPr="003463DF" w:rsidRDefault="002162E6" w:rsidP="002162E6">
            <w:pPr>
              <w:jc w:val="center"/>
              <w:rPr>
                <w:sz w:val="20"/>
                <w:szCs w:val="20"/>
              </w:rPr>
            </w:pPr>
          </w:p>
        </w:tc>
        <w:tc>
          <w:tcPr>
            <w:tcW w:w="1701" w:type="dxa"/>
            <w:vAlign w:val="center"/>
          </w:tcPr>
          <w:p w14:paraId="728DC154" w14:textId="4AED9A10" w:rsidR="002162E6" w:rsidRPr="00850275" w:rsidRDefault="002162E6" w:rsidP="002162E6">
            <w:pPr>
              <w:jc w:val="center"/>
              <w:rPr>
                <w:color w:val="000000" w:themeColor="text1"/>
                <w:sz w:val="20"/>
                <w:szCs w:val="20"/>
              </w:rPr>
            </w:pPr>
          </w:p>
        </w:tc>
        <w:tc>
          <w:tcPr>
            <w:tcW w:w="1828" w:type="dxa"/>
            <w:vAlign w:val="center"/>
          </w:tcPr>
          <w:p w14:paraId="433EB0DF" w14:textId="7B76F3A7" w:rsidR="002162E6" w:rsidRPr="003463DF" w:rsidRDefault="002162E6" w:rsidP="002162E6">
            <w:pPr>
              <w:jc w:val="center"/>
              <w:rPr>
                <w:sz w:val="20"/>
                <w:szCs w:val="20"/>
              </w:rPr>
            </w:pPr>
          </w:p>
        </w:tc>
      </w:tr>
      <w:tr w:rsidR="002162E6" w:rsidRPr="003463DF" w14:paraId="0444D552" w14:textId="77777777" w:rsidTr="002162E6">
        <w:trPr>
          <w:cantSplit/>
          <w:trHeight w:val="546"/>
          <w:jc w:val="center"/>
        </w:trPr>
        <w:tc>
          <w:tcPr>
            <w:tcW w:w="585" w:type="dxa"/>
            <w:vMerge/>
            <w:textDirection w:val="btLr"/>
            <w:vAlign w:val="center"/>
          </w:tcPr>
          <w:p w14:paraId="65BF058A" w14:textId="77777777" w:rsidR="002162E6" w:rsidRPr="00850275" w:rsidRDefault="002162E6" w:rsidP="002162E6">
            <w:pPr>
              <w:ind w:left="113" w:right="113"/>
              <w:jc w:val="center"/>
              <w:rPr>
                <w:b/>
                <w:bCs/>
                <w:sz w:val="20"/>
                <w:szCs w:val="20"/>
              </w:rPr>
            </w:pPr>
          </w:p>
        </w:tc>
        <w:tc>
          <w:tcPr>
            <w:tcW w:w="14861" w:type="dxa"/>
            <w:gridSpan w:val="8"/>
            <w:shd w:val="clear" w:color="auto" w:fill="FFD966" w:themeFill="accent4" w:themeFillTint="99"/>
            <w:vAlign w:val="center"/>
          </w:tcPr>
          <w:p w14:paraId="0052D1BC" w14:textId="04D42699" w:rsidR="002162E6" w:rsidRPr="003463DF" w:rsidRDefault="002162E6" w:rsidP="002162E6">
            <w:pPr>
              <w:rPr>
                <w:sz w:val="20"/>
                <w:szCs w:val="20"/>
              </w:rPr>
            </w:pPr>
            <w:r w:rsidRPr="00681DAF">
              <w:rPr>
                <w:b/>
                <w:bCs/>
                <w:color w:val="222A35" w:themeColor="text2" w:themeShade="80"/>
                <w:sz w:val="28"/>
                <w:szCs w:val="28"/>
              </w:rPr>
              <w:t>ÜNİTE:</w:t>
            </w:r>
            <w:r>
              <w:rPr>
                <w:b/>
                <w:bCs/>
                <w:color w:val="222A35" w:themeColor="text2" w:themeShade="80"/>
                <w:sz w:val="28"/>
                <w:szCs w:val="28"/>
              </w:rPr>
              <w:t xml:space="preserve"> </w:t>
            </w:r>
            <w:r w:rsidRPr="00C2263E">
              <w:rPr>
                <w:b/>
                <w:bCs/>
                <w:color w:val="222A35" w:themeColor="text2" w:themeShade="80"/>
                <w:sz w:val="28"/>
                <w:szCs w:val="28"/>
              </w:rPr>
              <w:t>12.3. KÜRESEL ORTAM: BÖLGELER VE ÜLKELER</w:t>
            </w:r>
          </w:p>
        </w:tc>
      </w:tr>
      <w:tr w:rsidR="002162E6" w:rsidRPr="003463DF" w14:paraId="7A82D0D9" w14:textId="77777777" w:rsidTr="006D6322">
        <w:trPr>
          <w:cantSplit/>
          <w:trHeight w:val="1262"/>
          <w:jc w:val="center"/>
        </w:trPr>
        <w:tc>
          <w:tcPr>
            <w:tcW w:w="585" w:type="dxa"/>
            <w:vMerge/>
            <w:textDirection w:val="btLr"/>
            <w:vAlign w:val="center"/>
          </w:tcPr>
          <w:p w14:paraId="4BACA454" w14:textId="77777777" w:rsidR="002162E6" w:rsidRPr="00850275" w:rsidRDefault="002162E6" w:rsidP="002162E6">
            <w:pPr>
              <w:ind w:left="113" w:right="113"/>
              <w:jc w:val="center"/>
              <w:rPr>
                <w:b/>
                <w:bCs/>
                <w:sz w:val="20"/>
                <w:szCs w:val="20"/>
              </w:rPr>
            </w:pPr>
          </w:p>
        </w:tc>
        <w:tc>
          <w:tcPr>
            <w:tcW w:w="774" w:type="dxa"/>
            <w:textDirection w:val="btLr"/>
            <w:vAlign w:val="center"/>
          </w:tcPr>
          <w:p w14:paraId="39291630" w14:textId="10C01ED1" w:rsidR="002162E6" w:rsidRDefault="002162E6" w:rsidP="002162E6">
            <w:pPr>
              <w:ind w:left="113" w:right="113"/>
              <w:jc w:val="center"/>
              <w:rPr>
                <w:b/>
                <w:bCs/>
              </w:rPr>
            </w:pPr>
            <w:r>
              <w:rPr>
                <w:b/>
                <w:bCs/>
              </w:rPr>
              <w:t>18-22 Ocak</w:t>
            </w:r>
          </w:p>
        </w:tc>
        <w:tc>
          <w:tcPr>
            <w:tcW w:w="523" w:type="dxa"/>
            <w:textDirection w:val="btLr"/>
            <w:vAlign w:val="center"/>
          </w:tcPr>
          <w:p w14:paraId="784509F3" w14:textId="435B5A0D" w:rsidR="002162E6" w:rsidRDefault="000A118E" w:rsidP="002162E6">
            <w:pPr>
              <w:ind w:left="113" w:right="113"/>
              <w:jc w:val="center"/>
              <w:rPr>
                <w:sz w:val="20"/>
                <w:szCs w:val="20"/>
              </w:rPr>
            </w:pPr>
            <w:r>
              <w:rPr>
                <w:sz w:val="20"/>
                <w:szCs w:val="20"/>
              </w:rPr>
              <w:t>2</w:t>
            </w:r>
          </w:p>
        </w:tc>
        <w:tc>
          <w:tcPr>
            <w:tcW w:w="2900" w:type="dxa"/>
            <w:vAlign w:val="center"/>
          </w:tcPr>
          <w:p w14:paraId="0B9B994E" w14:textId="1C7A36EA" w:rsidR="002162E6" w:rsidRPr="00E464F4" w:rsidRDefault="002162E6" w:rsidP="002162E6">
            <w:pPr>
              <w:rPr>
                <w:sz w:val="20"/>
                <w:szCs w:val="20"/>
              </w:rPr>
            </w:pPr>
            <w:r w:rsidRPr="00E464F4">
              <w:rPr>
                <w:sz w:val="20"/>
                <w:szCs w:val="20"/>
              </w:rPr>
              <w:t>12.3.1. Kıtaların ve okyanusların konumsal önemindeki değişimi örneklerle açıklar.</w:t>
            </w:r>
          </w:p>
        </w:tc>
        <w:tc>
          <w:tcPr>
            <w:tcW w:w="1818" w:type="dxa"/>
            <w:vAlign w:val="center"/>
          </w:tcPr>
          <w:p w14:paraId="6B54F9B5" w14:textId="73098CA8" w:rsidR="002162E6" w:rsidRPr="007C0DFD" w:rsidRDefault="002162E6" w:rsidP="002162E6">
            <w:pPr>
              <w:jc w:val="center"/>
              <w:rPr>
                <w:b/>
                <w:bCs/>
                <w:sz w:val="20"/>
                <w:szCs w:val="20"/>
              </w:rPr>
            </w:pPr>
            <w:r w:rsidRPr="002162E6">
              <w:rPr>
                <w:b/>
                <w:bCs/>
                <w:sz w:val="20"/>
                <w:szCs w:val="20"/>
              </w:rPr>
              <w:t>KITA VE OKYANUSLARIN KONUMSAL ÖNEMİ</w:t>
            </w:r>
          </w:p>
        </w:tc>
        <w:tc>
          <w:tcPr>
            <w:tcW w:w="3083" w:type="dxa"/>
            <w:vAlign w:val="center"/>
          </w:tcPr>
          <w:p w14:paraId="35FC93AF" w14:textId="7D1A9968" w:rsidR="002162E6" w:rsidRPr="00B10676" w:rsidRDefault="002162E6" w:rsidP="002162E6">
            <w:pPr>
              <w:jc w:val="center"/>
              <w:rPr>
                <w:sz w:val="20"/>
                <w:szCs w:val="20"/>
              </w:rPr>
            </w:pPr>
            <w:r w:rsidRPr="002162E6">
              <w:rPr>
                <w:sz w:val="20"/>
                <w:szCs w:val="20"/>
              </w:rPr>
              <w:t>Tarihsel süreçte kıtaların ve okyanusların konumsal önemini etkileyen faktörlere ve değişimine yer verilir.</w:t>
            </w:r>
          </w:p>
        </w:tc>
        <w:tc>
          <w:tcPr>
            <w:tcW w:w="2234" w:type="dxa"/>
            <w:vAlign w:val="center"/>
          </w:tcPr>
          <w:p w14:paraId="35BA6F06" w14:textId="77777777" w:rsidR="002162E6" w:rsidRPr="003463DF" w:rsidRDefault="002162E6" w:rsidP="002162E6">
            <w:pPr>
              <w:jc w:val="center"/>
              <w:rPr>
                <w:sz w:val="20"/>
                <w:szCs w:val="20"/>
              </w:rPr>
            </w:pPr>
          </w:p>
        </w:tc>
        <w:tc>
          <w:tcPr>
            <w:tcW w:w="1701" w:type="dxa"/>
            <w:vAlign w:val="center"/>
          </w:tcPr>
          <w:p w14:paraId="4C4219D6" w14:textId="77777777" w:rsidR="002162E6" w:rsidRPr="00850275" w:rsidRDefault="002162E6" w:rsidP="002162E6">
            <w:pPr>
              <w:jc w:val="center"/>
              <w:rPr>
                <w:color w:val="000000" w:themeColor="text1"/>
                <w:sz w:val="20"/>
                <w:szCs w:val="20"/>
              </w:rPr>
            </w:pPr>
          </w:p>
        </w:tc>
        <w:tc>
          <w:tcPr>
            <w:tcW w:w="1828" w:type="dxa"/>
            <w:vAlign w:val="center"/>
          </w:tcPr>
          <w:p w14:paraId="1EE60CB9" w14:textId="77777777" w:rsidR="002162E6" w:rsidRPr="003463DF" w:rsidRDefault="002162E6" w:rsidP="002162E6">
            <w:pPr>
              <w:jc w:val="center"/>
              <w:rPr>
                <w:sz w:val="20"/>
                <w:szCs w:val="20"/>
              </w:rPr>
            </w:pPr>
          </w:p>
        </w:tc>
      </w:tr>
      <w:tr w:rsidR="002162E6" w:rsidRPr="003463DF" w14:paraId="57F5A048" w14:textId="77777777" w:rsidTr="00144B99">
        <w:trPr>
          <w:cantSplit/>
          <w:trHeight w:val="684"/>
          <w:jc w:val="center"/>
        </w:trPr>
        <w:tc>
          <w:tcPr>
            <w:tcW w:w="15446" w:type="dxa"/>
            <w:gridSpan w:val="9"/>
            <w:shd w:val="clear" w:color="auto" w:fill="FFD966" w:themeFill="accent4" w:themeFillTint="99"/>
            <w:vAlign w:val="center"/>
          </w:tcPr>
          <w:p w14:paraId="785109E5" w14:textId="63642CF6" w:rsidR="002162E6" w:rsidRPr="003463DF" w:rsidRDefault="002162E6" w:rsidP="002162E6">
            <w:pPr>
              <w:jc w:val="center"/>
              <w:rPr>
                <w:sz w:val="20"/>
                <w:szCs w:val="20"/>
              </w:rPr>
            </w:pPr>
            <w:r w:rsidRPr="00E84205">
              <w:rPr>
                <w:b/>
                <w:bCs/>
                <w:sz w:val="32"/>
                <w:szCs w:val="32"/>
              </w:rPr>
              <w:t xml:space="preserve">YARIYIL TATİLİ: </w:t>
            </w:r>
            <w:r>
              <w:rPr>
                <w:b/>
                <w:bCs/>
                <w:sz w:val="32"/>
                <w:szCs w:val="32"/>
              </w:rPr>
              <w:t>25</w:t>
            </w:r>
            <w:r w:rsidRPr="00E84205">
              <w:rPr>
                <w:b/>
                <w:bCs/>
                <w:sz w:val="32"/>
                <w:szCs w:val="32"/>
              </w:rPr>
              <w:t xml:space="preserve"> Ocak </w:t>
            </w:r>
            <w:r>
              <w:rPr>
                <w:b/>
                <w:bCs/>
                <w:sz w:val="32"/>
                <w:szCs w:val="32"/>
              </w:rPr>
              <w:t>–</w:t>
            </w:r>
            <w:r w:rsidRPr="00E84205">
              <w:rPr>
                <w:b/>
                <w:bCs/>
                <w:sz w:val="32"/>
                <w:szCs w:val="32"/>
              </w:rPr>
              <w:t xml:space="preserve"> </w:t>
            </w:r>
            <w:r>
              <w:rPr>
                <w:b/>
                <w:bCs/>
                <w:sz w:val="32"/>
                <w:szCs w:val="32"/>
              </w:rPr>
              <w:t>5 Şubat</w:t>
            </w:r>
            <w:r w:rsidRPr="00E84205">
              <w:rPr>
                <w:b/>
                <w:bCs/>
                <w:sz w:val="32"/>
                <w:szCs w:val="32"/>
              </w:rPr>
              <w:t xml:space="preserve"> 202</w:t>
            </w:r>
            <w:r>
              <w:rPr>
                <w:b/>
                <w:bCs/>
                <w:sz w:val="32"/>
                <w:szCs w:val="32"/>
              </w:rPr>
              <w:t>7</w:t>
            </w:r>
          </w:p>
        </w:tc>
      </w:tr>
      <w:tr w:rsidR="002162E6" w:rsidRPr="003463DF" w14:paraId="34388520" w14:textId="77777777" w:rsidTr="006D6322">
        <w:trPr>
          <w:cantSplit/>
          <w:trHeight w:val="831"/>
          <w:jc w:val="center"/>
        </w:trPr>
        <w:tc>
          <w:tcPr>
            <w:tcW w:w="585" w:type="dxa"/>
            <w:textDirection w:val="btLr"/>
            <w:vAlign w:val="center"/>
          </w:tcPr>
          <w:p w14:paraId="536859B3" w14:textId="675475A6" w:rsidR="002162E6" w:rsidRPr="00850275" w:rsidRDefault="002162E6" w:rsidP="002162E6">
            <w:pPr>
              <w:ind w:left="113" w:right="113"/>
              <w:jc w:val="center"/>
              <w:rPr>
                <w:b/>
                <w:bCs/>
                <w:sz w:val="20"/>
                <w:szCs w:val="20"/>
              </w:rPr>
            </w:pPr>
            <w:r w:rsidRPr="007B47B2">
              <w:rPr>
                <w:b/>
                <w:bCs/>
                <w:color w:val="800000"/>
              </w:rPr>
              <w:lastRenderedPageBreak/>
              <w:t>Ay</w:t>
            </w:r>
          </w:p>
        </w:tc>
        <w:tc>
          <w:tcPr>
            <w:tcW w:w="774" w:type="dxa"/>
            <w:textDirection w:val="btLr"/>
            <w:vAlign w:val="center"/>
          </w:tcPr>
          <w:p w14:paraId="6545FDE5" w14:textId="2E32463C" w:rsidR="002162E6" w:rsidRDefault="002162E6" w:rsidP="002162E6">
            <w:pPr>
              <w:ind w:left="113" w:right="113"/>
              <w:jc w:val="center"/>
              <w:rPr>
                <w:b/>
              </w:rPr>
            </w:pPr>
            <w:r w:rsidRPr="007B47B2">
              <w:rPr>
                <w:b/>
                <w:bCs/>
                <w:color w:val="800000"/>
              </w:rPr>
              <w:t>Tarih</w:t>
            </w:r>
          </w:p>
        </w:tc>
        <w:tc>
          <w:tcPr>
            <w:tcW w:w="523" w:type="dxa"/>
            <w:textDirection w:val="btLr"/>
            <w:vAlign w:val="center"/>
          </w:tcPr>
          <w:p w14:paraId="492A1A2D" w14:textId="59BD38F9" w:rsidR="002162E6" w:rsidRPr="003463DF" w:rsidRDefault="002162E6" w:rsidP="002162E6">
            <w:pPr>
              <w:ind w:left="113" w:right="113"/>
              <w:jc w:val="center"/>
              <w:rPr>
                <w:sz w:val="20"/>
                <w:szCs w:val="20"/>
              </w:rPr>
            </w:pPr>
            <w:r w:rsidRPr="007B47B2">
              <w:rPr>
                <w:b/>
                <w:bCs/>
                <w:color w:val="800000"/>
              </w:rPr>
              <w:t>Saat</w:t>
            </w:r>
          </w:p>
        </w:tc>
        <w:tc>
          <w:tcPr>
            <w:tcW w:w="2900" w:type="dxa"/>
            <w:vAlign w:val="center"/>
          </w:tcPr>
          <w:p w14:paraId="6F3AFDF9" w14:textId="4B3F85BE" w:rsidR="002162E6" w:rsidRPr="00966B63" w:rsidRDefault="002162E6" w:rsidP="002162E6">
            <w:pPr>
              <w:rPr>
                <w:sz w:val="20"/>
                <w:szCs w:val="20"/>
              </w:rPr>
            </w:pPr>
            <w:r w:rsidRPr="007B47B2">
              <w:rPr>
                <w:b/>
                <w:bCs/>
                <w:color w:val="800000"/>
              </w:rPr>
              <w:t>KAZANIMLAR</w:t>
            </w:r>
          </w:p>
        </w:tc>
        <w:tc>
          <w:tcPr>
            <w:tcW w:w="1818" w:type="dxa"/>
            <w:vAlign w:val="center"/>
          </w:tcPr>
          <w:p w14:paraId="452E1A31" w14:textId="5EFAA955" w:rsidR="002162E6" w:rsidRPr="00AB711B" w:rsidRDefault="002162E6" w:rsidP="002162E6">
            <w:pPr>
              <w:jc w:val="center"/>
              <w:rPr>
                <w:b/>
                <w:bCs/>
                <w:sz w:val="20"/>
                <w:szCs w:val="20"/>
              </w:rPr>
            </w:pPr>
            <w:r w:rsidRPr="007B47B2">
              <w:rPr>
                <w:b/>
                <w:bCs/>
                <w:color w:val="800000"/>
              </w:rPr>
              <w:t>KONULAR</w:t>
            </w:r>
          </w:p>
        </w:tc>
        <w:tc>
          <w:tcPr>
            <w:tcW w:w="3083" w:type="dxa"/>
            <w:vAlign w:val="center"/>
          </w:tcPr>
          <w:p w14:paraId="14AF9076" w14:textId="513EFD84" w:rsidR="002162E6" w:rsidRDefault="002162E6" w:rsidP="002162E6">
            <w:pPr>
              <w:jc w:val="center"/>
              <w:rPr>
                <w:sz w:val="20"/>
                <w:szCs w:val="20"/>
              </w:rPr>
            </w:pPr>
            <w:r>
              <w:rPr>
                <w:b/>
                <w:bCs/>
                <w:color w:val="800000"/>
              </w:rPr>
              <w:t>AÇIKLAMALAR</w:t>
            </w:r>
          </w:p>
        </w:tc>
        <w:tc>
          <w:tcPr>
            <w:tcW w:w="2234" w:type="dxa"/>
            <w:vAlign w:val="center"/>
          </w:tcPr>
          <w:p w14:paraId="2E45BD5C" w14:textId="4A275EB7" w:rsidR="002162E6" w:rsidRPr="003463DF" w:rsidRDefault="002162E6" w:rsidP="002162E6">
            <w:pPr>
              <w:jc w:val="center"/>
              <w:rPr>
                <w:sz w:val="20"/>
                <w:szCs w:val="20"/>
              </w:rPr>
            </w:pPr>
            <w:r w:rsidRPr="009E013C">
              <w:rPr>
                <w:b/>
                <w:bCs/>
                <w:color w:val="800000"/>
              </w:rPr>
              <w:t>ÖLÇME VE DEĞERLENDİRME</w:t>
            </w:r>
          </w:p>
        </w:tc>
        <w:tc>
          <w:tcPr>
            <w:tcW w:w="1701" w:type="dxa"/>
            <w:vAlign w:val="center"/>
          </w:tcPr>
          <w:p w14:paraId="5EF47162" w14:textId="77777777" w:rsidR="002162E6" w:rsidRDefault="002162E6" w:rsidP="002162E6">
            <w:pPr>
              <w:jc w:val="center"/>
              <w:rPr>
                <w:b/>
                <w:bCs/>
                <w:color w:val="800000"/>
              </w:rPr>
            </w:pPr>
            <w:r>
              <w:rPr>
                <w:b/>
                <w:bCs/>
                <w:color w:val="800000"/>
              </w:rPr>
              <w:t>YÖNTEM-TEKNİK</w:t>
            </w:r>
          </w:p>
          <w:p w14:paraId="447E38A1" w14:textId="62AE941E" w:rsidR="002162E6" w:rsidRPr="00E82CAF" w:rsidRDefault="002162E6" w:rsidP="002162E6">
            <w:pPr>
              <w:jc w:val="center"/>
              <w:rPr>
                <w:color w:val="000000" w:themeColor="text1"/>
                <w:sz w:val="18"/>
                <w:szCs w:val="18"/>
              </w:rPr>
            </w:pPr>
            <w:r w:rsidRPr="007B47B2">
              <w:rPr>
                <w:b/>
                <w:bCs/>
                <w:color w:val="800000"/>
              </w:rPr>
              <w:t>ARAÇ-GEREÇ</w:t>
            </w:r>
          </w:p>
        </w:tc>
        <w:tc>
          <w:tcPr>
            <w:tcW w:w="1828" w:type="dxa"/>
            <w:vAlign w:val="center"/>
          </w:tcPr>
          <w:p w14:paraId="394F59E5" w14:textId="4EC245FC" w:rsidR="002162E6" w:rsidRPr="003463DF" w:rsidRDefault="002162E6" w:rsidP="002162E6">
            <w:pPr>
              <w:jc w:val="center"/>
              <w:rPr>
                <w:sz w:val="20"/>
                <w:szCs w:val="20"/>
              </w:rPr>
            </w:pPr>
            <w:r w:rsidRPr="009E013C">
              <w:rPr>
                <w:b/>
                <w:bCs/>
                <w:color w:val="800000"/>
              </w:rPr>
              <w:t>BELİRLİ GÜN VE HAFTALAR</w:t>
            </w:r>
          </w:p>
        </w:tc>
      </w:tr>
      <w:tr w:rsidR="00874D5F" w:rsidRPr="003463DF" w14:paraId="0528A075" w14:textId="77777777" w:rsidTr="00874D5F">
        <w:trPr>
          <w:cantSplit/>
          <w:trHeight w:val="1828"/>
          <w:jc w:val="center"/>
        </w:trPr>
        <w:tc>
          <w:tcPr>
            <w:tcW w:w="585" w:type="dxa"/>
            <w:vMerge w:val="restart"/>
            <w:textDirection w:val="btLr"/>
            <w:vAlign w:val="center"/>
          </w:tcPr>
          <w:p w14:paraId="5ACAB775" w14:textId="603FE2AF" w:rsidR="00874D5F" w:rsidRPr="00850275" w:rsidRDefault="00874D5F" w:rsidP="002162E6">
            <w:pPr>
              <w:ind w:left="113" w:right="113"/>
              <w:jc w:val="center"/>
              <w:rPr>
                <w:b/>
                <w:bCs/>
                <w:sz w:val="20"/>
                <w:szCs w:val="20"/>
              </w:rPr>
            </w:pPr>
            <w:r>
              <w:rPr>
                <w:b/>
                <w:bCs/>
                <w:color w:val="1F3864" w:themeColor="accent1" w:themeShade="80"/>
                <w:sz w:val="24"/>
                <w:szCs w:val="24"/>
              </w:rPr>
              <w:t>ŞUBAT</w:t>
            </w:r>
          </w:p>
        </w:tc>
        <w:tc>
          <w:tcPr>
            <w:tcW w:w="774" w:type="dxa"/>
            <w:textDirection w:val="btLr"/>
            <w:vAlign w:val="center"/>
          </w:tcPr>
          <w:p w14:paraId="2DECEBE1" w14:textId="534C1FB5" w:rsidR="00874D5F" w:rsidRDefault="00874D5F" w:rsidP="002162E6">
            <w:pPr>
              <w:ind w:left="113" w:right="113"/>
              <w:jc w:val="center"/>
              <w:rPr>
                <w:b/>
              </w:rPr>
            </w:pPr>
            <w:r>
              <w:rPr>
                <w:b/>
              </w:rPr>
              <w:t>8-12 Şubat</w:t>
            </w:r>
          </w:p>
        </w:tc>
        <w:tc>
          <w:tcPr>
            <w:tcW w:w="523" w:type="dxa"/>
            <w:textDirection w:val="btLr"/>
            <w:vAlign w:val="center"/>
          </w:tcPr>
          <w:p w14:paraId="7521F18C" w14:textId="7041434C" w:rsidR="00874D5F" w:rsidRPr="003463DF" w:rsidRDefault="00874D5F" w:rsidP="002162E6">
            <w:pPr>
              <w:ind w:left="113" w:right="113"/>
              <w:jc w:val="center"/>
              <w:rPr>
                <w:sz w:val="20"/>
                <w:szCs w:val="20"/>
              </w:rPr>
            </w:pPr>
            <w:r>
              <w:rPr>
                <w:sz w:val="20"/>
                <w:szCs w:val="20"/>
              </w:rPr>
              <w:t>2</w:t>
            </w:r>
          </w:p>
        </w:tc>
        <w:tc>
          <w:tcPr>
            <w:tcW w:w="2900" w:type="dxa"/>
            <w:vAlign w:val="center"/>
          </w:tcPr>
          <w:p w14:paraId="323C8DC2" w14:textId="1A982EF2" w:rsidR="00874D5F" w:rsidRPr="00E464F4" w:rsidRDefault="00874D5F" w:rsidP="002162E6">
            <w:pPr>
              <w:rPr>
                <w:sz w:val="20"/>
                <w:szCs w:val="20"/>
              </w:rPr>
            </w:pPr>
            <w:r w:rsidRPr="00E464F4">
              <w:rPr>
                <w:sz w:val="20"/>
                <w:szCs w:val="20"/>
              </w:rPr>
              <w:t>12.3.2. Ülkelerin konumunun bölgesel ve küresel etkilerini değerlendirir.</w:t>
            </w:r>
          </w:p>
        </w:tc>
        <w:tc>
          <w:tcPr>
            <w:tcW w:w="1818" w:type="dxa"/>
            <w:vAlign w:val="center"/>
          </w:tcPr>
          <w:p w14:paraId="581715BB" w14:textId="67783E5D" w:rsidR="00874D5F" w:rsidRPr="00AB711B" w:rsidRDefault="00874D5F" w:rsidP="002162E6">
            <w:pPr>
              <w:jc w:val="center"/>
              <w:rPr>
                <w:b/>
                <w:bCs/>
                <w:sz w:val="20"/>
                <w:szCs w:val="20"/>
              </w:rPr>
            </w:pPr>
            <w:r w:rsidRPr="00EC150A">
              <w:rPr>
                <w:b/>
                <w:bCs/>
                <w:sz w:val="20"/>
                <w:szCs w:val="20"/>
              </w:rPr>
              <w:t>ÜLKELERİN KONUMUNUN KÜRESEL VE BÖLGESEL ETKİLERİ</w:t>
            </w:r>
          </w:p>
        </w:tc>
        <w:tc>
          <w:tcPr>
            <w:tcW w:w="3083" w:type="dxa"/>
            <w:vAlign w:val="center"/>
          </w:tcPr>
          <w:p w14:paraId="08A98100" w14:textId="44588D25" w:rsidR="00874D5F" w:rsidRDefault="00874D5F" w:rsidP="002162E6">
            <w:pPr>
              <w:rPr>
                <w:sz w:val="20"/>
                <w:szCs w:val="20"/>
              </w:rPr>
            </w:pPr>
          </w:p>
        </w:tc>
        <w:tc>
          <w:tcPr>
            <w:tcW w:w="2234" w:type="dxa"/>
            <w:vMerge w:val="restart"/>
            <w:vAlign w:val="center"/>
          </w:tcPr>
          <w:p w14:paraId="69C69D36" w14:textId="713A0FC4" w:rsidR="00874D5F" w:rsidRPr="003463DF" w:rsidRDefault="00874D5F" w:rsidP="002162E6">
            <w:pPr>
              <w:jc w:val="center"/>
              <w:rPr>
                <w:sz w:val="20"/>
                <w:szCs w:val="20"/>
              </w:rPr>
            </w:pPr>
          </w:p>
        </w:tc>
        <w:tc>
          <w:tcPr>
            <w:tcW w:w="1701" w:type="dxa"/>
            <w:vMerge w:val="restart"/>
            <w:vAlign w:val="center"/>
          </w:tcPr>
          <w:p w14:paraId="038A1403" w14:textId="381302E4" w:rsidR="00874D5F" w:rsidRPr="00E82CAF" w:rsidRDefault="00874D5F" w:rsidP="002162E6">
            <w:pPr>
              <w:jc w:val="center"/>
              <w:rPr>
                <w:color w:val="000000" w:themeColor="text1"/>
                <w:sz w:val="18"/>
                <w:szCs w:val="18"/>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632E6013" w14:textId="77777777" w:rsidR="00874D5F" w:rsidRPr="003463DF" w:rsidRDefault="00874D5F" w:rsidP="002162E6">
            <w:pPr>
              <w:jc w:val="center"/>
              <w:rPr>
                <w:sz w:val="20"/>
                <w:szCs w:val="20"/>
              </w:rPr>
            </w:pPr>
          </w:p>
        </w:tc>
      </w:tr>
      <w:tr w:rsidR="00874D5F" w:rsidRPr="003463DF" w14:paraId="68CD8DF3" w14:textId="77777777" w:rsidTr="00874D5F">
        <w:trPr>
          <w:cantSplit/>
          <w:trHeight w:val="1975"/>
          <w:jc w:val="center"/>
        </w:trPr>
        <w:tc>
          <w:tcPr>
            <w:tcW w:w="585" w:type="dxa"/>
            <w:vMerge/>
            <w:textDirection w:val="btLr"/>
            <w:vAlign w:val="center"/>
          </w:tcPr>
          <w:p w14:paraId="5A60E817" w14:textId="77777777" w:rsidR="00874D5F" w:rsidRDefault="00874D5F" w:rsidP="002162E6">
            <w:pPr>
              <w:ind w:left="113" w:right="113"/>
              <w:jc w:val="center"/>
              <w:rPr>
                <w:b/>
                <w:bCs/>
                <w:color w:val="1F3864" w:themeColor="accent1" w:themeShade="80"/>
                <w:sz w:val="24"/>
                <w:szCs w:val="24"/>
              </w:rPr>
            </w:pPr>
          </w:p>
        </w:tc>
        <w:tc>
          <w:tcPr>
            <w:tcW w:w="774" w:type="dxa"/>
            <w:textDirection w:val="btLr"/>
            <w:vAlign w:val="center"/>
          </w:tcPr>
          <w:p w14:paraId="52B4A7AD" w14:textId="507FF443" w:rsidR="00874D5F" w:rsidRDefault="00874D5F" w:rsidP="002162E6">
            <w:pPr>
              <w:ind w:left="113" w:right="113"/>
              <w:jc w:val="center"/>
              <w:rPr>
                <w:b/>
              </w:rPr>
            </w:pPr>
            <w:r>
              <w:rPr>
                <w:b/>
              </w:rPr>
              <w:t>15-19 Şubat</w:t>
            </w:r>
          </w:p>
        </w:tc>
        <w:tc>
          <w:tcPr>
            <w:tcW w:w="523" w:type="dxa"/>
            <w:textDirection w:val="btLr"/>
            <w:vAlign w:val="center"/>
          </w:tcPr>
          <w:p w14:paraId="77917235" w14:textId="63325614" w:rsidR="00874D5F" w:rsidRDefault="00874D5F" w:rsidP="002162E6">
            <w:pPr>
              <w:ind w:left="113" w:right="113"/>
              <w:jc w:val="center"/>
              <w:rPr>
                <w:sz w:val="20"/>
                <w:szCs w:val="20"/>
              </w:rPr>
            </w:pPr>
            <w:r>
              <w:rPr>
                <w:sz w:val="20"/>
                <w:szCs w:val="20"/>
              </w:rPr>
              <w:t>2</w:t>
            </w:r>
          </w:p>
        </w:tc>
        <w:tc>
          <w:tcPr>
            <w:tcW w:w="2900" w:type="dxa"/>
            <w:vAlign w:val="center"/>
          </w:tcPr>
          <w:p w14:paraId="21D75DB5" w14:textId="44EBFE5A" w:rsidR="00874D5F" w:rsidRPr="00E464F4" w:rsidRDefault="00874D5F" w:rsidP="002162E6">
            <w:pPr>
              <w:rPr>
                <w:sz w:val="20"/>
                <w:szCs w:val="20"/>
              </w:rPr>
            </w:pPr>
            <w:r w:rsidRPr="00E464F4">
              <w:rPr>
                <w:sz w:val="20"/>
                <w:szCs w:val="20"/>
              </w:rPr>
              <w:t>12.3.3. Tarihsel süreçte Türkiye’nin jeopolitik konumunu değerlendirir.</w:t>
            </w:r>
          </w:p>
        </w:tc>
        <w:tc>
          <w:tcPr>
            <w:tcW w:w="1818" w:type="dxa"/>
            <w:vAlign w:val="center"/>
          </w:tcPr>
          <w:p w14:paraId="5E32A55F" w14:textId="350217C8" w:rsidR="00874D5F" w:rsidRPr="007C0DFD" w:rsidRDefault="00874D5F" w:rsidP="002162E6">
            <w:pPr>
              <w:jc w:val="center"/>
              <w:rPr>
                <w:b/>
                <w:bCs/>
                <w:sz w:val="20"/>
                <w:szCs w:val="20"/>
              </w:rPr>
            </w:pPr>
            <w:r w:rsidRPr="000A118E">
              <w:rPr>
                <w:b/>
                <w:bCs/>
                <w:sz w:val="20"/>
                <w:szCs w:val="20"/>
              </w:rPr>
              <w:t>TÜRKİYE’NİN JEOPOLİTİK KONUMU</w:t>
            </w:r>
          </w:p>
        </w:tc>
        <w:tc>
          <w:tcPr>
            <w:tcW w:w="3083" w:type="dxa"/>
            <w:vAlign w:val="center"/>
          </w:tcPr>
          <w:p w14:paraId="57FF0554" w14:textId="57197AC6" w:rsidR="00874D5F" w:rsidRPr="00B10676" w:rsidRDefault="00874D5F" w:rsidP="002162E6">
            <w:pPr>
              <w:jc w:val="center"/>
              <w:rPr>
                <w:sz w:val="20"/>
                <w:szCs w:val="20"/>
              </w:rPr>
            </w:pPr>
            <w:r w:rsidRPr="000A118E">
              <w:rPr>
                <w:sz w:val="20"/>
                <w:szCs w:val="20"/>
              </w:rPr>
              <w:t>Boğazlar ve Kıbrıs’ın, Türkiye’nin jeopolitik konumuna olan etkisi vurgulanır.</w:t>
            </w:r>
          </w:p>
        </w:tc>
        <w:tc>
          <w:tcPr>
            <w:tcW w:w="2234" w:type="dxa"/>
            <w:vMerge/>
            <w:vAlign w:val="center"/>
          </w:tcPr>
          <w:p w14:paraId="6D7C3CDB" w14:textId="77777777" w:rsidR="00874D5F" w:rsidRPr="003463DF" w:rsidRDefault="00874D5F" w:rsidP="002162E6">
            <w:pPr>
              <w:jc w:val="center"/>
              <w:rPr>
                <w:sz w:val="20"/>
                <w:szCs w:val="20"/>
              </w:rPr>
            </w:pPr>
          </w:p>
        </w:tc>
        <w:tc>
          <w:tcPr>
            <w:tcW w:w="1701" w:type="dxa"/>
            <w:vMerge/>
            <w:vAlign w:val="center"/>
          </w:tcPr>
          <w:p w14:paraId="5237997D" w14:textId="77777777" w:rsidR="00874D5F" w:rsidRPr="00857B8A" w:rsidRDefault="00874D5F" w:rsidP="002162E6">
            <w:pPr>
              <w:jc w:val="center"/>
              <w:rPr>
                <w:color w:val="000000" w:themeColor="text1"/>
                <w:sz w:val="16"/>
                <w:szCs w:val="16"/>
              </w:rPr>
            </w:pPr>
          </w:p>
        </w:tc>
        <w:tc>
          <w:tcPr>
            <w:tcW w:w="1828" w:type="dxa"/>
            <w:vAlign w:val="center"/>
          </w:tcPr>
          <w:p w14:paraId="3A083B09" w14:textId="77777777" w:rsidR="00874D5F" w:rsidRPr="003463DF" w:rsidRDefault="00874D5F" w:rsidP="002162E6">
            <w:pPr>
              <w:jc w:val="center"/>
              <w:rPr>
                <w:sz w:val="20"/>
                <w:szCs w:val="20"/>
              </w:rPr>
            </w:pPr>
          </w:p>
        </w:tc>
      </w:tr>
      <w:tr w:rsidR="00874D5F" w:rsidRPr="003463DF" w14:paraId="219293A1" w14:textId="77777777" w:rsidTr="00874D5F">
        <w:trPr>
          <w:cantSplit/>
          <w:trHeight w:val="1967"/>
          <w:jc w:val="center"/>
        </w:trPr>
        <w:tc>
          <w:tcPr>
            <w:tcW w:w="585" w:type="dxa"/>
            <w:vMerge/>
            <w:textDirection w:val="btLr"/>
            <w:vAlign w:val="center"/>
          </w:tcPr>
          <w:p w14:paraId="2E535B7C" w14:textId="77777777" w:rsidR="00874D5F" w:rsidRDefault="00874D5F" w:rsidP="002162E6">
            <w:pPr>
              <w:ind w:left="113" w:right="113"/>
              <w:jc w:val="center"/>
              <w:rPr>
                <w:b/>
                <w:bCs/>
                <w:color w:val="1F3864" w:themeColor="accent1" w:themeShade="80"/>
                <w:sz w:val="24"/>
                <w:szCs w:val="24"/>
              </w:rPr>
            </w:pPr>
          </w:p>
        </w:tc>
        <w:tc>
          <w:tcPr>
            <w:tcW w:w="774" w:type="dxa"/>
            <w:textDirection w:val="btLr"/>
            <w:vAlign w:val="center"/>
          </w:tcPr>
          <w:p w14:paraId="4EE9635C" w14:textId="1BEA2F9D" w:rsidR="00874D5F" w:rsidRDefault="00874D5F" w:rsidP="002162E6">
            <w:pPr>
              <w:ind w:left="113" w:right="113"/>
              <w:jc w:val="center"/>
              <w:rPr>
                <w:b/>
              </w:rPr>
            </w:pPr>
            <w:r>
              <w:rPr>
                <w:b/>
              </w:rPr>
              <w:t>22-26 Şubat</w:t>
            </w:r>
          </w:p>
        </w:tc>
        <w:tc>
          <w:tcPr>
            <w:tcW w:w="523" w:type="dxa"/>
            <w:textDirection w:val="btLr"/>
            <w:vAlign w:val="center"/>
          </w:tcPr>
          <w:p w14:paraId="6A95ACEA" w14:textId="35B56788" w:rsidR="00874D5F" w:rsidRDefault="00874D5F" w:rsidP="002162E6">
            <w:pPr>
              <w:ind w:left="113" w:right="113"/>
              <w:jc w:val="center"/>
              <w:rPr>
                <w:sz w:val="20"/>
                <w:szCs w:val="20"/>
              </w:rPr>
            </w:pPr>
            <w:r>
              <w:rPr>
                <w:sz w:val="20"/>
                <w:szCs w:val="20"/>
              </w:rPr>
              <w:t>2</w:t>
            </w:r>
          </w:p>
        </w:tc>
        <w:tc>
          <w:tcPr>
            <w:tcW w:w="2900" w:type="dxa"/>
            <w:vMerge w:val="restart"/>
            <w:vAlign w:val="center"/>
          </w:tcPr>
          <w:p w14:paraId="0B178DD0" w14:textId="5FDE3C0E" w:rsidR="00874D5F" w:rsidRPr="00E464F4" w:rsidRDefault="00874D5F" w:rsidP="002162E6">
            <w:pPr>
              <w:rPr>
                <w:sz w:val="20"/>
                <w:szCs w:val="20"/>
              </w:rPr>
            </w:pPr>
            <w:r w:rsidRPr="00E464F4">
              <w:rPr>
                <w:sz w:val="20"/>
                <w:szCs w:val="20"/>
              </w:rPr>
              <w:t>12.3.4. Türk kültür bölgeleri ile ülkemiz arasındaki tarihî ve kültürel bağları açıklar.</w:t>
            </w:r>
          </w:p>
        </w:tc>
        <w:tc>
          <w:tcPr>
            <w:tcW w:w="1818" w:type="dxa"/>
            <w:vMerge w:val="restart"/>
            <w:vAlign w:val="center"/>
          </w:tcPr>
          <w:p w14:paraId="21A82142" w14:textId="33F173FF" w:rsidR="00874D5F" w:rsidRPr="007C0DFD" w:rsidRDefault="00874D5F" w:rsidP="002162E6">
            <w:pPr>
              <w:jc w:val="center"/>
              <w:rPr>
                <w:b/>
                <w:bCs/>
                <w:sz w:val="20"/>
                <w:szCs w:val="20"/>
              </w:rPr>
            </w:pPr>
            <w:r w:rsidRPr="000A118E">
              <w:rPr>
                <w:b/>
                <w:bCs/>
                <w:sz w:val="20"/>
                <w:szCs w:val="20"/>
              </w:rPr>
              <w:t>TÜRK KÜLTÜR HAVZASI</w:t>
            </w:r>
          </w:p>
        </w:tc>
        <w:tc>
          <w:tcPr>
            <w:tcW w:w="3083" w:type="dxa"/>
            <w:vMerge w:val="restart"/>
            <w:vAlign w:val="center"/>
          </w:tcPr>
          <w:p w14:paraId="4A109966" w14:textId="57259FF3" w:rsidR="00874D5F" w:rsidRPr="00B10676" w:rsidRDefault="00874D5F" w:rsidP="002162E6">
            <w:pPr>
              <w:jc w:val="center"/>
              <w:rPr>
                <w:sz w:val="20"/>
                <w:szCs w:val="20"/>
              </w:rPr>
            </w:pPr>
            <w:r w:rsidRPr="000A118E">
              <w:rPr>
                <w:sz w:val="20"/>
                <w:szCs w:val="20"/>
              </w:rPr>
              <w:t>Kültür havzamızı oluşturan Türkistan, Kafkasya, Balkanlar, Ortadoğu ve Kuzey Afrika ile ülkemiz arasındaki tarihî ve kültürel etkileşime yer verilir.</w:t>
            </w:r>
          </w:p>
        </w:tc>
        <w:tc>
          <w:tcPr>
            <w:tcW w:w="2234" w:type="dxa"/>
            <w:vMerge/>
            <w:vAlign w:val="center"/>
          </w:tcPr>
          <w:p w14:paraId="79D9AF46" w14:textId="77777777" w:rsidR="00874D5F" w:rsidRPr="003463DF" w:rsidRDefault="00874D5F" w:rsidP="002162E6">
            <w:pPr>
              <w:jc w:val="center"/>
              <w:rPr>
                <w:sz w:val="20"/>
                <w:szCs w:val="20"/>
              </w:rPr>
            </w:pPr>
          </w:p>
        </w:tc>
        <w:tc>
          <w:tcPr>
            <w:tcW w:w="1701" w:type="dxa"/>
            <w:vMerge w:val="restart"/>
            <w:vAlign w:val="center"/>
          </w:tcPr>
          <w:p w14:paraId="2F260CBD" w14:textId="70FB3A0C" w:rsidR="00874D5F" w:rsidRPr="00857B8A" w:rsidRDefault="00874D5F" w:rsidP="002162E6">
            <w:pPr>
              <w:jc w:val="center"/>
              <w:rPr>
                <w:color w:val="000000" w:themeColor="text1"/>
                <w:sz w:val="16"/>
                <w:szCs w:val="16"/>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61C36F52" w14:textId="77777777" w:rsidR="00874D5F" w:rsidRPr="003463DF" w:rsidRDefault="00874D5F" w:rsidP="002162E6">
            <w:pPr>
              <w:jc w:val="center"/>
              <w:rPr>
                <w:sz w:val="20"/>
                <w:szCs w:val="20"/>
              </w:rPr>
            </w:pPr>
          </w:p>
        </w:tc>
      </w:tr>
      <w:tr w:rsidR="00874D5F" w:rsidRPr="003463DF" w14:paraId="667FA0A9" w14:textId="46A1970A" w:rsidTr="00874D5F">
        <w:trPr>
          <w:cantSplit/>
          <w:trHeight w:val="2081"/>
          <w:jc w:val="center"/>
        </w:trPr>
        <w:tc>
          <w:tcPr>
            <w:tcW w:w="585" w:type="dxa"/>
            <w:tcBorders>
              <w:bottom w:val="single" w:sz="8" w:space="0" w:color="auto"/>
            </w:tcBorders>
            <w:textDirection w:val="btLr"/>
            <w:vAlign w:val="center"/>
          </w:tcPr>
          <w:p w14:paraId="2B83D0EB" w14:textId="44FCDDDC" w:rsidR="00874D5F" w:rsidRPr="00850275" w:rsidRDefault="00874D5F" w:rsidP="002162E6">
            <w:pPr>
              <w:ind w:left="113" w:right="113"/>
              <w:jc w:val="center"/>
              <w:rPr>
                <w:b/>
                <w:bCs/>
                <w:sz w:val="20"/>
                <w:szCs w:val="20"/>
              </w:rPr>
            </w:pPr>
            <w:r>
              <w:rPr>
                <w:b/>
                <w:bCs/>
                <w:sz w:val="20"/>
                <w:szCs w:val="20"/>
              </w:rPr>
              <w:t>MART</w:t>
            </w:r>
          </w:p>
        </w:tc>
        <w:tc>
          <w:tcPr>
            <w:tcW w:w="774" w:type="dxa"/>
            <w:tcBorders>
              <w:bottom w:val="single" w:sz="8" w:space="0" w:color="auto"/>
            </w:tcBorders>
            <w:textDirection w:val="btLr"/>
            <w:vAlign w:val="center"/>
          </w:tcPr>
          <w:p w14:paraId="7AF29598" w14:textId="7F484306" w:rsidR="00874D5F" w:rsidRPr="003463DF" w:rsidRDefault="00874D5F" w:rsidP="002162E6">
            <w:pPr>
              <w:ind w:left="113" w:right="113"/>
              <w:jc w:val="center"/>
              <w:rPr>
                <w:sz w:val="20"/>
                <w:szCs w:val="20"/>
              </w:rPr>
            </w:pPr>
            <w:r>
              <w:rPr>
                <w:b/>
              </w:rPr>
              <w:t>1-5 Mart</w:t>
            </w:r>
          </w:p>
        </w:tc>
        <w:tc>
          <w:tcPr>
            <w:tcW w:w="523" w:type="dxa"/>
            <w:tcBorders>
              <w:bottom w:val="single" w:sz="8" w:space="0" w:color="auto"/>
            </w:tcBorders>
            <w:textDirection w:val="btLr"/>
            <w:vAlign w:val="center"/>
          </w:tcPr>
          <w:p w14:paraId="4761DA56" w14:textId="12402795" w:rsidR="00874D5F" w:rsidRPr="003463DF" w:rsidRDefault="00874D5F" w:rsidP="002162E6">
            <w:pPr>
              <w:ind w:left="113" w:right="113"/>
              <w:jc w:val="center"/>
              <w:rPr>
                <w:sz w:val="20"/>
                <w:szCs w:val="20"/>
              </w:rPr>
            </w:pPr>
            <w:r>
              <w:rPr>
                <w:sz w:val="20"/>
                <w:szCs w:val="20"/>
              </w:rPr>
              <w:t>2</w:t>
            </w:r>
          </w:p>
        </w:tc>
        <w:tc>
          <w:tcPr>
            <w:tcW w:w="2900" w:type="dxa"/>
            <w:vMerge/>
            <w:tcBorders>
              <w:bottom w:val="single" w:sz="4" w:space="0" w:color="auto"/>
            </w:tcBorders>
            <w:vAlign w:val="center"/>
          </w:tcPr>
          <w:p w14:paraId="332CE219" w14:textId="378E3865" w:rsidR="00874D5F" w:rsidRPr="00DE7289" w:rsidRDefault="00874D5F" w:rsidP="002162E6">
            <w:pPr>
              <w:rPr>
                <w:b/>
                <w:bCs/>
              </w:rPr>
            </w:pPr>
          </w:p>
        </w:tc>
        <w:tc>
          <w:tcPr>
            <w:tcW w:w="1818" w:type="dxa"/>
            <w:vMerge/>
            <w:tcBorders>
              <w:bottom w:val="single" w:sz="8" w:space="0" w:color="auto"/>
            </w:tcBorders>
            <w:vAlign w:val="center"/>
          </w:tcPr>
          <w:p w14:paraId="5BEAA97B" w14:textId="06E7D50D" w:rsidR="00874D5F" w:rsidRPr="006D4D5A" w:rsidRDefault="00874D5F" w:rsidP="002162E6">
            <w:pPr>
              <w:jc w:val="center"/>
              <w:rPr>
                <w:b/>
                <w:bCs/>
                <w:sz w:val="20"/>
                <w:szCs w:val="20"/>
              </w:rPr>
            </w:pPr>
          </w:p>
        </w:tc>
        <w:tc>
          <w:tcPr>
            <w:tcW w:w="3083" w:type="dxa"/>
            <w:vMerge/>
            <w:tcBorders>
              <w:bottom w:val="single" w:sz="4" w:space="0" w:color="auto"/>
            </w:tcBorders>
            <w:vAlign w:val="center"/>
          </w:tcPr>
          <w:p w14:paraId="5474A9B3" w14:textId="461C0F25" w:rsidR="00874D5F" w:rsidRPr="003463DF" w:rsidRDefault="00874D5F" w:rsidP="002162E6">
            <w:pPr>
              <w:jc w:val="center"/>
              <w:rPr>
                <w:sz w:val="20"/>
                <w:szCs w:val="20"/>
              </w:rPr>
            </w:pPr>
          </w:p>
        </w:tc>
        <w:tc>
          <w:tcPr>
            <w:tcW w:w="2234" w:type="dxa"/>
            <w:vMerge/>
            <w:tcBorders>
              <w:bottom w:val="single" w:sz="8" w:space="0" w:color="auto"/>
            </w:tcBorders>
            <w:vAlign w:val="center"/>
          </w:tcPr>
          <w:p w14:paraId="1A9F25F3" w14:textId="0CD21F7B" w:rsidR="00874D5F" w:rsidRPr="003463DF" w:rsidRDefault="00874D5F" w:rsidP="002162E6">
            <w:pPr>
              <w:jc w:val="center"/>
              <w:rPr>
                <w:sz w:val="20"/>
                <w:szCs w:val="20"/>
              </w:rPr>
            </w:pPr>
          </w:p>
        </w:tc>
        <w:tc>
          <w:tcPr>
            <w:tcW w:w="1701" w:type="dxa"/>
            <w:vMerge/>
            <w:tcBorders>
              <w:bottom w:val="single" w:sz="8" w:space="0" w:color="auto"/>
            </w:tcBorders>
            <w:vAlign w:val="center"/>
          </w:tcPr>
          <w:p w14:paraId="40E34B3E" w14:textId="1099A27C" w:rsidR="00874D5F" w:rsidRPr="00850275" w:rsidRDefault="00874D5F" w:rsidP="002162E6">
            <w:pPr>
              <w:jc w:val="center"/>
              <w:rPr>
                <w:color w:val="000000" w:themeColor="text1"/>
                <w:sz w:val="20"/>
                <w:szCs w:val="20"/>
              </w:rPr>
            </w:pPr>
          </w:p>
        </w:tc>
        <w:tc>
          <w:tcPr>
            <w:tcW w:w="1828" w:type="dxa"/>
            <w:tcBorders>
              <w:bottom w:val="single" w:sz="8" w:space="0" w:color="auto"/>
            </w:tcBorders>
            <w:vAlign w:val="center"/>
          </w:tcPr>
          <w:p w14:paraId="402C2BA1" w14:textId="63E40967" w:rsidR="00874D5F" w:rsidRPr="003463DF" w:rsidRDefault="00874D5F" w:rsidP="002162E6">
            <w:pPr>
              <w:jc w:val="center"/>
              <w:rPr>
                <w:sz w:val="20"/>
                <w:szCs w:val="20"/>
              </w:rPr>
            </w:pPr>
            <w:r w:rsidRPr="00B62594">
              <w:rPr>
                <w:b/>
                <w:color w:val="833C0B" w:themeColor="accent2" w:themeShade="80"/>
                <w:sz w:val="24"/>
              </w:rPr>
              <w:t>12 Mart İstiklal Marşı’nın Kabulü</w:t>
            </w:r>
          </w:p>
        </w:tc>
      </w:tr>
      <w:tr w:rsidR="002162E6" w:rsidRPr="003463DF" w14:paraId="7597F9D5" w14:textId="77777777" w:rsidTr="00127E80">
        <w:trPr>
          <w:cantSplit/>
          <w:trHeight w:val="554"/>
          <w:jc w:val="center"/>
        </w:trPr>
        <w:tc>
          <w:tcPr>
            <w:tcW w:w="15446" w:type="dxa"/>
            <w:gridSpan w:val="9"/>
            <w:shd w:val="clear" w:color="auto" w:fill="70AD47" w:themeFill="accent6"/>
            <w:vAlign w:val="center"/>
          </w:tcPr>
          <w:p w14:paraId="39BBD2EF" w14:textId="0960FDBE" w:rsidR="002162E6" w:rsidRPr="003463DF" w:rsidRDefault="002162E6" w:rsidP="002162E6">
            <w:pPr>
              <w:jc w:val="center"/>
              <w:rPr>
                <w:sz w:val="20"/>
                <w:szCs w:val="20"/>
              </w:rPr>
            </w:pPr>
            <w:r w:rsidRPr="001D3E6C">
              <w:rPr>
                <w:b/>
                <w:bCs/>
                <w:sz w:val="28"/>
                <w:szCs w:val="28"/>
              </w:rPr>
              <w:t xml:space="preserve">2. DÖNEM ARA TATİLİ: </w:t>
            </w:r>
            <w:proofErr w:type="gramStart"/>
            <w:r>
              <w:rPr>
                <w:b/>
                <w:bCs/>
                <w:sz w:val="28"/>
                <w:szCs w:val="28"/>
              </w:rPr>
              <w:t>8 -</w:t>
            </w:r>
            <w:proofErr w:type="gramEnd"/>
            <w:r>
              <w:rPr>
                <w:b/>
                <w:bCs/>
                <w:sz w:val="28"/>
                <w:szCs w:val="28"/>
              </w:rPr>
              <w:t xml:space="preserve"> 12</w:t>
            </w:r>
            <w:r w:rsidRPr="001D3E6C">
              <w:rPr>
                <w:b/>
                <w:bCs/>
                <w:sz w:val="28"/>
                <w:szCs w:val="28"/>
              </w:rPr>
              <w:t xml:space="preserve"> Mar</w:t>
            </w:r>
            <w:r>
              <w:rPr>
                <w:b/>
                <w:bCs/>
                <w:sz w:val="28"/>
                <w:szCs w:val="28"/>
              </w:rPr>
              <w:t>t 2027</w:t>
            </w:r>
          </w:p>
        </w:tc>
      </w:tr>
      <w:tr w:rsidR="002162E6" w:rsidRPr="003463DF" w14:paraId="4AE620D9" w14:textId="77777777" w:rsidTr="006D6322">
        <w:trPr>
          <w:cantSplit/>
          <w:trHeight w:val="831"/>
          <w:jc w:val="center"/>
        </w:trPr>
        <w:tc>
          <w:tcPr>
            <w:tcW w:w="585" w:type="dxa"/>
            <w:textDirection w:val="btLr"/>
            <w:vAlign w:val="center"/>
          </w:tcPr>
          <w:p w14:paraId="7AFB366E" w14:textId="0FBCEF32" w:rsidR="002162E6" w:rsidRPr="00850275" w:rsidRDefault="002162E6" w:rsidP="002162E6">
            <w:pPr>
              <w:ind w:left="113" w:right="113"/>
              <w:jc w:val="center"/>
              <w:rPr>
                <w:b/>
                <w:bCs/>
                <w:sz w:val="20"/>
                <w:szCs w:val="20"/>
              </w:rPr>
            </w:pPr>
            <w:r w:rsidRPr="007B47B2">
              <w:rPr>
                <w:b/>
                <w:bCs/>
                <w:color w:val="800000"/>
              </w:rPr>
              <w:lastRenderedPageBreak/>
              <w:t>Ay</w:t>
            </w:r>
          </w:p>
        </w:tc>
        <w:tc>
          <w:tcPr>
            <w:tcW w:w="774" w:type="dxa"/>
            <w:textDirection w:val="btLr"/>
            <w:vAlign w:val="center"/>
          </w:tcPr>
          <w:p w14:paraId="12642149" w14:textId="5E310649" w:rsidR="002162E6" w:rsidRPr="003463DF" w:rsidRDefault="002162E6" w:rsidP="002162E6">
            <w:pPr>
              <w:ind w:left="113" w:right="113"/>
              <w:jc w:val="center"/>
              <w:rPr>
                <w:sz w:val="20"/>
                <w:szCs w:val="20"/>
              </w:rPr>
            </w:pPr>
            <w:r w:rsidRPr="007B47B2">
              <w:rPr>
                <w:b/>
                <w:bCs/>
                <w:color w:val="800000"/>
              </w:rPr>
              <w:t>Tarih</w:t>
            </w:r>
          </w:p>
        </w:tc>
        <w:tc>
          <w:tcPr>
            <w:tcW w:w="523" w:type="dxa"/>
            <w:textDirection w:val="btLr"/>
            <w:vAlign w:val="center"/>
          </w:tcPr>
          <w:p w14:paraId="265DA2CC" w14:textId="19CB1668" w:rsidR="002162E6" w:rsidRPr="003463DF" w:rsidRDefault="002162E6" w:rsidP="002162E6">
            <w:pPr>
              <w:ind w:left="113" w:right="113"/>
              <w:jc w:val="center"/>
              <w:rPr>
                <w:sz w:val="20"/>
                <w:szCs w:val="20"/>
              </w:rPr>
            </w:pPr>
            <w:r w:rsidRPr="007B47B2">
              <w:rPr>
                <w:b/>
                <w:bCs/>
                <w:color w:val="800000"/>
              </w:rPr>
              <w:t>Saat</w:t>
            </w:r>
          </w:p>
        </w:tc>
        <w:tc>
          <w:tcPr>
            <w:tcW w:w="2900" w:type="dxa"/>
            <w:vAlign w:val="center"/>
          </w:tcPr>
          <w:p w14:paraId="713B2534" w14:textId="1F275F3D" w:rsidR="002162E6" w:rsidRPr="003463DF" w:rsidRDefault="002162E6" w:rsidP="002162E6">
            <w:pPr>
              <w:rPr>
                <w:sz w:val="20"/>
                <w:szCs w:val="20"/>
              </w:rPr>
            </w:pPr>
            <w:r w:rsidRPr="007B47B2">
              <w:rPr>
                <w:b/>
                <w:bCs/>
                <w:color w:val="800000"/>
              </w:rPr>
              <w:t>KAZANIMLAR</w:t>
            </w:r>
          </w:p>
        </w:tc>
        <w:tc>
          <w:tcPr>
            <w:tcW w:w="1818" w:type="dxa"/>
            <w:vAlign w:val="center"/>
          </w:tcPr>
          <w:p w14:paraId="050F2578" w14:textId="447D5744" w:rsidR="002162E6" w:rsidRPr="006D4D5A" w:rsidRDefault="002162E6" w:rsidP="002162E6">
            <w:pPr>
              <w:jc w:val="center"/>
              <w:rPr>
                <w:b/>
                <w:bCs/>
                <w:sz w:val="20"/>
                <w:szCs w:val="20"/>
              </w:rPr>
            </w:pPr>
            <w:r w:rsidRPr="007B47B2">
              <w:rPr>
                <w:b/>
                <w:bCs/>
                <w:color w:val="800000"/>
              </w:rPr>
              <w:t>KONULAR</w:t>
            </w:r>
          </w:p>
        </w:tc>
        <w:tc>
          <w:tcPr>
            <w:tcW w:w="3083" w:type="dxa"/>
            <w:tcBorders>
              <w:top w:val="single" w:sz="4" w:space="0" w:color="auto"/>
            </w:tcBorders>
            <w:vAlign w:val="center"/>
          </w:tcPr>
          <w:p w14:paraId="311D1D86" w14:textId="178996B6" w:rsidR="002162E6" w:rsidRPr="003463DF" w:rsidRDefault="002162E6" w:rsidP="002162E6">
            <w:pPr>
              <w:jc w:val="center"/>
              <w:rPr>
                <w:sz w:val="20"/>
                <w:szCs w:val="20"/>
              </w:rPr>
            </w:pPr>
            <w:r>
              <w:rPr>
                <w:b/>
                <w:bCs/>
                <w:color w:val="800000"/>
              </w:rPr>
              <w:t>AÇIKLAMALAR</w:t>
            </w:r>
          </w:p>
        </w:tc>
        <w:tc>
          <w:tcPr>
            <w:tcW w:w="2234" w:type="dxa"/>
            <w:vAlign w:val="center"/>
          </w:tcPr>
          <w:p w14:paraId="4502689C" w14:textId="23B0FEFD" w:rsidR="002162E6" w:rsidRPr="003463DF" w:rsidRDefault="002162E6" w:rsidP="002162E6">
            <w:pPr>
              <w:jc w:val="center"/>
              <w:rPr>
                <w:sz w:val="20"/>
                <w:szCs w:val="20"/>
              </w:rPr>
            </w:pPr>
            <w:r w:rsidRPr="009E013C">
              <w:rPr>
                <w:b/>
                <w:bCs/>
                <w:color w:val="800000"/>
              </w:rPr>
              <w:t>ÖLÇME VE DEĞERLENDİRME</w:t>
            </w:r>
          </w:p>
        </w:tc>
        <w:tc>
          <w:tcPr>
            <w:tcW w:w="1701" w:type="dxa"/>
            <w:vAlign w:val="center"/>
          </w:tcPr>
          <w:p w14:paraId="33839C0D" w14:textId="77777777" w:rsidR="002162E6" w:rsidRDefault="002162E6" w:rsidP="002162E6">
            <w:pPr>
              <w:jc w:val="center"/>
              <w:rPr>
                <w:b/>
                <w:bCs/>
                <w:color w:val="800000"/>
              </w:rPr>
            </w:pPr>
            <w:r>
              <w:rPr>
                <w:b/>
                <w:bCs/>
                <w:color w:val="800000"/>
              </w:rPr>
              <w:t>YÖNTEM-TEKNİK</w:t>
            </w:r>
          </w:p>
          <w:p w14:paraId="0873F4BA" w14:textId="5B06726B" w:rsidR="002162E6" w:rsidRPr="00E82CAF" w:rsidRDefault="002162E6" w:rsidP="002162E6">
            <w:pPr>
              <w:jc w:val="center"/>
              <w:rPr>
                <w:color w:val="000000" w:themeColor="text1"/>
                <w:sz w:val="18"/>
                <w:szCs w:val="18"/>
              </w:rPr>
            </w:pPr>
            <w:r w:rsidRPr="007B47B2">
              <w:rPr>
                <w:b/>
                <w:bCs/>
                <w:color w:val="800000"/>
              </w:rPr>
              <w:t>ARAÇ-GEREÇ</w:t>
            </w:r>
          </w:p>
        </w:tc>
        <w:tc>
          <w:tcPr>
            <w:tcW w:w="1828" w:type="dxa"/>
            <w:vAlign w:val="center"/>
          </w:tcPr>
          <w:p w14:paraId="6380450E" w14:textId="05CD9AE8" w:rsidR="002162E6" w:rsidRPr="003463DF" w:rsidRDefault="002162E6" w:rsidP="002162E6">
            <w:pPr>
              <w:jc w:val="center"/>
              <w:rPr>
                <w:sz w:val="20"/>
                <w:szCs w:val="20"/>
              </w:rPr>
            </w:pPr>
            <w:r w:rsidRPr="009E013C">
              <w:rPr>
                <w:b/>
                <w:bCs/>
                <w:color w:val="800000"/>
              </w:rPr>
              <w:t>BELİRLİ GÜN VE HAFTALAR</w:t>
            </w:r>
          </w:p>
        </w:tc>
      </w:tr>
      <w:tr w:rsidR="00253A57" w:rsidRPr="003463DF" w14:paraId="6E85C59A" w14:textId="0696D21E" w:rsidTr="00FE5C1A">
        <w:trPr>
          <w:cantSplit/>
          <w:trHeight w:val="1828"/>
          <w:jc w:val="center"/>
        </w:trPr>
        <w:tc>
          <w:tcPr>
            <w:tcW w:w="585" w:type="dxa"/>
            <w:vMerge w:val="restart"/>
            <w:textDirection w:val="btLr"/>
            <w:vAlign w:val="center"/>
          </w:tcPr>
          <w:p w14:paraId="42E4D7B2" w14:textId="046C05EC" w:rsidR="00253A57" w:rsidRPr="00850275" w:rsidRDefault="00253A57" w:rsidP="002162E6">
            <w:pPr>
              <w:ind w:left="113" w:right="113"/>
              <w:jc w:val="center"/>
              <w:rPr>
                <w:b/>
                <w:bCs/>
                <w:sz w:val="20"/>
                <w:szCs w:val="20"/>
              </w:rPr>
            </w:pPr>
            <w:r>
              <w:rPr>
                <w:b/>
                <w:bCs/>
                <w:color w:val="1F3864" w:themeColor="accent1" w:themeShade="80"/>
                <w:sz w:val="24"/>
                <w:szCs w:val="24"/>
              </w:rPr>
              <w:t>MART</w:t>
            </w:r>
          </w:p>
        </w:tc>
        <w:tc>
          <w:tcPr>
            <w:tcW w:w="774" w:type="dxa"/>
            <w:textDirection w:val="btLr"/>
            <w:vAlign w:val="center"/>
          </w:tcPr>
          <w:p w14:paraId="6033A177" w14:textId="3F2BE4E8" w:rsidR="00253A57" w:rsidRPr="003463DF" w:rsidRDefault="00253A57" w:rsidP="002162E6">
            <w:pPr>
              <w:ind w:left="113" w:right="113"/>
              <w:jc w:val="center"/>
              <w:rPr>
                <w:sz w:val="20"/>
                <w:szCs w:val="20"/>
              </w:rPr>
            </w:pPr>
            <w:r>
              <w:rPr>
                <w:b/>
              </w:rPr>
              <w:t>15-19 Mart</w:t>
            </w:r>
          </w:p>
        </w:tc>
        <w:tc>
          <w:tcPr>
            <w:tcW w:w="523" w:type="dxa"/>
            <w:textDirection w:val="btLr"/>
            <w:vAlign w:val="center"/>
          </w:tcPr>
          <w:p w14:paraId="37C633A3" w14:textId="67EAF05A" w:rsidR="00253A57" w:rsidRPr="003463DF" w:rsidRDefault="00253A57" w:rsidP="002162E6">
            <w:pPr>
              <w:ind w:left="113" w:right="113"/>
              <w:jc w:val="center"/>
              <w:rPr>
                <w:sz w:val="20"/>
                <w:szCs w:val="20"/>
              </w:rPr>
            </w:pPr>
            <w:r>
              <w:rPr>
                <w:sz w:val="20"/>
                <w:szCs w:val="20"/>
              </w:rPr>
              <w:t>2</w:t>
            </w:r>
          </w:p>
        </w:tc>
        <w:tc>
          <w:tcPr>
            <w:tcW w:w="2900" w:type="dxa"/>
            <w:tcBorders>
              <w:bottom w:val="single" w:sz="4" w:space="0" w:color="auto"/>
            </w:tcBorders>
            <w:vAlign w:val="center"/>
          </w:tcPr>
          <w:p w14:paraId="2C2C37F7" w14:textId="65A1A270" w:rsidR="00253A57" w:rsidRPr="003463DF" w:rsidRDefault="00253A57" w:rsidP="002162E6">
            <w:pPr>
              <w:rPr>
                <w:sz w:val="20"/>
                <w:szCs w:val="20"/>
              </w:rPr>
            </w:pPr>
            <w:r w:rsidRPr="00AF031C">
              <w:rPr>
                <w:sz w:val="20"/>
                <w:szCs w:val="20"/>
              </w:rPr>
              <w:t>12.3.5. Ülkelerin gelişmişlik seviyelerinin belirlenmesinde etkili olan faktörleri açıklar.</w:t>
            </w:r>
          </w:p>
        </w:tc>
        <w:tc>
          <w:tcPr>
            <w:tcW w:w="1818" w:type="dxa"/>
            <w:vAlign w:val="center"/>
          </w:tcPr>
          <w:p w14:paraId="376BCC6F" w14:textId="53E6F85D" w:rsidR="00253A57" w:rsidRPr="006D4D5A" w:rsidRDefault="00253A57" w:rsidP="002162E6">
            <w:pPr>
              <w:jc w:val="center"/>
              <w:rPr>
                <w:b/>
                <w:bCs/>
                <w:sz w:val="20"/>
                <w:szCs w:val="20"/>
              </w:rPr>
            </w:pPr>
            <w:r w:rsidRPr="00AF031C">
              <w:rPr>
                <w:b/>
                <w:bCs/>
                <w:sz w:val="20"/>
                <w:szCs w:val="20"/>
              </w:rPr>
              <w:t>GELİŞMİŞLİK SEVİYESİNİN BELİRLENMESİNDE ETKİLİ OLAN FAKTÖRLER</w:t>
            </w:r>
          </w:p>
        </w:tc>
        <w:tc>
          <w:tcPr>
            <w:tcW w:w="3083" w:type="dxa"/>
            <w:vAlign w:val="center"/>
          </w:tcPr>
          <w:p w14:paraId="3D8E7FAA" w14:textId="0212FA39" w:rsidR="00253A57" w:rsidRPr="003463DF" w:rsidRDefault="00253A57" w:rsidP="002162E6">
            <w:pPr>
              <w:jc w:val="center"/>
              <w:rPr>
                <w:sz w:val="20"/>
                <w:szCs w:val="20"/>
              </w:rPr>
            </w:pPr>
            <w:r w:rsidRPr="00AF031C">
              <w:rPr>
                <w:sz w:val="20"/>
                <w:szCs w:val="20"/>
              </w:rPr>
              <w:t>Ülkelerin gelişiminde inovasyon, girişimcilik ve dijitalleşmenin önemine vurgu yapılır.</w:t>
            </w:r>
          </w:p>
        </w:tc>
        <w:tc>
          <w:tcPr>
            <w:tcW w:w="2234" w:type="dxa"/>
            <w:vAlign w:val="center"/>
          </w:tcPr>
          <w:p w14:paraId="1EC45F39" w14:textId="5B0AC9CD" w:rsidR="00253A57" w:rsidRPr="003463DF" w:rsidRDefault="00253A57" w:rsidP="002162E6">
            <w:pPr>
              <w:jc w:val="center"/>
              <w:rPr>
                <w:sz w:val="20"/>
                <w:szCs w:val="20"/>
              </w:rPr>
            </w:pPr>
          </w:p>
        </w:tc>
        <w:tc>
          <w:tcPr>
            <w:tcW w:w="1701" w:type="dxa"/>
            <w:vAlign w:val="center"/>
          </w:tcPr>
          <w:p w14:paraId="71ED1F83" w14:textId="758A96FE" w:rsidR="00253A57" w:rsidRPr="00850275" w:rsidRDefault="00253A57" w:rsidP="002162E6">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30C87F12" w14:textId="77777777" w:rsidR="00253A57" w:rsidRDefault="00253A57" w:rsidP="002162E6">
            <w:pPr>
              <w:jc w:val="center"/>
              <w:rPr>
                <w:b/>
                <w:color w:val="833C0B" w:themeColor="accent2" w:themeShade="80"/>
                <w:sz w:val="20"/>
              </w:rPr>
            </w:pPr>
            <w:r w:rsidRPr="007D5321">
              <w:rPr>
                <w:b/>
                <w:color w:val="833C0B" w:themeColor="accent2" w:themeShade="80"/>
                <w:sz w:val="20"/>
              </w:rPr>
              <w:t>18 Mart Çanakkale Zaferi ve Şehitleri Anma Günü</w:t>
            </w:r>
          </w:p>
          <w:p w14:paraId="63076ECF" w14:textId="77777777" w:rsidR="00253A57" w:rsidRPr="003463DF" w:rsidRDefault="00253A57" w:rsidP="002162E6">
            <w:pPr>
              <w:jc w:val="center"/>
              <w:rPr>
                <w:sz w:val="20"/>
                <w:szCs w:val="20"/>
              </w:rPr>
            </w:pPr>
          </w:p>
        </w:tc>
      </w:tr>
      <w:tr w:rsidR="00253A57" w:rsidRPr="003463DF" w14:paraId="33EBFA8F" w14:textId="43934BD0" w:rsidTr="00243D01">
        <w:trPr>
          <w:cantSplit/>
          <w:trHeight w:val="1670"/>
          <w:jc w:val="center"/>
        </w:trPr>
        <w:tc>
          <w:tcPr>
            <w:tcW w:w="585" w:type="dxa"/>
            <w:vMerge/>
            <w:textDirection w:val="btLr"/>
            <w:vAlign w:val="center"/>
          </w:tcPr>
          <w:p w14:paraId="646AC1FF" w14:textId="40EB43A6" w:rsidR="00253A57" w:rsidRPr="00850275" w:rsidRDefault="00253A57" w:rsidP="00D46F8B">
            <w:pPr>
              <w:ind w:left="113" w:right="113"/>
              <w:jc w:val="center"/>
              <w:rPr>
                <w:b/>
                <w:bCs/>
                <w:sz w:val="20"/>
                <w:szCs w:val="20"/>
              </w:rPr>
            </w:pPr>
          </w:p>
        </w:tc>
        <w:tc>
          <w:tcPr>
            <w:tcW w:w="774" w:type="dxa"/>
            <w:textDirection w:val="btLr"/>
            <w:vAlign w:val="center"/>
          </w:tcPr>
          <w:p w14:paraId="6EA142AE" w14:textId="5A0B64FD" w:rsidR="00253A57" w:rsidRPr="00456BB3" w:rsidRDefault="00253A57" w:rsidP="00D46F8B">
            <w:pPr>
              <w:ind w:left="113" w:right="113"/>
              <w:jc w:val="center"/>
              <w:rPr>
                <w:sz w:val="19"/>
                <w:szCs w:val="19"/>
              </w:rPr>
            </w:pPr>
            <w:r>
              <w:rPr>
                <w:b/>
              </w:rPr>
              <w:t>22-26 Mart</w:t>
            </w:r>
          </w:p>
        </w:tc>
        <w:tc>
          <w:tcPr>
            <w:tcW w:w="523" w:type="dxa"/>
            <w:textDirection w:val="btLr"/>
            <w:vAlign w:val="center"/>
          </w:tcPr>
          <w:p w14:paraId="3B87EE65" w14:textId="2F6E57BE" w:rsidR="00253A57" w:rsidRPr="003463DF" w:rsidRDefault="00253A57" w:rsidP="00D46F8B">
            <w:pPr>
              <w:ind w:left="113" w:right="113"/>
              <w:jc w:val="center"/>
              <w:rPr>
                <w:sz w:val="20"/>
                <w:szCs w:val="20"/>
              </w:rPr>
            </w:pPr>
            <w:r>
              <w:rPr>
                <w:sz w:val="20"/>
                <w:szCs w:val="20"/>
              </w:rPr>
              <w:t>2</w:t>
            </w:r>
          </w:p>
        </w:tc>
        <w:tc>
          <w:tcPr>
            <w:tcW w:w="2900" w:type="dxa"/>
            <w:tcBorders>
              <w:top w:val="single" w:sz="4" w:space="0" w:color="auto"/>
            </w:tcBorders>
            <w:vAlign w:val="center"/>
          </w:tcPr>
          <w:p w14:paraId="43C7F83D" w14:textId="335DE425" w:rsidR="00253A57" w:rsidRPr="00160434" w:rsidRDefault="00253A57" w:rsidP="00D46F8B">
            <w:pPr>
              <w:rPr>
                <w:b/>
                <w:bCs/>
                <w:sz w:val="20"/>
                <w:szCs w:val="20"/>
              </w:rPr>
            </w:pPr>
            <w:r w:rsidRPr="00AF031C">
              <w:rPr>
                <w:sz w:val="20"/>
                <w:szCs w:val="20"/>
              </w:rPr>
              <w:t>12.3.5. Ülkelerin gelişmişlik seviyelerinin belirlenmesinde etkili olan faktörleri açıklar.</w:t>
            </w:r>
          </w:p>
        </w:tc>
        <w:tc>
          <w:tcPr>
            <w:tcW w:w="1818" w:type="dxa"/>
            <w:vAlign w:val="center"/>
          </w:tcPr>
          <w:p w14:paraId="698B049D" w14:textId="34063CE1" w:rsidR="00253A57" w:rsidRPr="00160434" w:rsidRDefault="00253A57" w:rsidP="00D46F8B">
            <w:pPr>
              <w:jc w:val="center"/>
              <w:rPr>
                <w:b/>
                <w:bCs/>
                <w:color w:val="000000" w:themeColor="text1"/>
                <w:sz w:val="20"/>
                <w:szCs w:val="20"/>
              </w:rPr>
            </w:pPr>
            <w:r w:rsidRPr="00AF031C">
              <w:rPr>
                <w:b/>
                <w:bCs/>
                <w:sz w:val="20"/>
                <w:szCs w:val="20"/>
              </w:rPr>
              <w:t>GELİŞMİŞLİK SEVİYESİNİN BELİRLENMESİNDE ETKİLİ OLAN FAKTÖRLER</w:t>
            </w:r>
          </w:p>
        </w:tc>
        <w:tc>
          <w:tcPr>
            <w:tcW w:w="3083" w:type="dxa"/>
            <w:vAlign w:val="center"/>
          </w:tcPr>
          <w:p w14:paraId="153CEDAE" w14:textId="6E5A4A9E" w:rsidR="00253A57" w:rsidRPr="003463DF" w:rsidRDefault="00253A57" w:rsidP="00D46F8B">
            <w:pPr>
              <w:jc w:val="center"/>
              <w:rPr>
                <w:sz w:val="20"/>
                <w:szCs w:val="20"/>
              </w:rPr>
            </w:pPr>
            <w:r w:rsidRPr="00AF031C">
              <w:rPr>
                <w:sz w:val="20"/>
                <w:szCs w:val="20"/>
              </w:rPr>
              <w:t>Ülkelerin gelişiminde inovasyon, girişimcilik ve dijitalleşmenin önemine vurgu yapılır.</w:t>
            </w:r>
          </w:p>
        </w:tc>
        <w:tc>
          <w:tcPr>
            <w:tcW w:w="2234" w:type="dxa"/>
            <w:vAlign w:val="center"/>
          </w:tcPr>
          <w:p w14:paraId="5D76DC3D" w14:textId="6CF76983" w:rsidR="00253A57" w:rsidRPr="003463DF" w:rsidRDefault="00253A57" w:rsidP="00D46F8B">
            <w:pPr>
              <w:jc w:val="center"/>
              <w:rPr>
                <w:sz w:val="20"/>
                <w:szCs w:val="20"/>
              </w:rPr>
            </w:pPr>
          </w:p>
        </w:tc>
        <w:tc>
          <w:tcPr>
            <w:tcW w:w="1701" w:type="dxa"/>
            <w:vAlign w:val="center"/>
          </w:tcPr>
          <w:p w14:paraId="0D760201" w14:textId="566D065C" w:rsidR="00253A57" w:rsidRPr="00850275" w:rsidRDefault="00253A57" w:rsidP="00D46F8B">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04D051AB" w14:textId="2AC3E904" w:rsidR="00253A57" w:rsidRPr="003463DF" w:rsidRDefault="00253A57" w:rsidP="00D46F8B">
            <w:pPr>
              <w:jc w:val="center"/>
              <w:rPr>
                <w:sz w:val="20"/>
                <w:szCs w:val="20"/>
              </w:rPr>
            </w:pPr>
          </w:p>
        </w:tc>
      </w:tr>
      <w:tr w:rsidR="00243D01" w:rsidRPr="003463DF" w14:paraId="6FE5CFCB" w14:textId="77777777" w:rsidTr="00FE5C1A">
        <w:trPr>
          <w:cantSplit/>
          <w:trHeight w:val="1568"/>
          <w:jc w:val="center"/>
        </w:trPr>
        <w:tc>
          <w:tcPr>
            <w:tcW w:w="585" w:type="dxa"/>
            <w:vMerge w:val="restart"/>
            <w:textDirection w:val="btLr"/>
            <w:vAlign w:val="center"/>
          </w:tcPr>
          <w:p w14:paraId="610F3760" w14:textId="1BD442AE" w:rsidR="00243D01" w:rsidRDefault="00243D01" w:rsidP="00D46F8B">
            <w:pPr>
              <w:ind w:left="113" w:right="113"/>
              <w:jc w:val="center"/>
              <w:rPr>
                <w:b/>
                <w:bCs/>
                <w:color w:val="1F3864" w:themeColor="accent1" w:themeShade="80"/>
                <w:sz w:val="24"/>
                <w:szCs w:val="24"/>
              </w:rPr>
            </w:pPr>
            <w:r>
              <w:rPr>
                <w:b/>
                <w:bCs/>
                <w:color w:val="1F3864" w:themeColor="accent1" w:themeShade="80"/>
                <w:sz w:val="24"/>
                <w:szCs w:val="24"/>
              </w:rPr>
              <w:t>NİSAN</w:t>
            </w:r>
          </w:p>
        </w:tc>
        <w:tc>
          <w:tcPr>
            <w:tcW w:w="774" w:type="dxa"/>
            <w:textDirection w:val="btLr"/>
            <w:vAlign w:val="center"/>
          </w:tcPr>
          <w:p w14:paraId="7593995A" w14:textId="50E383C0" w:rsidR="00243D01" w:rsidRDefault="00243D01" w:rsidP="00D46F8B">
            <w:pPr>
              <w:ind w:left="113" w:right="113"/>
              <w:jc w:val="center"/>
              <w:rPr>
                <w:b/>
              </w:rPr>
            </w:pPr>
            <w:r>
              <w:rPr>
                <w:b/>
              </w:rPr>
              <w:t xml:space="preserve">29 Mart – </w:t>
            </w:r>
          </w:p>
          <w:p w14:paraId="1FCC3E4F" w14:textId="7ECC1020" w:rsidR="00243D01" w:rsidRDefault="00243D01" w:rsidP="00D46F8B">
            <w:pPr>
              <w:ind w:left="113" w:right="113"/>
              <w:jc w:val="center"/>
              <w:rPr>
                <w:b/>
              </w:rPr>
            </w:pPr>
            <w:r>
              <w:rPr>
                <w:b/>
              </w:rPr>
              <w:t>2 Nisan</w:t>
            </w:r>
          </w:p>
        </w:tc>
        <w:tc>
          <w:tcPr>
            <w:tcW w:w="523" w:type="dxa"/>
            <w:textDirection w:val="btLr"/>
            <w:vAlign w:val="center"/>
          </w:tcPr>
          <w:p w14:paraId="797F2DC5" w14:textId="34A23258" w:rsidR="00243D01" w:rsidRDefault="00243D01" w:rsidP="00D46F8B">
            <w:pPr>
              <w:ind w:left="113" w:right="113"/>
              <w:jc w:val="center"/>
              <w:rPr>
                <w:sz w:val="20"/>
                <w:szCs w:val="20"/>
              </w:rPr>
            </w:pPr>
            <w:r>
              <w:rPr>
                <w:sz w:val="20"/>
                <w:szCs w:val="20"/>
              </w:rPr>
              <w:t>2</w:t>
            </w:r>
          </w:p>
        </w:tc>
        <w:tc>
          <w:tcPr>
            <w:tcW w:w="2900" w:type="dxa"/>
            <w:shd w:val="clear" w:color="auto" w:fill="FFFFFF" w:themeFill="background1"/>
            <w:vAlign w:val="center"/>
          </w:tcPr>
          <w:p w14:paraId="15990A23" w14:textId="340BB395" w:rsidR="00243D01" w:rsidRPr="00D46F8B" w:rsidRDefault="00243D01" w:rsidP="00D46F8B">
            <w:pPr>
              <w:rPr>
                <w:bCs/>
                <w:color w:val="000000" w:themeColor="text1"/>
                <w:sz w:val="20"/>
              </w:rPr>
            </w:pPr>
            <w:r w:rsidRPr="00D46F8B">
              <w:rPr>
                <w:bCs/>
                <w:color w:val="000000" w:themeColor="text1"/>
                <w:sz w:val="20"/>
              </w:rPr>
              <w:t>12.3.6. Gelişmiş ve gelişmekte olan ülkelerin ekonomik özelliklerini karşılaştırır.</w:t>
            </w:r>
          </w:p>
        </w:tc>
        <w:tc>
          <w:tcPr>
            <w:tcW w:w="1818" w:type="dxa"/>
            <w:shd w:val="clear" w:color="auto" w:fill="FFFFFF" w:themeFill="background1"/>
            <w:vAlign w:val="center"/>
          </w:tcPr>
          <w:p w14:paraId="2B268B80" w14:textId="6F8E23CE" w:rsidR="00243D01" w:rsidRPr="00D46F8B" w:rsidRDefault="00243D01" w:rsidP="00D46F8B">
            <w:pPr>
              <w:jc w:val="center"/>
              <w:rPr>
                <w:b/>
                <w:color w:val="000000" w:themeColor="text1"/>
                <w:sz w:val="20"/>
              </w:rPr>
            </w:pPr>
            <w:r w:rsidRPr="00D46F8B">
              <w:rPr>
                <w:b/>
                <w:color w:val="000000" w:themeColor="text1"/>
                <w:sz w:val="20"/>
              </w:rPr>
              <w:t>GELİŞMİŞ VE GELİŞMEKTE OLAN ÜLKELERİN EKONOMİK ÖZELLİKLERİ</w:t>
            </w:r>
          </w:p>
        </w:tc>
        <w:tc>
          <w:tcPr>
            <w:tcW w:w="3083" w:type="dxa"/>
            <w:tcBorders>
              <w:bottom w:val="single" w:sz="4" w:space="0" w:color="auto"/>
            </w:tcBorders>
            <w:shd w:val="clear" w:color="auto" w:fill="FFFFFF" w:themeFill="background1"/>
            <w:vAlign w:val="center"/>
          </w:tcPr>
          <w:p w14:paraId="7CF44BA3" w14:textId="77777777" w:rsidR="00243D01" w:rsidRPr="00D46F8B" w:rsidRDefault="00243D01" w:rsidP="00D46F8B">
            <w:pPr>
              <w:rPr>
                <w:bCs/>
                <w:color w:val="000000" w:themeColor="text1"/>
                <w:sz w:val="20"/>
              </w:rPr>
            </w:pPr>
            <w:r w:rsidRPr="00D46F8B">
              <w:rPr>
                <w:bCs/>
                <w:color w:val="000000" w:themeColor="text1"/>
                <w:sz w:val="20"/>
              </w:rPr>
              <w:t xml:space="preserve">a) Gelişmiş ve gelişmekte olan ülkelerin farklı gelişmişliklerinin nedenleri üzerinde durulur. </w:t>
            </w:r>
          </w:p>
          <w:p w14:paraId="00C27C7B" w14:textId="43069557" w:rsidR="00243D01" w:rsidRPr="00D46F8B" w:rsidRDefault="00243D01" w:rsidP="00D46F8B">
            <w:pPr>
              <w:rPr>
                <w:bCs/>
                <w:color w:val="000000" w:themeColor="text1"/>
                <w:sz w:val="20"/>
              </w:rPr>
            </w:pPr>
            <w:r w:rsidRPr="00D46F8B">
              <w:rPr>
                <w:bCs/>
                <w:color w:val="000000" w:themeColor="text1"/>
                <w:sz w:val="20"/>
              </w:rPr>
              <w:t>b) Gayrisafi Millî Hasıla ve İnsani Gelişme Endeksi (İGE) gibi gelişmişlik ölçütlerinden yararlanılır.</w:t>
            </w:r>
          </w:p>
        </w:tc>
        <w:tc>
          <w:tcPr>
            <w:tcW w:w="2234" w:type="dxa"/>
            <w:shd w:val="clear" w:color="auto" w:fill="FFFFFF" w:themeFill="background1"/>
            <w:vAlign w:val="center"/>
          </w:tcPr>
          <w:p w14:paraId="402E1908" w14:textId="77777777" w:rsidR="00243D01" w:rsidRPr="007D5321" w:rsidRDefault="00243D01" w:rsidP="00D46F8B">
            <w:pPr>
              <w:jc w:val="center"/>
              <w:rPr>
                <w:b/>
                <w:color w:val="833C0B" w:themeColor="accent2" w:themeShade="80"/>
                <w:sz w:val="20"/>
              </w:rPr>
            </w:pPr>
          </w:p>
        </w:tc>
        <w:tc>
          <w:tcPr>
            <w:tcW w:w="1701" w:type="dxa"/>
            <w:shd w:val="clear" w:color="auto" w:fill="FFFFFF" w:themeFill="background1"/>
            <w:vAlign w:val="center"/>
          </w:tcPr>
          <w:p w14:paraId="4383110A" w14:textId="7AC15DAE" w:rsidR="00243D01" w:rsidRPr="007D5321" w:rsidRDefault="00243D01" w:rsidP="00D46F8B">
            <w:pPr>
              <w:jc w:val="center"/>
              <w:rPr>
                <w:b/>
                <w:color w:val="833C0B" w:themeColor="accent2" w:themeShade="80"/>
                <w:sz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shd w:val="clear" w:color="auto" w:fill="FFFFFF" w:themeFill="background1"/>
            <w:vAlign w:val="center"/>
          </w:tcPr>
          <w:p w14:paraId="79669818" w14:textId="31CCDCC5" w:rsidR="00243D01" w:rsidRPr="007D5321" w:rsidRDefault="00243D01" w:rsidP="00D46F8B">
            <w:pPr>
              <w:jc w:val="center"/>
              <w:rPr>
                <w:b/>
                <w:color w:val="833C0B" w:themeColor="accent2" w:themeShade="80"/>
                <w:sz w:val="20"/>
              </w:rPr>
            </w:pPr>
          </w:p>
        </w:tc>
      </w:tr>
      <w:tr w:rsidR="00243D01" w:rsidRPr="003463DF" w14:paraId="0FEB5444" w14:textId="77777777" w:rsidTr="00243D01">
        <w:trPr>
          <w:cantSplit/>
          <w:trHeight w:val="531"/>
          <w:jc w:val="center"/>
        </w:trPr>
        <w:tc>
          <w:tcPr>
            <w:tcW w:w="585" w:type="dxa"/>
            <w:vMerge/>
            <w:textDirection w:val="btLr"/>
            <w:vAlign w:val="center"/>
          </w:tcPr>
          <w:p w14:paraId="6A480D30" w14:textId="77777777" w:rsidR="00243D01" w:rsidRPr="00850275" w:rsidRDefault="00243D01" w:rsidP="00243D01">
            <w:pPr>
              <w:ind w:left="113" w:right="113"/>
              <w:jc w:val="center"/>
              <w:rPr>
                <w:b/>
                <w:bCs/>
                <w:sz w:val="20"/>
                <w:szCs w:val="20"/>
              </w:rPr>
            </w:pPr>
          </w:p>
        </w:tc>
        <w:tc>
          <w:tcPr>
            <w:tcW w:w="774" w:type="dxa"/>
            <w:vMerge w:val="restart"/>
            <w:textDirection w:val="btLr"/>
            <w:vAlign w:val="center"/>
          </w:tcPr>
          <w:p w14:paraId="692ECCE4" w14:textId="456193D4" w:rsidR="00243D01" w:rsidRDefault="00243D01" w:rsidP="00243D01">
            <w:pPr>
              <w:ind w:left="113" w:right="113"/>
              <w:jc w:val="center"/>
              <w:rPr>
                <w:b/>
              </w:rPr>
            </w:pPr>
            <w:r>
              <w:rPr>
                <w:b/>
              </w:rPr>
              <w:t>5-9 Nisan</w:t>
            </w:r>
          </w:p>
        </w:tc>
        <w:tc>
          <w:tcPr>
            <w:tcW w:w="523" w:type="dxa"/>
            <w:textDirection w:val="btLr"/>
            <w:vAlign w:val="center"/>
          </w:tcPr>
          <w:p w14:paraId="43773A98" w14:textId="193C5C9E" w:rsidR="00243D01" w:rsidRDefault="00243D01" w:rsidP="00243D01">
            <w:pPr>
              <w:ind w:left="113" w:right="113"/>
              <w:jc w:val="center"/>
              <w:rPr>
                <w:sz w:val="20"/>
                <w:szCs w:val="20"/>
              </w:rPr>
            </w:pPr>
            <w:r>
              <w:rPr>
                <w:sz w:val="20"/>
                <w:szCs w:val="20"/>
              </w:rPr>
              <w:t>1</w:t>
            </w:r>
          </w:p>
        </w:tc>
        <w:tc>
          <w:tcPr>
            <w:tcW w:w="13564" w:type="dxa"/>
            <w:gridSpan w:val="6"/>
            <w:shd w:val="clear" w:color="auto" w:fill="BDD6EE" w:themeFill="accent5" w:themeFillTint="66"/>
            <w:vAlign w:val="center"/>
          </w:tcPr>
          <w:p w14:paraId="275556B0" w14:textId="22941075" w:rsidR="00243D01" w:rsidRPr="003463DF" w:rsidRDefault="00243D01" w:rsidP="00243D01">
            <w:pPr>
              <w:jc w:val="center"/>
              <w:rPr>
                <w:sz w:val="20"/>
                <w:szCs w:val="20"/>
              </w:rPr>
            </w:pPr>
            <w:r w:rsidRPr="00B03796">
              <w:rPr>
                <w:b/>
                <w:bCs/>
                <w:sz w:val="20"/>
                <w:szCs w:val="20"/>
              </w:rPr>
              <w:t>SINAV HAFTASI</w:t>
            </w:r>
          </w:p>
        </w:tc>
      </w:tr>
      <w:tr w:rsidR="00243D01" w:rsidRPr="003463DF" w14:paraId="1FF990CB" w14:textId="20577D81" w:rsidTr="00243D01">
        <w:trPr>
          <w:cantSplit/>
          <w:trHeight w:val="1682"/>
          <w:jc w:val="center"/>
        </w:trPr>
        <w:tc>
          <w:tcPr>
            <w:tcW w:w="585" w:type="dxa"/>
            <w:vMerge/>
            <w:textDirection w:val="btLr"/>
            <w:vAlign w:val="center"/>
          </w:tcPr>
          <w:p w14:paraId="783BD1B4" w14:textId="1855AB69" w:rsidR="00243D01" w:rsidRPr="00850275" w:rsidRDefault="00243D01" w:rsidP="00243D01">
            <w:pPr>
              <w:ind w:left="113" w:right="113"/>
              <w:jc w:val="center"/>
              <w:rPr>
                <w:b/>
                <w:bCs/>
                <w:sz w:val="20"/>
                <w:szCs w:val="20"/>
              </w:rPr>
            </w:pPr>
          </w:p>
        </w:tc>
        <w:tc>
          <w:tcPr>
            <w:tcW w:w="774" w:type="dxa"/>
            <w:vMerge/>
            <w:textDirection w:val="btLr"/>
            <w:vAlign w:val="center"/>
          </w:tcPr>
          <w:p w14:paraId="29E8CDA5" w14:textId="2E2465C9" w:rsidR="00243D01" w:rsidRPr="003463DF" w:rsidRDefault="00243D01" w:rsidP="00243D01">
            <w:pPr>
              <w:ind w:left="113" w:right="113"/>
              <w:jc w:val="center"/>
              <w:rPr>
                <w:sz w:val="20"/>
                <w:szCs w:val="20"/>
              </w:rPr>
            </w:pPr>
          </w:p>
        </w:tc>
        <w:tc>
          <w:tcPr>
            <w:tcW w:w="523" w:type="dxa"/>
            <w:textDirection w:val="btLr"/>
            <w:vAlign w:val="center"/>
          </w:tcPr>
          <w:p w14:paraId="6325F21B" w14:textId="33B09B23" w:rsidR="00243D01" w:rsidRPr="003463DF" w:rsidRDefault="00243D01" w:rsidP="00243D01">
            <w:pPr>
              <w:ind w:left="113" w:right="113"/>
              <w:jc w:val="center"/>
              <w:rPr>
                <w:sz w:val="20"/>
                <w:szCs w:val="20"/>
              </w:rPr>
            </w:pPr>
            <w:r>
              <w:rPr>
                <w:sz w:val="20"/>
                <w:szCs w:val="20"/>
              </w:rPr>
              <w:t>1</w:t>
            </w:r>
          </w:p>
        </w:tc>
        <w:tc>
          <w:tcPr>
            <w:tcW w:w="2900" w:type="dxa"/>
            <w:vAlign w:val="center"/>
          </w:tcPr>
          <w:p w14:paraId="5D70FCD4" w14:textId="6F59D1D4" w:rsidR="00243D01" w:rsidRPr="00D46F8B" w:rsidRDefault="00243D01" w:rsidP="00243D01">
            <w:pPr>
              <w:rPr>
                <w:b/>
                <w:bCs/>
                <w:color w:val="000000" w:themeColor="text1"/>
                <w:sz w:val="20"/>
                <w:szCs w:val="20"/>
              </w:rPr>
            </w:pPr>
            <w:r w:rsidRPr="00D46F8B">
              <w:rPr>
                <w:bCs/>
                <w:color w:val="000000" w:themeColor="text1"/>
                <w:sz w:val="20"/>
              </w:rPr>
              <w:t>12.3.6. Gelişmiş ve gelişmekte olan ülkelerin ekonomik özelliklerini karşılaştırır.</w:t>
            </w:r>
          </w:p>
        </w:tc>
        <w:tc>
          <w:tcPr>
            <w:tcW w:w="1818" w:type="dxa"/>
            <w:tcBorders>
              <w:bottom w:val="single" w:sz="4" w:space="0" w:color="auto"/>
              <w:right w:val="single" w:sz="4" w:space="0" w:color="auto"/>
            </w:tcBorders>
            <w:vAlign w:val="center"/>
          </w:tcPr>
          <w:p w14:paraId="52A03352" w14:textId="63D3A28E" w:rsidR="00243D01" w:rsidRPr="00D46F8B" w:rsidRDefault="00243D01" w:rsidP="00243D01">
            <w:pPr>
              <w:jc w:val="center"/>
              <w:rPr>
                <w:b/>
                <w:bCs/>
                <w:color w:val="000000" w:themeColor="text1"/>
                <w:sz w:val="20"/>
                <w:szCs w:val="20"/>
              </w:rPr>
            </w:pPr>
            <w:r w:rsidRPr="00D46F8B">
              <w:rPr>
                <w:b/>
                <w:color w:val="000000" w:themeColor="text1"/>
                <w:sz w:val="20"/>
              </w:rPr>
              <w:t>GELİŞMİŞ VE GELİŞMEKTE OLAN ÜLKELERİN EKONOMİK ÖZELLİKLERİ</w:t>
            </w:r>
          </w:p>
        </w:tc>
        <w:tc>
          <w:tcPr>
            <w:tcW w:w="3083" w:type="dxa"/>
            <w:tcBorders>
              <w:top w:val="single" w:sz="4" w:space="0" w:color="auto"/>
              <w:left w:val="single" w:sz="4" w:space="0" w:color="auto"/>
              <w:bottom w:val="single" w:sz="4" w:space="0" w:color="auto"/>
              <w:right w:val="single" w:sz="4" w:space="0" w:color="auto"/>
            </w:tcBorders>
            <w:vAlign w:val="center"/>
          </w:tcPr>
          <w:p w14:paraId="49101B32" w14:textId="77777777" w:rsidR="00243D01" w:rsidRPr="00D46F8B" w:rsidRDefault="00243D01" w:rsidP="00243D01">
            <w:pPr>
              <w:rPr>
                <w:bCs/>
                <w:color w:val="000000" w:themeColor="text1"/>
                <w:sz w:val="20"/>
              </w:rPr>
            </w:pPr>
            <w:r w:rsidRPr="00D46F8B">
              <w:rPr>
                <w:bCs/>
                <w:color w:val="000000" w:themeColor="text1"/>
                <w:sz w:val="20"/>
              </w:rPr>
              <w:t xml:space="preserve">a) Gelişmiş ve gelişmekte olan ülkelerin farklı gelişmişliklerinin nedenleri üzerinde durulur. </w:t>
            </w:r>
          </w:p>
          <w:p w14:paraId="66DDB69D" w14:textId="09F01F70" w:rsidR="00243D01" w:rsidRPr="00D46F8B" w:rsidRDefault="00243D01" w:rsidP="00243D01">
            <w:pPr>
              <w:rPr>
                <w:color w:val="000000" w:themeColor="text1"/>
                <w:sz w:val="20"/>
                <w:szCs w:val="20"/>
              </w:rPr>
            </w:pPr>
            <w:r w:rsidRPr="00D46F8B">
              <w:rPr>
                <w:bCs/>
                <w:color w:val="000000" w:themeColor="text1"/>
                <w:sz w:val="20"/>
              </w:rPr>
              <w:t>b) Gayrisafi Millî Hasıla ve İnsani Gelişme Endeksi (İGE) gibi gelişmişlik ölçütlerinden yararlanılır.</w:t>
            </w:r>
          </w:p>
        </w:tc>
        <w:tc>
          <w:tcPr>
            <w:tcW w:w="2234" w:type="dxa"/>
            <w:tcBorders>
              <w:left w:val="single" w:sz="4" w:space="0" w:color="auto"/>
            </w:tcBorders>
            <w:vAlign w:val="center"/>
          </w:tcPr>
          <w:p w14:paraId="62B39F77" w14:textId="5754115D" w:rsidR="00243D01" w:rsidRPr="003463DF" w:rsidRDefault="00243D01" w:rsidP="00243D01">
            <w:pPr>
              <w:jc w:val="center"/>
              <w:rPr>
                <w:sz w:val="20"/>
                <w:szCs w:val="20"/>
              </w:rPr>
            </w:pPr>
          </w:p>
        </w:tc>
        <w:tc>
          <w:tcPr>
            <w:tcW w:w="1701" w:type="dxa"/>
            <w:shd w:val="clear" w:color="auto" w:fill="FFFFFF" w:themeFill="background1"/>
            <w:vAlign w:val="center"/>
          </w:tcPr>
          <w:p w14:paraId="6C43E8E8" w14:textId="674DF28D" w:rsidR="00243D01" w:rsidRPr="00850275" w:rsidRDefault="00243D01" w:rsidP="00243D01">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57768019" w14:textId="208492D2" w:rsidR="00243D01" w:rsidRPr="003463DF" w:rsidRDefault="00243D01" w:rsidP="00243D01">
            <w:pPr>
              <w:jc w:val="center"/>
              <w:rPr>
                <w:sz w:val="20"/>
                <w:szCs w:val="20"/>
              </w:rPr>
            </w:pPr>
          </w:p>
        </w:tc>
      </w:tr>
      <w:tr w:rsidR="00243D01" w:rsidRPr="003463DF" w14:paraId="75311297" w14:textId="049F16E7" w:rsidTr="00FE5C1A">
        <w:trPr>
          <w:cantSplit/>
          <w:trHeight w:val="1366"/>
          <w:jc w:val="center"/>
        </w:trPr>
        <w:tc>
          <w:tcPr>
            <w:tcW w:w="585" w:type="dxa"/>
            <w:vMerge/>
            <w:textDirection w:val="btLr"/>
            <w:vAlign w:val="center"/>
          </w:tcPr>
          <w:p w14:paraId="0D23B114" w14:textId="05775649" w:rsidR="00243D01" w:rsidRPr="00850275" w:rsidRDefault="00243D01" w:rsidP="00243D01">
            <w:pPr>
              <w:ind w:left="113" w:right="113"/>
              <w:jc w:val="center"/>
              <w:rPr>
                <w:b/>
                <w:bCs/>
                <w:sz w:val="20"/>
                <w:szCs w:val="20"/>
              </w:rPr>
            </w:pPr>
          </w:p>
        </w:tc>
        <w:tc>
          <w:tcPr>
            <w:tcW w:w="774" w:type="dxa"/>
            <w:textDirection w:val="btLr"/>
            <w:vAlign w:val="center"/>
          </w:tcPr>
          <w:p w14:paraId="2D4D0656" w14:textId="78A57D57" w:rsidR="00243D01" w:rsidRPr="006D6322" w:rsidRDefault="00243D01" w:rsidP="00243D01">
            <w:pPr>
              <w:ind w:left="113" w:right="113"/>
              <w:jc w:val="center"/>
              <w:rPr>
                <w:b/>
                <w:bCs/>
                <w:sz w:val="20"/>
                <w:szCs w:val="20"/>
              </w:rPr>
            </w:pPr>
            <w:r w:rsidRPr="006D6322">
              <w:rPr>
                <w:b/>
                <w:bCs/>
                <w:sz w:val="20"/>
                <w:szCs w:val="20"/>
              </w:rPr>
              <w:t>12-16 Nisan</w:t>
            </w:r>
          </w:p>
        </w:tc>
        <w:tc>
          <w:tcPr>
            <w:tcW w:w="523" w:type="dxa"/>
            <w:textDirection w:val="btLr"/>
            <w:vAlign w:val="center"/>
          </w:tcPr>
          <w:p w14:paraId="7EF8E250" w14:textId="2B2BF219" w:rsidR="00243D01" w:rsidRPr="003463DF" w:rsidRDefault="00243D01" w:rsidP="00243D01">
            <w:pPr>
              <w:ind w:left="113" w:right="113"/>
              <w:jc w:val="center"/>
              <w:rPr>
                <w:sz w:val="20"/>
                <w:szCs w:val="20"/>
              </w:rPr>
            </w:pPr>
            <w:r>
              <w:rPr>
                <w:sz w:val="20"/>
                <w:szCs w:val="20"/>
              </w:rPr>
              <w:t>2</w:t>
            </w:r>
          </w:p>
        </w:tc>
        <w:tc>
          <w:tcPr>
            <w:tcW w:w="2900" w:type="dxa"/>
            <w:vAlign w:val="center"/>
          </w:tcPr>
          <w:p w14:paraId="34503C3B" w14:textId="326ACC96" w:rsidR="00243D01" w:rsidRPr="006007CA" w:rsidRDefault="00243D01" w:rsidP="00243D01">
            <w:pPr>
              <w:rPr>
                <w:color w:val="000000" w:themeColor="text1"/>
                <w:sz w:val="20"/>
                <w:szCs w:val="20"/>
              </w:rPr>
            </w:pPr>
            <w:r w:rsidRPr="006007CA">
              <w:rPr>
                <w:color w:val="000000" w:themeColor="text1"/>
                <w:sz w:val="20"/>
                <w:szCs w:val="20"/>
              </w:rPr>
              <w:t>12.3.7. Ülkelerin bölgesel ve küresel ilişkilerini doğal kaynak potansiyeli açısından değerlendirir.</w:t>
            </w:r>
          </w:p>
        </w:tc>
        <w:tc>
          <w:tcPr>
            <w:tcW w:w="1818" w:type="dxa"/>
            <w:tcBorders>
              <w:top w:val="single" w:sz="4" w:space="0" w:color="auto"/>
            </w:tcBorders>
            <w:vAlign w:val="center"/>
          </w:tcPr>
          <w:p w14:paraId="05237329" w14:textId="043FC621" w:rsidR="00243D01" w:rsidRPr="00D46F8B" w:rsidRDefault="00243D01" w:rsidP="00243D01">
            <w:pPr>
              <w:jc w:val="center"/>
              <w:rPr>
                <w:b/>
                <w:bCs/>
                <w:color w:val="000000" w:themeColor="text1"/>
                <w:sz w:val="20"/>
                <w:szCs w:val="20"/>
              </w:rPr>
            </w:pPr>
            <w:r w:rsidRPr="006007CA">
              <w:rPr>
                <w:b/>
                <w:bCs/>
                <w:color w:val="000000" w:themeColor="text1"/>
                <w:sz w:val="20"/>
                <w:szCs w:val="20"/>
              </w:rPr>
              <w:t>ÜLKELERİN BÖLGESEL VE KÜRESEL ÖLÇEKTE DOĞAL KAYNAK POTANSİYELİ</w:t>
            </w:r>
          </w:p>
        </w:tc>
        <w:tc>
          <w:tcPr>
            <w:tcW w:w="3083" w:type="dxa"/>
            <w:tcBorders>
              <w:top w:val="single" w:sz="4" w:space="0" w:color="auto"/>
            </w:tcBorders>
            <w:vAlign w:val="center"/>
          </w:tcPr>
          <w:p w14:paraId="3C05A990" w14:textId="4667A65C" w:rsidR="00243D01" w:rsidRPr="00D46F8B" w:rsidRDefault="00243D01" w:rsidP="00243D01">
            <w:pPr>
              <w:jc w:val="center"/>
              <w:rPr>
                <w:color w:val="000000" w:themeColor="text1"/>
                <w:sz w:val="20"/>
                <w:szCs w:val="20"/>
              </w:rPr>
            </w:pPr>
            <w:r w:rsidRPr="006007CA">
              <w:rPr>
                <w:color w:val="000000" w:themeColor="text1"/>
                <w:sz w:val="20"/>
                <w:szCs w:val="20"/>
              </w:rPr>
              <w:t>Doğal kaynaklar üzerinde, küresel güçlerin ekonomik ve siyasi etkilerine de yer verilir.</w:t>
            </w:r>
          </w:p>
        </w:tc>
        <w:tc>
          <w:tcPr>
            <w:tcW w:w="2234" w:type="dxa"/>
            <w:vAlign w:val="center"/>
          </w:tcPr>
          <w:p w14:paraId="4046BF98" w14:textId="4F2AF606" w:rsidR="00243D01" w:rsidRPr="003463DF" w:rsidRDefault="00243D01" w:rsidP="00243D01">
            <w:pPr>
              <w:jc w:val="center"/>
              <w:rPr>
                <w:sz w:val="20"/>
                <w:szCs w:val="20"/>
              </w:rPr>
            </w:pPr>
          </w:p>
        </w:tc>
        <w:tc>
          <w:tcPr>
            <w:tcW w:w="1701" w:type="dxa"/>
            <w:vAlign w:val="center"/>
          </w:tcPr>
          <w:p w14:paraId="0B270C90" w14:textId="60F2F9F6" w:rsidR="00243D01" w:rsidRPr="00850275" w:rsidRDefault="00243D01" w:rsidP="00243D01">
            <w:pPr>
              <w:jc w:val="center"/>
              <w:rPr>
                <w:color w:val="000000" w:themeColor="text1"/>
                <w:sz w:val="20"/>
                <w:szCs w:val="20"/>
              </w:rPr>
            </w:pPr>
          </w:p>
        </w:tc>
        <w:tc>
          <w:tcPr>
            <w:tcW w:w="1828" w:type="dxa"/>
            <w:vAlign w:val="center"/>
          </w:tcPr>
          <w:p w14:paraId="663E4893" w14:textId="064502AE" w:rsidR="00243D01" w:rsidRPr="003463DF" w:rsidRDefault="00243D01" w:rsidP="00243D01">
            <w:pPr>
              <w:jc w:val="center"/>
              <w:rPr>
                <w:sz w:val="20"/>
                <w:szCs w:val="20"/>
              </w:rPr>
            </w:pPr>
          </w:p>
        </w:tc>
      </w:tr>
      <w:tr w:rsidR="00243D01" w:rsidRPr="003463DF" w14:paraId="639B128D" w14:textId="77777777" w:rsidTr="009660E2">
        <w:trPr>
          <w:cantSplit/>
          <w:trHeight w:val="980"/>
          <w:jc w:val="center"/>
        </w:trPr>
        <w:tc>
          <w:tcPr>
            <w:tcW w:w="585" w:type="dxa"/>
            <w:textDirection w:val="btLr"/>
            <w:vAlign w:val="center"/>
          </w:tcPr>
          <w:p w14:paraId="11BA6226" w14:textId="4413F871" w:rsidR="00243D01" w:rsidRPr="00850275" w:rsidRDefault="00243D01" w:rsidP="00243D01">
            <w:pPr>
              <w:ind w:left="113" w:right="113"/>
              <w:jc w:val="center"/>
              <w:rPr>
                <w:b/>
                <w:bCs/>
                <w:sz w:val="20"/>
                <w:szCs w:val="20"/>
              </w:rPr>
            </w:pPr>
            <w:r w:rsidRPr="007B47B2">
              <w:rPr>
                <w:b/>
                <w:bCs/>
                <w:color w:val="800000"/>
              </w:rPr>
              <w:lastRenderedPageBreak/>
              <w:t>Ay</w:t>
            </w:r>
          </w:p>
        </w:tc>
        <w:tc>
          <w:tcPr>
            <w:tcW w:w="774" w:type="dxa"/>
            <w:textDirection w:val="btLr"/>
            <w:vAlign w:val="center"/>
          </w:tcPr>
          <w:p w14:paraId="3654038D" w14:textId="4D2EEF47" w:rsidR="00243D01" w:rsidRDefault="00243D01" w:rsidP="00243D01">
            <w:pPr>
              <w:ind w:left="113" w:right="113"/>
              <w:jc w:val="center"/>
              <w:rPr>
                <w:b/>
              </w:rPr>
            </w:pPr>
            <w:r w:rsidRPr="00875D6A">
              <w:rPr>
                <w:b/>
                <w:bCs/>
                <w:color w:val="800000"/>
                <w:sz w:val="21"/>
                <w:szCs w:val="21"/>
              </w:rPr>
              <w:t>Tarih</w:t>
            </w:r>
          </w:p>
        </w:tc>
        <w:tc>
          <w:tcPr>
            <w:tcW w:w="523" w:type="dxa"/>
            <w:textDirection w:val="btLr"/>
            <w:vAlign w:val="center"/>
          </w:tcPr>
          <w:p w14:paraId="50191775" w14:textId="1C9E43AC" w:rsidR="00243D01" w:rsidRDefault="00243D01" w:rsidP="00243D01">
            <w:pPr>
              <w:ind w:left="113" w:right="113"/>
              <w:jc w:val="center"/>
              <w:rPr>
                <w:sz w:val="20"/>
                <w:szCs w:val="20"/>
              </w:rPr>
            </w:pPr>
            <w:r w:rsidRPr="007B47B2">
              <w:rPr>
                <w:b/>
                <w:bCs/>
                <w:color w:val="800000"/>
              </w:rPr>
              <w:t>Saat</w:t>
            </w:r>
          </w:p>
        </w:tc>
        <w:tc>
          <w:tcPr>
            <w:tcW w:w="2900" w:type="dxa"/>
            <w:vAlign w:val="center"/>
          </w:tcPr>
          <w:p w14:paraId="6DA5B82C" w14:textId="7E96DEE5" w:rsidR="00243D01" w:rsidRPr="00160434" w:rsidRDefault="00243D01" w:rsidP="00243D01">
            <w:pPr>
              <w:rPr>
                <w:b/>
                <w:bCs/>
                <w:sz w:val="20"/>
                <w:szCs w:val="20"/>
              </w:rPr>
            </w:pPr>
            <w:r w:rsidRPr="007B47B2">
              <w:rPr>
                <w:b/>
                <w:bCs/>
                <w:color w:val="800000"/>
              </w:rPr>
              <w:t>KAZANIMLAR</w:t>
            </w:r>
          </w:p>
        </w:tc>
        <w:tc>
          <w:tcPr>
            <w:tcW w:w="1818" w:type="dxa"/>
            <w:vAlign w:val="center"/>
          </w:tcPr>
          <w:p w14:paraId="09975391" w14:textId="7CF1E6FB" w:rsidR="00243D01" w:rsidRPr="0081065D" w:rsidRDefault="00243D01" w:rsidP="00243D01">
            <w:pPr>
              <w:jc w:val="center"/>
              <w:rPr>
                <w:b/>
                <w:bCs/>
                <w:color w:val="000000" w:themeColor="text1"/>
                <w:sz w:val="20"/>
                <w:szCs w:val="20"/>
              </w:rPr>
            </w:pPr>
            <w:r w:rsidRPr="007B47B2">
              <w:rPr>
                <w:b/>
                <w:bCs/>
                <w:color w:val="800000"/>
              </w:rPr>
              <w:t>KONULAR</w:t>
            </w:r>
          </w:p>
        </w:tc>
        <w:tc>
          <w:tcPr>
            <w:tcW w:w="3083" w:type="dxa"/>
            <w:vAlign w:val="center"/>
          </w:tcPr>
          <w:p w14:paraId="0D6DA497" w14:textId="67372BAF" w:rsidR="00243D01" w:rsidRPr="006E5B74" w:rsidRDefault="00243D01" w:rsidP="00243D01">
            <w:pPr>
              <w:jc w:val="center"/>
              <w:rPr>
                <w:sz w:val="20"/>
                <w:szCs w:val="20"/>
              </w:rPr>
            </w:pPr>
            <w:r>
              <w:rPr>
                <w:b/>
                <w:bCs/>
                <w:color w:val="800000"/>
              </w:rPr>
              <w:t>AÇIKLAMALAR</w:t>
            </w:r>
          </w:p>
        </w:tc>
        <w:tc>
          <w:tcPr>
            <w:tcW w:w="2234" w:type="dxa"/>
            <w:vAlign w:val="center"/>
          </w:tcPr>
          <w:p w14:paraId="424FF033" w14:textId="4A93C632" w:rsidR="00243D01" w:rsidRPr="003463DF" w:rsidRDefault="00243D01" w:rsidP="00243D01">
            <w:pPr>
              <w:jc w:val="center"/>
              <w:rPr>
                <w:sz w:val="20"/>
                <w:szCs w:val="20"/>
              </w:rPr>
            </w:pPr>
            <w:r w:rsidRPr="009E013C">
              <w:rPr>
                <w:b/>
                <w:bCs/>
                <w:color w:val="800000"/>
              </w:rPr>
              <w:t>ÖLÇME VE DEĞERLENDİRME</w:t>
            </w:r>
          </w:p>
        </w:tc>
        <w:tc>
          <w:tcPr>
            <w:tcW w:w="1701" w:type="dxa"/>
            <w:vAlign w:val="center"/>
          </w:tcPr>
          <w:p w14:paraId="22273C0A" w14:textId="77777777" w:rsidR="00243D01" w:rsidRDefault="00243D01" w:rsidP="00243D01">
            <w:pPr>
              <w:jc w:val="center"/>
              <w:rPr>
                <w:b/>
                <w:bCs/>
                <w:color w:val="800000"/>
              </w:rPr>
            </w:pPr>
            <w:r>
              <w:rPr>
                <w:b/>
                <w:bCs/>
                <w:color w:val="800000"/>
              </w:rPr>
              <w:t>YÖNTEM-TEKNİK</w:t>
            </w:r>
          </w:p>
          <w:p w14:paraId="0FBEA8FA" w14:textId="5637173C" w:rsidR="00243D01" w:rsidRPr="00E82CAF" w:rsidRDefault="00243D01" w:rsidP="00243D01">
            <w:pPr>
              <w:jc w:val="center"/>
              <w:rPr>
                <w:color w:val="000000" w:themeColor="text1"/>
                <w:sz w:val="18"/>
                <w:szCs w:val="18"/>
              </w:rPr>
            </w:pPr>
            <w:r w:rsidRPr="007B47B2">
              <w:rPr>
                <w:b/>
                <w:bCs/>
                <w:color w:val="800000"/>
              </w:rPr>
              <w:t>ARAÇ-GEREÇ</w:t>
            </w:r>
          </w:p>
        </w:tc>
        <w:tc>
          <w:tcPr>
            <w:tcW w:w="1828" w:type="dxa"/>
            <w:vAlign w:val="center"/>
          </w:tcPr>
          <w:p w14:paraId="20652722" w14:textId="1A833D34" w:rsidR="00243D01" w:rsidRPr="00AB37C7" w:rsidRDefault="00243D01" w:rsidP="00243D01">
            <w:pPr>
              <w:jc w:val="center"/>
              <w:rPr>
                <w:b/>
                <w:color w:val="833C0B" w:themeColor="accent2" w:themeShade="80"/>
                <w:sz w:val="24"/>
              </w:rPr>
            </w:pPr>
            <w:r w:rsidRPr="009E013C">
              <w:rPr>
                <w:b/>
                <w:bCs/>
                <w:color w:val="800000"/>
              </w:rPr>
              <w:t>BELİRLİ GÜN VE HAFTALAR</w:t>
            </w:r>
          </w:p>
        </w:tc>
      </w:tr>
      <w:tr w:rsidR="00243D01" w:rsidRPr="003463DF" w14:paraId="26902508" w14:textId="77777777" w:rsidTr="00243D01">
        <w:trPr>
          <w:cantSplit/>
          <w:trHeight w:val="1957"/>
          <w:jc w:val="center"/>
        </w:trPr>
        <w:tc>
          <w:tcPr>
            <w:tcW w:w="585" w:type="dxa"/>
            <w:vMerge w:val="restart"/>
            <w:textDirection w:val="btLr"/>
            <w:vAlign w:val="center"/>
          </w:tcPr>
          <w:p w14:paraId="288DFF16" w14:textId="4B570AB0" w:rsidR="00243D01" w:rsidRPr="00850275" w:rsidRDefault="00243D01" w:rsidP="00243D01">
            <w:pPr>
              <w:ind w:left="113" w:right="113"/>
              <w:jc w:val="center"/>
              <w:rPr>
                <w:b/>
                <w:bCs/>
                <w:sz w:val="20"/>
                <w:szCs w:val="20"/>
              </w:rPr>
            </w:pPr>
            <w:r>
              <w:rPr>
                <w:b/>
                <w:bCs/>
                <w:sz w:val="20"/>
                <w:szCs w:val="20"/>
              </w:rPr>
              <w:t>NİSAN</w:t>
            </w:r>
          </w:p>
        </w:tc>
        <w:tc>
          <w:tcPr>
            <w:tcW w:w="774" w:type="dxa"/>
            <w:textDirection w:val="btLr"/>
            <w:vAlign w:val="center"/>
          </w:tcPr>
          <w:p w14:paraId="6A7FC71B" w14:textId="2EAD21FB" w:rsidR="00243D01" w:rsidRDefault="00243D01" w:rsidP="00243D01">
            <w:pPr>
              <w:ind w:left="113" w:right="113"/>
              <w:jc w:val="center"/>
              <w:rPr>
                <w:b/>
              </w:rPr>
            </w:pPr>
            <w:r>
              <w:rPr>
                <w:b/>
              </w:rPr>
              <w:t>19-23 Nisan</w:t>
            </w:r>
          </w:p>
        </w:tc>
        <w:tc>
          <w:tcPr>
            <w:tcW w:w="523" w:type="dxa"/>
            <w:textDirection w:val="btLr"/>
            <w:vAlign w:val="center"/>
          </w:tcPr>
          <w:p w14:paraId="43064806" w14:textId="1419B80F" w:rsidR="00243D01" w:rsidRPr="003463DF" w:rsidRDefault="00243D01" w:rsidP="00243D01">
            <w:pPr>
              <w:ind w:left="113" w:right="113"/>
              <w:jc w:val="center"/>
              <w:rPr>
                <w:sz w:val="20"/>
                <w:szCs w:val="20"/>
              </w:rPr>
            </w:pPr>
            <w:r>
              <w:rPr>
                <w:sz w:val="20"/>
                <w:szCs w:val="20"/>
              </w:rPr>
              <w:t>2</w:t>
            </w:r>
          </w:p>
        </w:tc>
        <w:tc>
          <w:tcPr>
            <w:tcW w:w="2900" w:type="dxa"/>
            <w:vAlign w:val="center"/>
          </w:tcPr>
          <w:p w14:paraId="6305F9A0" w14:textId="076D865B" w:rsidR="00243D01" w:rsidRPr="00160434" w:rsidRDefault="00243D01" w:rsidP="00243D01">
            <w:pPr>
              <w:rPr>
                <w:b/>
                <w:bCs/>
                <w:sz w:val="20"/>
                <w:szCs w:val="20"/>
              </w:rPr>
            </w:pPr>
            <w:r w:rsidRPr="006007CA">
              <w:rPr>
                <w:color w:val="000000" w:themeColor="text1"/>
                <w:sz w:val="20"/>
                <w:szCs w:val="20"/>
              </w:rPr>
              <w:t>12.3.7. Ülkelerin bölgesel ve küresel ilişkilerini doğal kaynak potansiyeli açısından değerlendirir.</w:t>
            </w:r>
          </w:p>
        </w:tc>
        <w:tc>
          <w:tcPr>
            <w:tcW w:w="1818" w:type="dxa"/>
            <w:vAlign w:val="center"/>
          </w:tcPr>
          <w:p w14:paraId="77465B18" w14:textId="0FC7F687" w:rsidR="00243D01" w:rsidRPr="00B2792A" w:rsidRDefault="00243D01" w:rsidP="00243D01">
            <w:pPr>
              <w:jc w:val="center"/>
              <w:rPr>
                <w:b/>
                <w:bCs/>
                <w:color w:val="000000" w:themeColor="text1"/>
                <w:sz w:val="20"/>
                <w:szCs w:val="20"/>
              </w:rPr>
            </w:pPr>
            <w:r w:rsidRPr="006007CA">
              <w:rPr>
                <w:b/>
                <w:bCs/>
                <w:color w:val="000000" w:themeColor="text1"/>
                <w:sz w:val="20"/>
                <w:szCs w:val="20"/>
              </w:rPr>
              <w:t>ÜLKELERİN BÖLGESEL VE KÜRESEL ÖLÇEKTE DOĞAL KAYNAK POTANSİYELİ</w:t>
            </w:r>
          </w:p>
        </w:tc>
        <w:tc>
          <w:tcPr>
            <w:tcW w:w="3083" w:type="dxa"/>
            <w:vAlign w:val="center"/>
          </w:tcPr>
          <w:p w14:paraId="61219E1B" w14:textId="054945A1" w:rsidR="00243D01" w:rsidRPr="003463DF" w:rsidRDefault="00243D01" w:rsidP="00243D01">
            <w:pPr>
              <w:jc w:val="center"/>
              <w:rPr>
                <w:sz w:val="20"/>
                <w:szCs w:val="20"/>
              </w:rPr>
            </w:pPr>
            <w:r w:rsidRPr="006007CA">
              <w:rPr>
                <w:color w:val="000000" w:themeColor="text1"/>
                <w:sz w:val="20"/>
                <w:szCs w:val="20"/>
              </w:rPr>
              <w:t>Doğal kaynaklar üzerinde, küresel güçlerin ekonomik ve siyasi etkilerine de yer verilir.</w:t>
            </w:r>
          </w:p>
        </w:tc>
        <w:tc>
          <w:tcPr>
            <w:tcW w:w="2234" w:type="dxa"/>
            <w:vAlign w:val="center"/>
          </w:tcPr>
          <w:p w14:paraId="61BB4B59" w14:textId="42AD920B" w:rsidR="00243D01" w:rsidRPr="003463DF" w:rsidRDefault="00243D01" w:rsidP="00243D01">
            <w:pPr>
              <w:jc w:val="center"/>
              <w:rPr>
                <w:sz w:val="20"/>
                <w:szCs w:val="20"/>
              </w:rPr>
            </w:pPr>
          </w:p>
        </w:tc>
        <w:tc>
          <w:tcPr>
            <w:tcW w:w="1701" w:type="dxa"/>
            <w:vAlign w:val="center"/>
          </w:tcPr>
          <w:p w14:paraId="6946717E" w14:textId="0DACD565" w:rsidR="00243D01" w:rsidRPr="00E82CAF" w:rsidRDefault="00243D01" w:rsidP="00243D01">
            <w:pPr>
              <w:jc w:val="center"/>
              <w:rPr>
                <w:color w:val="000000" w:themeColor="text1"/>
                <w:sz w:val="18"/>
                <w:szCs w:val="18"/>
              </w:rPr>
            </w:pPr>
          </w:p>
        </w:tc>
        <w:tc>
          <w:tcPr>
            <w:tcW w:w="1828" w:type="dxa"/>
            <w:vAlign w:val="center"/>
          </w:tcPr>
          <w:p w14:paraId="4E7CD8A6" w14:textId="7E717AFA" w:rsidR="00243D01" w:rsidRPr="003463DF" w:rsidRDefault="00243D01" w:rsidP="00243D01">
            <w:pPr>
              <w:jc w:val="center"/>
              <w:rPr>
                <w:sz w:val="20"/>
                <w:szCs w:val="20"/>
              </w:rPr>
            </w:pPr>
            <w:r w:rsidRPr="00AB37C7">
              <w:rPr>
                <w:b/>
                <w:color w:val="833C0B" w:themeColor="accent2" w:themeShade="80"/>
                <w:sz w:val="24"/>
              </w:rPr>
              <w:t>23 Nisan Ulusal Egemenlik ve Çocuk Bayramı</w:t>
            </w:r>
          </w:p>
        </w:tc>
      </w:tr>
      <w:tr w:rsidR="00243D01" w:rsidRPr="003463DF" w14:paraId="3227293A" w14:textId="77777777" w:rsidTr="006007CA">
        <w:trPr>
          <w:cantSplit/>
          <w:trHeight w:val="1845"/>
          <w:jc w:val="center"/>
        </w:trPr>
        <w:tc>
          <w:tcPr>
            <w:tcW w:w="585" w:type="dxa"/>
            <w:vMerge/>
            <w:tcBorders>
              <w:bottom w:val="single" w:sz="4" w:space="0" w:color="auto"/>
            </w:tcBorders>
            <w:textDirection w:val="btLr"/>
            <w:vAlign w:val="center"/>
          </w:tcPr>
          <w:p w14:paraId="566D39DA" w14:textId="77777777" w:rsidR="00243D01" w:rsidRDefault="00243D01" w:rsidP="00243D01">
            <w:pPr>
              <w:ind w:left="113" w:right="113"/>
              <w:jc w:val="center"/>
              <w:rPr>
                <w:b/>
                <w:bCs/>
                <w:color w:val="1F3864" w:themeColor="accent1" w:themeShade="80"/>
                <w:sz w:val="24"/>
                <w:szCs w:val="24"/>
              </w:rPr>
            </w:pPr>
          </w:p>
        </w:tc>
        <w:tc>
          <w:tcPr>
            <w:tcW w:w="774" w:type="dxa"/>
            <w:textDirection w:val="btLr"/>
            <w:vAlign w:val="center"/>
          </w:tcPr>
          <w:p w14:paraId="375149EC" w14:textId="271EBADA" w:rsidR="00243D01" w:rsidRDefault="00243D01" w:rsidP="00243D01">
            <w:pPr>
              <w:ind w:left="113" w:right="113"/>
              <w:jc w:val="center"/>
              <w:rPr>
                <w:b/>
              </w:rPr>
            </w:pPr>
            <w:r>
              <w:rPr>
                <w:b/>
              </w:rPr>
              <w:t>26-30 Nisan</w:t>
            </w:r>
          </w:p>
        </w:tc>
        <w:tc>
          <w:tcPr>
            <w:tcW w:w="523" w:type="dxa"/>
            <w:textDirection w:val="btLr"/>
            <w:vAlign w:val="center"/>
          </w:tcPr>
          <w:p w14:paraId="448DA186" w14:textId="3A9E0F78" w:rsidR="00243D01" w:rsidRDefault="00243D01" w:rsidP="00243D01">
            <w:pPr>
              <w:ind w:left="113" w:right="113"/>
              <w:jc w:val="center"/>
              <w:rPr>
                <w:sz w:val="20"/>
                <w:szCs w:val="20"/>
              </w:rPr>
            </w:pPr>
            <w:r>
              <w:rPr>
                <w:sz w:val="20"/>
                <w:szCs w:val="20"/>
              </w:rPr>
              <w:t>2</w:t>
            </w:r>
          </w:p>
        </w:tc>
        <w:tc>
          <w:tcPr>
            <w:tcW w:w="2900" w:type="dxa"/>
            <w:vAlign w:val="center"/>
          </w:tcPr>
          <w:p w14:paraId="087A73C4" w14:textId="626FADBE" w:rsidR="00243D01" w:rsidRPr="006007CA" w:rsidRDefault="00243D01" w:rsidP="00243D01">
            <w:pPr>
              <w:rPr>
                <w:sz w:val="20"/>
                <w:szCs w:val="20"/>
              </w:rPr>
            </w:pPr>
            <w:r w:rsidRPr="006007CA">
              <w:rPr>
                <w:sz w:val="20"/>
                <w:szCs w:val="20"/>
              </w:rPr>
              <w:t>12.3.8. Dünyadaki başlıca enerji nakil hatlarının bölge ve ülkelere etkisini açıklar.</w:t>
            </w:r>
          </w:p>
        </w:tc>
        <w:tc>
          <w:tcPr>
            <w:tcW w:w="1818" w:type="dxa"/>
            <w:vAlign w:val="center"/>
          </w:tcPr>
          <w:p w14:paraId="5CB7D0C3" w14:textId="7EBEB9BB" w:rsidR="00243D01" w:rsidRPr="006007CA" w:rsidRDefault="00243D01" w:rsidP="00243D01">
            <w:pPr>
              <w:jc w:val="center"/>
              <w:rPr>
                <w:b/>
                <w:bCs/>
                <w:sz w:val="20"/>
                <w:szCs w:val="20"/>
              </w:rPr>
            </w:pPr>
            <w:r w:rsidRPr="006007CA">
              <w:rPr>
                <w:b/>
                <w:bCs/>
                <w:sz w:val="20"/>
                <w:szCs w:val="20"/>
              </w:rPr>
              <w:t>ENERJİ GÜZERGÂHLARI VE ETKİLERİ</w:t>
            </w:r>
          </w:p>
        </w:tc>
        <w:tc>
          <w:tcPr>
            <w:tcW w:w="3083" w:type="dxa"/>
            <w:vAlign w:val="center"/>
          </w:tcPr>
          <w:p w14:paraId="12D0A947" w14:textId="497EF99C" w:rsidR="00243D01" w:rsidRPr="003463DF" w:rsidRDefault="00243D01" w:rsidP="00243D01">
            <w:pPr>
              <w:jc w:val="center"/>
              <w:rPr>
                <w:sz w:val="20"/>
                <w:szCs w:val="20"/>
              </w:rPr>
            </w:pPr>
            <w:r w:rsidRPr="006007CA">
              <w:rPr>
                <w:sz w:val="20"/>
                <w:szCs w:val="20"/>
              </w:rPr>
              <w:t>Türkiye’nin enerji koridoru olma özelliğine değinilir.</w:t>
            </w:r>
          </w:p>
        </w:tc>
        <w:tc>
          <w:tcPr>
            <w:tcW w:w="2234" w:type="dxa"/>
            <w:vAlign w:val="center"/>
          </w:tcPr>
          <w:p w14:paraId="69FAB380" w14:textId="72474B0B" w:rsidR="00243D01" w:rsidRPr="003463DF" w:rsidRDefault="00243D01" w:rsidP="00243D01">
            <w:pPr>
              <w:jc w:val="center"/>
              <w:rPr>
                <w:sz w:val="20"/>
                <w:szCs w:val="20"/>
              </w:rPr>
            </w:pPr>
          </w:p>
        </w:tc>
        <w:tc>
          <w:tcPr>
            <w:tcW w:w="1701" w:type="dxa"/>
            <w:vAlign w:val="center"/>
          </w:tcPr>
          <w:p w14:paraId="51C523DE" w14:textId="14A1A044" w:rsidR="00243D01" w:rsidRPr="00857B8A" w:rsidRDefault="00243D01" w:rsidP="00243D01">
            <w:pPr>
              <w:jc w:val="center"/>
              <w:rPr>
                <w:color w:val="000000" w:themeColor="text1"/>
                <w:sz w:val="16"/>
                <w:szCs w:val="16"/>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12FDEAD8" w14:textId="5BCD1937" w:rsidR="00243D01" w:rsidRPr="00AB37C7" w:rsidRDefault="00243D01" w:rsidP="00243D01">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243D01" w:rsidRPr="003463DF" w14:paraId="2FEBDCFC" w14:textId="038A2E46" w:rsidTr="006007CA">
        <w:trPr>
          <w:cantSplit/>
          <w:trHeight w:val="2241"/>
          <w:jc w:val="center"/>
        </w:trPr>
        <w:tc>
          <w:tcPr>
            <w:tcW w:w="585" w:type="dxa"/>
            <w:vMerge w:val="restart"/>
            <w:tcBorders>
              <w:top w:val="single" w:sz="4" w:space="0" w:color="auto"/>
              <w:left w:val="single" w:sz="4" w:space="0" w:color="auto"/>
              <w:right w:val="single" w:sz="4" w:space="0" w:color="auto"/>
            </w:tcBorders>
            <w:textDirection w:val="btLr"/>
            <w:vAlign w:val="center"/>
          </w:tcPr>
          <w:p w14:paraId="3EB301A2" w14:textId="13BCC5EF" w:rsidR="00243D01" w:rsidRPr="00850275" w:rsidRDefault="00243D01" w:rsidP="00243D01">
            <w:pPr>
              <w:ind w:left="113" w:right="113"/>
              <w:jc w:val="center"/>
              <w:rPr>
                <w:b/>
                <w:bCs/>
                <w:sz w:val="20"/>
                <w:szCs w:val="20"/>
              </w:rPr>
            </w:pPr>
            <w:r>
              <w:rPr>
                <w:b/>
                <w:bCs/>
                <w:color w:val="1F3864" w:themeColor="accent1" w:themeShade="80"/>
                <w:sz w:val="24"/>
                <w:szCs w:val="24"/>
              </w:rPr>
              <w:t>MAYIS</w:t>
            </w:r>
          </w:p>
        </w:tc>
        <w:tc>
          <w:tcPr>
            <w:tcW w:w="774" w:type="dxa"/>
            <w:tcBorders>
              <w:left w:val="single" w:sz="4" w:space="0" w:color="auto"/>
            </w:tcBorders>
            <w:textDirection w:val="btLr"/>
            <w:vAlign w:val="center"/>
          </w:tcPr>
          <w:p w14:paraId="745270E0" w14:textId="1DFF7BE0" w:rsidR="00243D01" w:rsidRPr="00D1525C" w:rsidRDefault="00243D01" w:rsidP="00243D01">
            <w:pPr>
              <w:ind w:left="113" w:right="113"/>
              <w:jc w:val="center"/>
              <w:rPr>
                <w:sz w:val="20"/>
                <w:szCs w:val="20"/>
              </w:rPr>
            </w:pPr>
            <w:r>
              <w:rPr>
                <w:b/>
              </w:rPr>
              <w:t>3 – 7 Mayıs</w:t>
            </w:r>
          </w:p>
        </w:tc>
        <w:tc>
          <w:tcPr>
            <w:tcW w:w="523" w:type="dxa"/>
            <w:textDirection w:val="btLr"/>
            <w:vAlign w:val="center"/>
          </w:tcPr>
          <w:p w14:paraId="19C13717" w14:textId="6D476818" w:rsidR="00243D01" w:rsidRPr="003463DF" w:rsidRDefault="00243D01" w:rsidP="00243D01">
            <w:pPr>
              <w:ind w:left="113" w:right="113"/>
              <w:jc w:val="center"/>
              <w:rPr>
                <w:sz w:val="20"/>
                <w:szCs w:val="20"/>
              </w:rPr>
            </w:pPr>
            <w:r>
              <w:rPr>
                <w:sz w:val="20"/>
                <w:szCs w:val="20"/>
              </w:rPr>
              <w:t>2</w:t>
            </w:r>
          </w:p>
        </w:tc>
        <w:tc>
          <w:tcPr>
            <w:tcW w:w="2900" w:type="dxa"/>
            <w:vAlign w:val="center"/>
          </w:tcPr>
          <w:p w14:paraId="3EE84541" w14:textId="49EB5AA5" w:rsidR="00243D01" w:rsidRPr="006007CA" w:rsidRDefault="00243D01" w:rsidP="00243D01">
            <w:pPr>
              <w:rPr>
                <w:sz w:val="20"/>
                <w:szCs w:val="20"/>
              </w:rPr>
            </w:pPr>
            <w:r w:rsidRPr="006007CA">
              <w:rPr>
                <w:sz w:val="20"/>
                <w:szCs w:val="20"/>
              </w:rPr>
              <w:t>12.3.8. Dünyadaki başlıca enerji nakil hatlarının bölge ve ülkelere etkisini açıklar.</w:t>
            </w:r>
          </w:p>
        </w:tc>
        <w:tc>
          <w:tcPr>
            <w:tcW w:w="1818" w:type="dxa"/>
            <w:vAlign w:val="center"/>
          </w:tcPr>
          <w:p w14:paraId="6FB5B0FE" w14:textId="64BDBDD5" w:rsidR="00243D01" w:rsidRPr="002306FB" w:rsidRDefault="00243D01" w:rsidP="00243D01">
            <w:pPr>
              <w:jc w:val="center"/>
              <w:rPr>
                <w:b/>
                <w:bCs/>
                <w:sz w:val="20"/>
                <w:szCs w:val="20"/>
              </w:rPr>
            </w:pPr>
            <w:r w:rsidRPr="006007CA">
              <w:rPr>
                <w:b/>
                <w:bCs/>
                <w:sz w:val="20"/>
                <w:szCs w:val="20"/>
              </w:rPr>
              <w:t>ENERJİ GÜZERGÂHLARI VE ETKİLERİ</w:t>
            </w:r>
          </w:p>
        </w:tc>
        <w:tc>
          <w:tcPr>
            <w:tcW w:w="3083" w:type="dxa"/>
            <w:vAlign w:val="center"/>
          </w:tcPr>
          <w:p w14:paraId="2853ED12" w14:textId="63B050B9" w:rsidR="00243D01" w:rsidRPr="003463DF" w:rsidRDefault="00243D01" w:rsidP="00243D01">
            <w:pPr>
              <w:jc w:val="center"/>
              <w:rPr>
                <w:sz w:val="20"/>
                <w:szCs w:val="20"/>
              </w:rPr>
            </w:pPr>
            <w:r w:rsidRPr="006007CA">
              <w:rPr>
                <w:sz w:val="20"/>
                <w:szCs w:val="20"/>
              </w:rPr>
              <w:t>Türkiye’nin enerji koridoru olma özelliğine değinilir.</w:t>
            </w:r>
          </w:p>
        </w:tc>
        <w:tc>
          <w:tcPr>
            <w:tcW w:w="2234" w:type="dxa"/>
            <w:vAlign w:val="center"/>
          </w:tcPr>
          <w:p w14:paraId="36BA9B7D" w14:textId="3416CAC0" w:rsidR="00243D01" w:rsidRPr="003463DF" w:rsidRDefault="00243D01" w:rsidP="00243D01">
            <w:pPr>
              <w:jc w:val="center"/>
              <w:rPr>
                <w:sz w:val="20"/>
                <w:szCs w:val="20"/>
              </w:rPr>
            </w:pPr>
          </w:p>
        </w:tc>
        <w:tc>
          <w:tcPr>
            <w:tcW w:w="1701" w:type="dxa"/>
            <w:vMerge w:val="restart"/>
            <w:vAlign w:val="center"/>
          </w:tcPr>
          <w:p w14:paraId="1958ADD9" w14:textId="178DFA24" w:rsidR="00243D01" w:rsidRPr="00850275" w:rsidRDefault="00243D01" w:rsidP="00243D01">
            <w:pPr>
              <w:jc w:val="center"/>
              <w:rPr>
                <w:color w:val="000000" w:themeColor="text1"/>
                <w:sz w:val="20"/>
                <w:szCs w:val="20"/>
              </w:rPr>
            </w:pPr>
          </w:p>
        </w:tc>
        <w:tc>
          <w:tcPr>
            <w:tcW w:w="1828" w:type="dxa"/>
            <w:vAlign w:val="center"/>
          </w:tcPr>
          <w:p w14:paraId="671DF451" w14:textId="256978A7" w:rsidR="00243D01" w:rsidRPr="003463DF" w:rsidRDefault="00243D01" w:rsidP="00243D01">
            <w:pPr>
              <w:jc w:val="center"/>
              <w:rPr>
                <w:sz w:val="20"/>
                <w:szCs w:val="20"/>
              </w:rPr>
            </w:pPr>
          </w:p>
        </w:tc>
      </w:tr>
      <w:tr w:rsidR="00243D01" w:rsidRPr="003463DF" w14:paraId="5EE6D988" w14:textId="77777777" w:rsidTr="006007CA">
        <w:trPr>
          <w:cantSplit/>
          <w:trHeight w:val="2041"/>
          <w:jc w:val="center"/>
        </w:trPr>
        <w:tc>
          <w:tcPr>
            <w:tcW w:w="585" w:type="dxa"/>
            <w:vMerge/>
            <w:tcBorders>
              <w:left w:val="single" w:sz="4" w:space="0" w:color="auto"/>
              <w:bottom w:val="single" w:sz="4" w:space="0" w:color="auto"/>
              <w:right w:val="single" w:sz="4" w:space="0" w:color="auto"/>
            </w:tcBorders>
            <w:textDirection w:val="btLr"/>
            <w:vAlign w:val="center"/>
          </w:tcPr>
          <w:p w14:paraId="7F0C3AF1" w14:textId="0817CA69" w:rsidR="00243D01" w:rsidRPr="00850275" w:rsidRDefault="00243D01" w:rsidP="00243D01">
            <w:pPr>
              <w:ind w:left="113" w:right="113"/>
              <w:jc w:val="center"/>
              <w:rPr>
                <w:b/>
                <w:bCs/>
                <w:sz w:val="20"/>
                <w:szCs w:val="20"/>
              </w:rPr>
            </w:pPr>
          </w:p>
        </w:tc>
        <w:tc>
          <w:tcPr>
            <w:tcW w:w="774" w:type="dxa"/>
            <w:tcBorders>
              <w:left w:val="single" w:sz="4" w:space="0" w:color="auto"/>
            </w:tcBorders>
            <w:textDirection w:val="btLr"/>
            <w:vAlign w:val="center"/>
          </w:tcPr>
          <w:p w14:paraId="133E391F" w14:textId="11090EE6" w:rsidR="00243D01" w:rsidRDefault="00243D01" w:rsidP="00243D01">
            <w:pPr>
              <w:ind w:left="113" w:right="113"/>
              <w:jc w:val="center"/>
              <w:rPr>
                <w:sz w:val="20"/>
                <w:szCs w:val="20"/>
              </w:rPr>
            </w:pPr>
            <w:r>
              <w:rPr>
                <w:b/>
              </w:rPr>
              <w:t>10- 14 Mayıs</w:t>
            </w:r>
          </w:p>
        </w:tc>
        <w:tc>
          <w:tcPr>
            <w:tcW w:w="523" w:type="dxa"/>
            <w:textDirection w:val="btLr"/>
            <w:vAlign w:val="center"/>
          </w:tcPr>
          <w:p w14:paraId="5522209E" w14:textId="016F88A1" w:rsidR="00243D01" w:rsidRPr="003463DF" w:rsidRDefault="00243D01" w:rsidP="00243D01">
            <w:pPr>
              <w:ind w:left="113" w:right="113"/>
              <w:jc w:val="center"/>
              <w:rPr>
                <w:sz w:val="20"/>
                <w:szCs w:val="20"/>
              </w:rPr>
            </w:pPr>
            <w:r>
              <w:rPr>
                <w:sz w:val="20"/>
                <w:szCs w:val="20"/>
              </w:rPr>
              <w:t>2</w:t>
            </w:r>
          </w:p>
        </w:tc>
        <w:tc>
          <w:tcPr>
            <w:tcW w:w="2900" w:type="dxa"/>
            <w:vAlign w:val="center"/>
          </w:tcPr>
          <w:p w14:paraId="194A3CBF" w14:textId="40D71288" w:rsidR="00243D01" w:rsidRPr="006007CA" w:rsidRDefault="00243D01" w:rsidP="00243D01">
            <w:pPr>
              <w:rPr>
                <w:sz w:val="20"/>
                <w:szCs w:val="20"/>
              </w:rPr>
            </w:pPr>
            <w:r w:rsidRPr="006007CA">
              <w:rPr>
                <w:sz w:val="20"/>
                <w:szCs w:val="20"/>
              </w:rPr>
              <w:t>12.3.8. Dünyadaki başlıca enerji nakil hatlarının bölge ve ülkelere etkisini açıklar.</w:t>
            </w:r>
          </w:p>
        </w:tc>
        <w:tc>
          <w:tcPr>
            <w:tcW w:w="1818" w:type="dxa"/>
            <w:vAlign w:val="center"/>
          </w:tcPr>
          <w:p w14:paraId="50091BB7" w14:textId="004A1B39" w:rsidR="00243D01" w:rsidRPr="008859F2" w:rsidRDefault="00243D01" w:rsidP="00243D01">
            <w:pPr>
              <w:jc w:val="center"/>
              <w:rPr>
                <w:b/>
                <w:bCs/>
                <w:sz w:val="20"/>
                <w:szCs w:val="20"/>
              </w:rPr>
            </w:pPr>
            <w:r w:rsidRPr="006007CA">
              <w:rPr>
                <w:b/>
                <w:bCs/>
                <w:sz w:val="20"/>
                <w:szCs w:val="20"/>
              </w:rPr>
              <w:t>ENERJİ GÜZERGÂHLARI VE ETKİLERİ</w:t>
            </w:r>
          </w:p>
        </w:tc>
        <w:tc>
          <w:tcPr>
            <w:tcW w:w="3083" w:type="dxa"/>
            <w:vAlign w:val="center"/>
          </w:tcPr>
          <w:p w14:paraId="08791B64" w14:textId="4F1E3A91" w:rsidR="00243D01" w:rsidRDefault="00243D01" w:rsidP="00243D01">
            <w:pPr>
              <w:jc w:val="center"/>
              <w:rPr>
                <w:sz w:val="20"/>
                <w:szCs w:val="20"/>
              </w:rPr>
            </w:pPr>
            <w:r w:rsidRPr="006007CA">
              <w:rPr>
                <w:sz w:val="20"/>
                <w:szCs w:val="20"/>
              </w:rPr>
              <w:t>Türkiye’nin enerji koridoru olma özelliğine değinilir.</w:t>
            </w:r>
          </w:p>
        </w:tc>
        <w:tc>
          <w:tcPr>
            <w:tcW w:w="2234" w:type="dxa"/>
            <w:vAlign w:val="center"/>
          </w:tcPr>
          <w:p w14:paraId="291C91FD" w14:textId="696CF500" w:rsidR="00243D01" w:rsidRPr="00992A31" w:rsidRDefault="00243D01" w:rsidP="00243D01">
            <w:pPr>
              <w:jc w:val="center"/>
              <w:rPr>
                <w:sz w:val="20"/>
                <w:szCs w:val="20"/>
              </w:rPr>
            </w:pPr>
          </w:p>
        </w:tc>
        <w:tc>
          <w:tcPr>
            <w:tcW w:w="1701" w:type="dxa"/>
            <w:vMerge/>
            <w:vAlign w:val="center"/>
          </w:tcPr>
          <w:p w14:paraId="48195566" w14:textId="7E852C1A" w:rsidR="00243D01" w:rsidRPr="00850275" w:rsidRDefault="00243D01" w:rsidP="00243D01">
            <w:pPr>
              <w:jc w:val="center"/>
              <w:rPr>
                <w:color w:val="000000" w:themeColor="text1"/>
                <w:sz w:val="20"/>
                <w:szCs w:val="20"/>
              </w:rPr>
            </w:pPr>
          </w:p>
        </w:tc>
        <w:tc>
          <w:tcPr>
            <w:tcW w:w="1828" w:type="dxa"/>
            <w:vAlign w:val="center"/>
          </w:tcPr>
          <w:p w14:paraId="0EEE16A1" w14:textId="10384F04" w:rsidR="00243D01" w:rsidRPr="003463DF" w:rsidRDefault="00243D01" w:rsidP="00243D01">
            <w:pPr>
              <w:jc w:val="center"/>
              <w:rPr>
                <w:sz w:val="20"/>
                <w:szCs w:val="20"/>
              </w:rPr>
            </w:pPr>
            <w:r w:rsidRPr="00891F9E">
              <w:rPr>
                <w:b/>
                <w:color w:val="00B050"/>
                <w:sz w:val="24"/>
              </w:rPr>
              <w:t>15 Mayıs Dünya İklim Günü</w:t>
            </w:r>
          </w:p>
        </w:tc>
      </w:tr>
      <w:tr w:rsidR="00243D01" w:rsidRPr="003463DF" w14:paraId="0614BCEC" w14:textId="77777777" w:rsidTr="00CE690C">
        <w:trPr>
          <w:cantSplit/>
          <w:trHeight w:val="980"/>
          <w:jc w:val="center"/>
        </w:trPr>
        <w:tc>
          <w:tcPr>
            <w:tcW w:w="585" w:type="dxa"/>
            <w:tcBorders>
              <w:top w:val="single" w:sz="4" w:space="0" w:color="auto"/>
              <w:left w:val="single" w:sz="4" w:space="0" w:color="auto"/>
              <w:bottom w:val="single" w:sz="4" w:space="0" w:color="auto"/>
              <w:right w:val="single" w:sz="4" w:space="0" w:color="auto"/>
            </w:tcBorders>
            <w:textDirection w:val="btLr"/>
            <w:vAlign w:val="center"/>
          </w:tcPr>
          <w:p w14:paraId="2E1F206B" w14:textId="1D8A4B20" w:rsidR="00243D01" w:rsidRPr="00850275" w:rsidRDefault="00243D01" w:rsidP="00243D01">
            <w:pPr>
              <w:ind w:left="113" w:right="113"/>
              <w:jc w:val="center"/>
              <w:rPr>
                <w:b/>
                <w:bCs/>
                <w:sz w:val="20"/>
                <w:szCs w:val="20"/>
              </w:rPr>
            </w:pPr>
            <w:r w:rsidRPr="00AC596D">
              <w:rPr>
                <w:b/>
                <w:bCs/>
                <w:color w:val="800000"/>
                <w:sz w:val="20"/>
                <w:szCs w:val="20"/>
              </w:rPr>
              <w:lastRenderedPageBreak/>
              <w:t>Ay</w:t>
            </w:r>
          </w:p>
        </w:tc>
        <w:tc>
          <w:tcPr>
            <w:tcW w:w="774" w:type="dxa"/>
            <w:tcBorders>
              <w:left w:val="single" w:sz="4" w:space="0" w:color="auto"/>
            </w:tcBorders>
            <w:textDirection w:val="btLr"/>
            <w:vAlign w:val="center"/>
          </w:tcPr>
          <w:p w14:paraId="7B2B645C" w14:textId="5D70D507" w:rsidR="00243D01" w:rsidRDefault="00243D01" w:rsidP="00243D01">
            <w:pPr>
              <w:ind w:left="113" w:right="113"/>
              <w:jc w:val="center"/>
              <w:rPr>
                <w:b/>
              </w:rPr>
            </w:pPr>
            <w:r w:rsidRPr="00AC596D">
              <w:rPr>
                <w:b/>
                <w:bCs/>
                <w:color w:val="800000"/>
                <w:sz w:val="20"/>
                <w:szCs w:val="20"/>
              </w:rPr>
              <w:t>Tarih</w:t>
            </w:r>
          </w:p>
        </w:tc>
        <w:tc>
          <w:tcPr>
            <w:tcW w:w="523" w:type="dxa"/>
            <w:textDirection w:val="btLr"/>
            <w:vAlign w:val="center"/>
          </w:tcPr>
          <w:p w14:paraId="4AB6262A" w14:textId="4CA9558B" w:rsidR="00243D01" w:rsidRDefault="00243D01" w:rsidP="00243D01">
            <w:pPr>
              <w:ind w:left="113" w:right="113"/>
              <w:jc w:val="center"/>
              <w:rPr>
                <w:sz w:val="20"/>
                <w:szCs w:val="20"/>
              </w:rPr>
            </w:pPr>
            <w:r w:rsidRPr="00AC596D">
              <w:rPr>
                <w:b/>
                <w:bCs/>
                <w:color w:val="800000"/>
                <w:sz w:val="20"/>
                <w:szCs w:val="20"/>
              </w:rPr>
              <w:t>Saat</w:t>
            </w:r>
          </w:p>
        </w:tc>
        <w:tc>
          <w:tcPr>
            <w:tcW w:w="2900" w:type="dxa"/>
            <w:vAlign w:val="center"/>
          </w:tcPr>
          <w:p w14:paraId="48E30621" w14:textId="174393D5" w:rsidR="00243D01" w:rsidRPr="002306FB" w:rsidRDefault="00243D01" w:rsidP="00243D01">
            <w:pPr>
              <w:rPr>
                <w:b/>
                <w:bCs/>
                <w:sz w:val="20"/>
                <w:szCs w:val="20"/>
              </w:rPr>
            </w:pPr>
            <w:r w:rsidRPr="00AC596D">
              <w:rPr>
                <w:b/>
                <w:bCs/>
                <w:color w:val="800000"/>
                <w:sz w:val="20"/>
                <w:szCs w:val="20"/>
              </w:rPr>
              <w:t>KAZANIMLAR</w:t>
            </w:r>
          </w:p>
        </w:tc>
        <w:tc>
          <w:tcPr>
            <w:tcW w:w="1818" w:type="dxa"/>
            <w:vAlign w:val="center"/>
          </w:tcPr>
          <w:p w14:paraId="486EF6E8" w14:textId="168B2028" w:rsidR="00243D01" w:rsidRPr="002E75E1" w:rsidRDefault="00243D01" w:rsidP="00243D01">
            <w:pPr>
              <w:jc w:val="center"/>
              <w:rPr>
                <w:b/>
                <w:bCs/>
                <w:color w:val="000000" w:themeColor="text1"/>
                <w:sz w:val="20"/>
                <w:szCs w:val="20"/>
              </w:rPr>
            </w:pPr>
            <w:r w:rsidRPr="00AC596D">
              <w:rPr>
                <w:b/>
                <w:bCs/>
                <w:color w:val="800000"/>
                <w:sz w:val="20"/>
                <w:szCs w:val="20"/>
              </w:rPr>
              <w:t>KONULAR</w:t>
            </w:r>
          </w:p>
        </w:tc>
        <w:tc>
          <w:tcPr>
            <w:tcW w:w="3083" w:type="dxa"/>
            <w:vAlign w:val="center"/>
          </w:tcPr>
          <w:p w14:paraId="6402F0BB" w14:textId="725D66D6" w:rsidR="00243D01" w:rsidRPr="00773A67" w:rsidRDefault="00243D01" w:rsidP="00243D01">
            <w:pPr>
              <w:jc w:val="center"/>
              <w:rPr>
                <w:sz w:val="20"/>
                <w:szCs w:val="20"/>
              </w:rPr>
            </w:pPr>
            <w:r w:rsidRPr="00AC596D">
              <w:rPr>
                <w:b/>
                <w:bCs/>
                <w:color w:val="800000"/>
                <w:sz w:val="20"/>
                <w:szCs w:val="20"/>
              </w:rPr>
              <w:t>AÇIKLAMALAR</w:t>
            </w:r>
          </w:p>
        </w:tc>
        <w:tc>
          <w:tcPr>
            <w:tcW w:w="2234" w:type="dxa"/>
            <w:vAlign w:val="center"/>
          </w:tcPr>
          <w:p w14:paraId="5FDA1697" w14:textId="043F0473" w:rsidR="00243D01" w:rsidRPr="00992A31" w:rsidRDefault="00243D01" w:rsidP="00243D01">
            <w:pPr>
              <w:jc w:val="center"/>
              <w:rPr>
                <w:sz w:val="20"/>
                <w:szCs w:val="20"/>
              </w:rPr>
            </w:pPr>
            <w:r w:rsidRPr="009E013C">
              <w:rPr>
                <w:b/>
                <w:bCs/>
                <w:color w:val="800000"/>
              </w:rPr>
              <w:t>ÖLÇME VE DEĞERLENDİRME</w:t>
            </w:r>
          </w:p>
        </w:tc>
        <w:tc>
          <w:tcPr>
            <w:tcW w:w="1701" w:type="dxa"/>
            <w:vAlign w:val="center"/>
          </w:tcPr>
          <w:p w14:paraId="009A680D" w14:textId="77777777" w:rsidR="00243D01" w:rsidRDefault="00243D01" w:rsidP="00243D01">
            <w:pPr>
              <w:jc w:val="center"/>
              <w:rPr>
                <w:b/>
                <w:bCs/>
                <w:color w:val="800000"/>
              </w:rPr>
            </w:pPr>
            <w:r>
              <w:rPr>
                <w:b/>
                <w:bCs/>
                <w:color w:val="800000"/>
              </w:rPr>
              <w:t>YÖNTEM-TEKNİK</w:t>
            </w:r>
          </w:p>
          <w:p w14:paraId="4CA184D5" w14:textId="3E967E02" w:rsidR="00243D01" w:rsidRPr="00850275" w:rsidRDefault="00243D01" w:rsidP="00243D01">
            <w:pPr>
              <w:jc w:val="center"/>
              <w:rPr>
                <w:color w:val="000000" w:themeColor="text1"/>
                <w:sz w:val="20"/>
                <w:szCs w:val="20"/>
              </w:rPr>
            </w:pPr>
            <w:r w:rsidRPr="007B47B2">
              <w:rPr>
                <w:b/>
                <w:bCs/>
                <w:color w:val="800000"/>
              </w:rPr>
              <w:t>ARAÇ-GEREÇ</w:t>
            </w:r>
          </w:p>
        </w:tc>
        <w:tc>
          <w:tcPr>
            <w:tcW w:w="1828" w:type="dxa"/>
            <w:vAlign w:val="center"/>
          </w:tcPr>
          <w:p w14:paraId="6B71C162" w14:textId="2E6CF0EA" w:rsidR="00243D01" w:rsidRPr="00891F9E" w:rsidRDefault="00243D01" w:rsidP="00243D01">
            <w:pPr>
              <w:jc w:val="center"/>
              <w:rPr>
                <w:b/>
                <w:color w:val="00B050"/>
                <w:sz w:val="24"/>
              </w:rPr>
            </w:pPr>
            <w:r w:rsidRPr="009E013C">
              <w:rPr>
                <w:b/>
                <w:bCs/>
                <w:color w:val="800000"/>
              </w:rPr>
              <w:t>BELİRLİ GÜN VE HAFTALAR</w:t>
            </w:r>
          </w:p>
        </w:tc>
      </w:tr>
      <w:tr w:rsidR="00243D01" w:rsidRPr="003463DF" w14:paraId="3CBBF347" w14:textId="0332ACCF" w:rsidTr="005711CB">
        <w:trPr>
          <w:cantSplit/>
          <w:trHeight w:val="2520"/>
          <w:jc w:val="center"/>
        </w:trPr>
        <w:tc>
          <w:tcPr>
            <w:tcW w:w="585" w:type="dxa"/>
            <w:vMerge w:val="restart"/>
            <w:tcBorders>
              <w:top w:val="single" w:sz="4" w:space="0" w:color="auto"/>
              <w:left w:val="single" w:sz="4" w:space="0" w:color="auto"/>
              <w:right w:val="single" w:sz="4" w:space="0" w:color="auto"/>
            </w:tcBorders>
            <w:textDirection w:val="btLr"/>
            <w:vAlign w:val="center"/>
          </w:tcPr>
          <w:p w14:paraId="361BB034" w14:textId="31ACB8C0" w:rsidR="00243D01" w:rsidRPr="00850275" w:rsidRDefault="00243D01" w:rsidP="00243D01">
            <w:pPr>
              <w:ind w:left="113" w:right="113"/>
              <w:jc w:val="center"/>
              <w:rPr>
                <w:b/>
                <w:bCs/>
                <w:sz w:val="20"/>
                <w:szCs w:val="20"/>
              </w:rPr>
            </w:pPr>
            <w:r>
              <w:rPr>
                <w:b/>
                <w:bCs/>
                <w:sz w:val="20"/>
                <w:szCs w:val="20"/>
              </w:rPr>
              <w:t>MAYIS</w:t>
            </w:r>
          </w:p>
        </w:tc>
        <w:tc>
          <w:tcPr>
            <w:tcW w:w="774" w:type="dxa"/>
            <w:tcBorders>
              <w:left w:val="single" w:sz="4" w:space="0" w:color="auto"/>
            </w:tcBorders>
            <w:textDirection w:val="btLr"/>
            <w:vAlign w:val="center"/>
          </w:tcPr>
          <w:p w14:paraId="5F437FC0" w14:textId="0FDF90D1" w:rsidR="00243D01" w:rsidRPr="003463DF" w:rsidRDefault="00243D01" w:rsidP="00243D01">
            <w:pPr>
              <w:ind w:left="113" w:right="113"/>
              <w:jc w:val="center"/>
              <w:rPr>
                <w:sz w:val="20"/>
                <w:szCs w:val="20"/>
              </w:rPr>
            </w:pPr>
            <w:r>
              <w:rPr>
                <w:b/>
              </w:rPr>
              <w:t>17-21 Mayıs</w:t>
            </w:r>
          </w:p>
        </w:tc>
        <w:tc>
          <w:tcPr>
            <w:tcW w:w="523" w:type="dxa"/>
            <w:textDirection w:val="btLr"/>
            <w:vAlign w:val="center"/>
          </w:tcPr>
          <w:p w14:paraId="3B88BFD1" w14:textId="408EF990" w:rsidR="00243D01" w:rsidRPr="003463DF" w:rsidRDefault="00243D01" w:rsidP="00243D01">
            <w:pPr>
              <w:ind w:left="113" w:right="113"/>
              <w:jc w:val="center"/>
              <w:rPr>
                <w:sz w:val="20"/>
                <w:szCs w:val="20"/>
              </w:rPr>
            </w:pPr>
            <w:r>
              <w:rPr>
                <w:sz w:val="20"/>
                <w:szCs w:val="20"/>
              </w:rPr>
              <w:t>2</w:t>
            </w:r>
          </w:p>
        </w:tc>
        <w:tc>
          <w:tcPr>
            <w:tcW w:w="2900" w:type="dxa"/>
            <w:vAlign w:val="center"/>
          </w:tcPr>
          <w:p w14:paraId="3D5A827A" w14:textId="0C4A8942" w:rsidR="00243D01" w:rsidRPr="008F73E4" w:rsidRDefault="00243D01" w:rsidP="00243D01">
            <w:pPr>
              <w:rPr>
                <w:sz w:val="20"/>
                <w:szCs w:val="20"/>
              </w:rPr>
            </w:pPr>
            <w:r w:rsidRPr="008F73E4">
              <w:rPr>
                <w:sz w:val="20"/>
                <w:szCs w:val="18"/>
              </w:rPr>
              <w:t>12.3.9.Ülkeler arasında sorun oluşturan mekânsal unsurları günümüz çatışma alanlarıyla ilişkilendirir.</w:t>
            </w:r>
          </w:p>
        </w:tc>
        <w:tc>
          <w:tcPr>
            <w:tcW w:w="1818" w:type="dxa"/>
            <w:vAlign w:val="center"/>
          </w:tcPr>
          <w:p w14:paraId="544C690C" w14:textId="4782BC24" w:rsidR="00243D01" w:rsidRPr="00906181" w:rsidRDefault="00243D01" w:rsidP="00243D01">
            <w:pPr>
              <w:jc w:val="center"/>
              <w:rPr>
                <w:b/>
                <w:bCs/>
                <w:color w:val="FF0000"/>
                <w:sz w:val="20"/>
                <w:szCs w:val="20"/>
              </w:rPr>
            </w:pPr>
            <w:r w:rsidRPr="00E52B9F">
              <w:rPr>
                <w:b/>
                <w:bCs/>
                <w:sz w:val="20"/>
                <w:szCs w:val="20"/>
              </w:rPr>
              <w:t>ÇATIŞMA BÖLGELERİ</w:t>
            </w:r>
          </w:p>
        </w:tc>
        <w:tc>
          <w:tcPr>
            <w:tcW w:w="3083" w:type="dxa"/>
            <w:vAlign w:val="center"/>
          </w:tcPr>
          <w:p w14:paraId="1266CC53" w14:textId="13B61E55" w:rsidR="00243D01" w:rsidRPr="003463DF" w:rsidRDefault="00243D01" w:rsidP="00243D01">
            <w:pPr>
              <w:jc w:val="center"/>
              <w:rPr>
                <w:sz w:val="20"/>
                <w:szCs w:val="20"/>
              </w:rPr>
            </w:pPr>
            <w:r w:rsidRPr="00E52B9F">
              <w:rPr>
                <w:sz w:val="20"/>
                <w:szCs w:val="20"/>
              </w:rPr>
              <w:t>Sınır aşan sular sorunu dünyadan ve Türkiye’den örneklerle ele alınır.</w:t>
            </w:r>
          </w:p>
        </w:tc>
        <w:tc>
          <w:tcPr>
            <w:tcW w:w="2234" w:type="dxa"/>
            <w:vAlign w:val="center"/>
          </w:tcPr>
          <w:p w14:paraId="0CB95343" w14:textId="13FFE542" w:rsidR="00243D01" w:rsidRPr="003463DF" w:rsidRDefault="00243D01" w:rsidP="00243D01">
            <w:pPr>
              <w:jc w:val="center"/>
              <w:rPr>
                <w:sz w:val="20"/>
                <w:szCs w:val="20"/>
              </w:rPr>
            </w:pPr>
          </w:p>
        </w:tc>
        <w:tc>
          <w:tcPr>
            <w:tcW w:w="1701" w:type="dxa"/>
            <w:vMerge w:val="restart"/>
            <w:vAlign w:val="center"/>
          </w:tcPr>
          <w:p w14:paraId="23E3C1B7" w14:textId="073C3078" w:rsidR="00243D01" w:rsidRPr="00850275" w:rsidRDefault="00243D01" w:rsidP="00243D01">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4A1C2B75" w14:textId="1A74EBE6" w:rsidR="00243D01" w:rsidRPr="00841F36" w:rsidRDefault="00243D01" w:rsidP="00243D01">
            <w:pPr>
              <w:jc w:val="center"/>
              <w:rPr>
                <w:b/>
                <w:color w:val="00B050"/>
                <w:sz w:val="24"/>
              </w:rPr>
            </w:pPr>
            <w:r w:rsidRPr="00841F36">
              <w:rPr>
                <w:b/>
                <w:color w:val="833C0B" w:themeColor="accent2" w:themeShade="80"/>
                <w:szCs w:val="20"/>
              </w:rPr>
              <w:t>19 Mayıs Atatürk'ü Anma, Gençlik ve Spor Bayramı</w:t>
            </w:r>
          </w:p>
        </w:tc>
      </w:tr>
      <w:tr w:rsidR="00243D01" w:rsidRPr="003463DF" w14:paraId="0E320ECF" w14:textId="77777777" w:rsidTr="00AC4C67">
        <w:trPr>
          <w:cantSplit/>
          <w:trHeight w:val="1681"/>
          <w:jc w:val="center"/>
        </w:trPr>
        <w:tc>
          <w:tcPr>
            <w:tcW w:w="585" w:type="dxa"/>
            <w:vMerge/>
            <w:tcBorders>
              <w:left w:val="single" w:sz="4" w:space="0" w:color="auto"/>
              <w:bottom w:val="single" w:sz="4" w:space="0" w:color="auto"/>
              <w:right w:val="single" w:sz="4" w:space="0" w:color="auto"/>
            </w:tcBorders>
            <w:textDirection w:val="btLr"/>
            <w:vAlign w:val="center"/>
          </w:tcPr>
          <w:p w14:paraId="14959C49" w14:textId="77777777" w:rsidR="00243D01" w:rsidRPr="00AC596D" w:rsidRDefault="00243D01" w:rsidP="00243D01">
            <w:pPr>
              <w:ind w:left="113" w:right="113"/>
              <w:jc w:val="center"/>
              <w:rPr>
                <w:b/>
                <w:bCs/>
                <w:color w:val="800000"/>
                <w:sz w:val="20"/>
                <w:szCs w:val="20"/>
              </w:rPr>
            </w:pPr>
          </w:p>
        </w:tc>
        <w:tc>
          <w:tcPr>
            <w:tcW w:w="774" w:type="dxa"/>
            <w:tcBorders>
              <w:left w:val="single" w:sz="4" w:space="0" w:color="auto"/>
            </w:tcBorders>
            <w:textDirection w:val="btLr"/>
            <w:vAlign w:val="center"/>
          </w:tcPr>
          <w:p w14:paraId="4A996AAB" w14:textId="4129F9DC" w:rsidR="00243D01" w:rsidRPr="00AC596D" w:rsidRDefault="00243D01" w:rsidP="00243D01">
            <w:pPr>
              <w:ind w:left="113" w:right="113"/>
              <w:jc w:val="center"/>
              <w:rPr>
                <w:b/>
                <w:bCs/>
                <w:color w:val="800000"/>
                <w:sz w:val="20"/>
                <w:szCs w:val="20"/>
              </w:rPr>
            </w:pPr>
            <w:r>
              <w:rPr>
                <w:b/>
                <w:bCs/>
                <w:szCs w:val="20"/>
              </w:rPr>
              <w:t xml:space="preserve">24-28 </w:t>
            </w:r>
            <w:r w:rsidRPr="002C17C2">
              <w:rPr>
                <w:b/>
                <w:bCs/>
                <w:szCs w:val="20"/>
              </w:rPr>
              <w:t>Mayıs</w:t>
            </w:r>
          </w:p>
        </w:tc>
        <w:tc>
          <w:tcPr>
            <w:tcW w:w="523" w:type="dxa"/>
            <w:textDirection w:val="btLr"/>
            <w:vAlign w:val="center"/>
          </w:tcPr>
          <w:p w14:paraId="7A9E0D44" w14:textId="1913146D" w:rsidR="00243D01" w:rsidRPr="00AC596D" w:rsidRDefault="00243D01" w:rsidP="00243D01">
            <w:pPr>
              <w:ind w:left="113" w:right="113"/>
              <w:jc w:val="center"/>
              <w:rPr>
                <w:b/>
                <w:bCs/>
                <w:color w:val="800000"/>
                <w:sz w:val="20"/>
                <w:szCs w:val="20"/>
              </w:rPr>
            </w:pPr>
            <w:r>
              <w:rPr>
                <w:sz w:val="20"/>
                <w:szCs w:val="20"/>
              </w:rPr>
              <w:t>2</w:t>
            </w:r>
          </w:p>
        </w:tc>
        <w:tc>
          <w:tcPr>
            <w:tcW w:w="2900" w:type="dxa"/>
            <w:vAlign w:val="center"/>
          </w:tcPr>
          <w:p w14:paraId="1C6FE02B" w14:textId="0F293472" w:rsidR="00243D01" w:rsidRPr="008F73E4" w:rsidRDefault="00243D01" w:rsidP="00243D01">
            <w:pPr>
              <w:rPr>
                <w:color w:val="800000"/>
                <w:sz w:val="20"/>
                <w:szCs w:val="20"/>
              </w:rPr>
            </w:pPr>
            <w:r w:rsidRPr="008F73E4">
              <w:rPr>
                <w:sz w:val="20"/>
                <w:szCs w:val="18"/>
              </w:rPr>
              <w:t>12.3.9.Ülkeler arasında sorun oluşturan mekânsal unsurları günümüz çatışma alanlarıyla ilişkilendirir.</w:t>
            </w:r>
          </w:p>
        </w:tc>
        <w:tc>
          <w:tcPr>
            <w:tcW w:w="1818" w:type="dxa"/>
            <w:vAlign w:val="center"/>
          </w:tcPr>
          <w:p w14:paraId="0AF78BD8" w14:textId="452EC1CA" w:rsidR="00243D01" w:rsidRPr="00AC596D" w:rsidRDefault="00243D01" w:rsidP="00243D01">
            <w:pPr>
              <w:jc w:val="center"/>
              <w:rPr>
                <w:b/>
                <w:bCs/>
                <w:color w:val="800000"/>
                <w:sz w:val="20"/>
                <w:szCs w:val="20"/>
              </w:rPr>
            </w:pPr>
            <w:r w:rsidRPr="00E52B9F">
              <w:rPr>
                <w:b/>
                <w:bCs/>
                <w:sz w:val="20"/>
                <w:szCs w:val="20"/>
              </w:rPr>
              <w:t>ÇATIŞMA BÖLGELERİ</w:t>
            </w:r>
          </w:p>
        </w:tc>
        <w:tc>
          <w:tcPr>
            <w:tcW w:w="3083" w:type="dxa"/>
            <w:vAlign w:val="center"/>
          </w:tcPr>
          <w:p w14:paraId="55BC961D" w14:textId="71AF7063" w:rsidR="00243D01" w:rsidRPr="00E52B9F" w:rsidRDefault="00243D01" w:rsidP="00243D01">
            <w:pPr>
              <w:jc w:val="center"/>
              <w:rPr>
                <w:color w:val="800000"/>
                <w:sz w:val="20"/>
                <w:szCs w:val="20"/>
              </w:rPr>
            </w:pPr>
            <w:r w:rsidRPr="00E52B9F">
              <w:rPr>
                <w:sz w:val="20"/>
                <w:szCs w:val="20"/>
              </w:rPr>
              <w:t>Sınır aşan sular sorunu dünyadan ve Türkiye’den örneklerle ele alınır.</w:t>
            </w:r>
          </w:p>
        </w:tc>
        <w:tc>
          <w:tcPr>
            <w:tcW w:w="2234" w:type="dxa"/>
            <w:vAlign w:val="center"/>
          </w:tcPr>
          <w:p w14:paraId="3ED7BCAA" w14:textId="77777777" w:rsidR="00243D01" w:rsidRPr="009E013C" w:rsidRDefault="00243D01" w:rsidP="00243D01">
            <w:pPr>
              <w:jc w:val="center"/>
              <w:rPr>
                <w:b/>
                <w:bCs/>
                <w:color w:val="800000"/>
              </w:rPr>
            </w:pPr>
          </w:p>
        </w:tc>
        <w:tc>
          <w:tcPr>
            <w:tcW w:w="1701" w:type="dxa"/>
            <w:vMerge/>
            <w:vAlign w:val="center"/>
          </w:tcPr>
          <w:p w14:paraId="756D8F56" w14:textId="77777777" w:rsidR="00243D01" w:rsidRDefault="00243D01" w:rsidP="00243D01">
            <w:pPr>
              <w:jc w:val="center"/>
              <w:rPr>
                <w:b/>
                <w:bCs/>
                <w:color w:val="800000"/>
              </w:rPr>
            </w:pPr>
          </w:p>
        </w:tc>
        <w:tc>
          <w:tcPr>
            <w:tcW w:w="1828" w:type="dxa"/>
            <w:vAlign w:val="center"/>
          </w:tcPr>
          <w:p w14:paraId="0720BE52" w14:textId="67D5089F" w:rsidR="00243D01" w:rsidRPr="009E013C" w:rsidRDefault="00243D01" w:rsidP="00243D01">
            <w:pPr>
              <w:jc w:val="center"/>
              <w:rPr>
                <w:b/>
                <w:bCs/>
                <w:color w:val="800000"/>
              </w:rPr>
            </w:pPr>
            <w:r w:rsidRPr="001103C8">
              <w:rPr>
                <w:b/>
                <w:sz w:val="24"/>
                <w:szCs w:val="12"/>
              </w:rPr>
              <w:t>İstanbul'un Fethi (29 Mayıs)</w:t>
            </w:r>
          </w:p>
        </w:tc>
      </w:tr>
      <w:tr w:rsidR="00243D01" w:rsidRPr="003463DF" w14:paraId="7CCBCA21" w14:textId="77777777" w:rsidTr="006D6322">
        <w:trPr>
          <w:cantSplit/>
          <w:trHeight w:val="624"/>
          <w:jc w:val="center"/>
        </w:trPr>
        <w:tc>
          <w:tcPr>
            <w:tcW w:w="585" w:type="dxa"/>
            <w:textDirection w:val="btLr"/>
            <w:vAlign w:val="center"/>
          </w:tcPr>
          <w:p w14:paraId="007FE7F0" w14:textId="2DF00737" w:rsidR="00243D01" w:rsidRPr="003463DF" w:rsidRDefault="00243D01" w:rsidP="00243D01">
            <w:pPr>
              <w:ind w:left="113" w:right="113"/>
              <w:jc w:val="center"/>
              <w:rPr>
                <w:sz w:val="20"/>
                <w:szCs w:val="20"/>
              </w:rPr>
            </w:pPr>
          </w:p>
        </w:tc>
        <w:tc>
          <w:tcPr>
            <w:tcW w:w="14861" w:type="dxa"/>
            <w:gridSpan w:val="8"/>
            <w:shd w:val="clear" w:color="auto" w:fill="FFD966" w:themeFill="accent4" w:themeFillTint="99"/>
            <w:vAlign w:val="center"/>
          </w:tcPr>
          <w:p w14:paraId="0B98B7B1" w14:textId="29053D93" w:rsidR="00243D01" w:rsidRPr="00462386" w:rsidRDefault="00243D01" w:rsidP="00243D01">
            <w:pPr>
              <w:rPr>
                <w:b/>
                <w:color w:val="FF0000"/>
                <w:sz w:val="31"/>
                <w:szCs w:val="31"/>
              </w:rPr>
            </w:pPr>
            <w:r w:rsidRPr="0005575C">
              <w:rPr>
                <w:b/>
                <w:bCs/>
                <w:color w:val="222A35" w:themeColor="text2" w:themeShade="80"/>
                <w:sz w:val="26"/>
                <w:szCs w:val="26"/>
              </w:rPr>
              <w:t>ÜNİTE: 12.4. ÇEVRE VE TOPLUM</w:t>
            </w:r>
          </w:p>
        </w:tc>
      </w:tr>
      <w:tr w:rsidR="00243D01" w:rsidRPr="003463DF" w14:paraId="45C41943" w14:textId="77777777" w:rsidTr="00AC4C67">
        <w:trPr>
          <w:cantSplit/>
          <w:trHeight w:val="1478"/>
          <w:jc w:val="center"/>
        </w:trPr>
        <w:tc>
          <w:tcPr>
            <w:tcW w:w="585" w:type="dxa"/>
            <w:vMerge w:val="restart"/>
            <w:textDirection w:val="btLr"/>
            <w:vAlign w:val="center"/>
          </w:tcPr>
          <w:p w14:paraId="5D3162D4" w14:textId="179570D5" w:rsidR="00243D01" w:rsidRPr="003463DF" w:rsidRDefault="00243D01" w:rsidP="00243D01">
            <w:pPr>
              <w:ind w:left="113" w:right="113"/>
              <w:jc w:val="center"/>
              <w:rPr>
                <w:sz w:val="20"/>
                <w:szCs w:val="20"/>
              </w:rPr>
            </w:pPr>
            <w:r>
              <w:rPr>
                <w:b/>
                <w:bCs/>
                <w:color w:val="1F3864" w:themeColor="accent1" w:themeShade="80"/>
                <w:sz w:val="24"/>
                <w:szCs w:val="24"/>
              </w:rPr>
              <w:t>HAZİRAN</w:t>
            </w:r>
          </w:p>
        </w:tc>
        <w:tc>
          <w:tcPr>
            <w:tcW w:w="774" w:type="dxa"/>
            <w:textDirection w:val="btLr"/>
            <w:vAlign w:val="center"/>
          </w:tcPr>
          <w:p w14:paraId="60582A66" w14:textId="77777777" w:rsidR="00243D01" w:rsidRDefault="00243D01" w:rsidP="00243D01">
            <w:pPr>
              <w:ind w:left="113" w:right="113"/>
              <w:jc w:val="center"/>
              <w:rPr>
                <w:b/>
                <w:sz w:val="20"/>
                <w:szCs w:val="19"/>
              </w:rPr>
            </w:pPr>
            <w:r>
              <w:rPr>
                <w:b/>
                <w:sz w:val="20"/>
                <w:szCs w:val="19"/>
              </w:rPr>
              <w:t xml:space="preserve">31 Mayıs– </w:t>
            </w:r>
          </w:p>
          <w:p w14:paraId="4AA94E0F" w14:textId="3008E579" w:rsidR="00243D01" w:rsidRPr="00D71253" w:rsidRDefault="00243D01" w:rsidP="00243D01">
            <w:pPr>
              <w:ind w:left="113" w:right="113"/>
              <w:jc w:val="center"/>
              <w:rPr>
                <w:b/>
                <w:sz w:val="20"/>
                <w:szCs w:val="19"/>
              </w:rPr>
            </w:pPr>
            <w:r>
              <w:rPr>
                <w:b/>
                <w:sz w:val="20"/>
                <w:szCs w:val="19"/>
              </w:rPr>
              <w:t>4 Haziran</w:t>
            </w:r>
          </w:p>
        </w:tc>
        <w:tc>
          <w:tcPr>
            <w:tcW w:w="523" w:type="dxa"/>
            <w:textDirection w:val="btLr"/>
            <w:vAlign w:val="center"/>
          </w:tcPr>
          <w:p w14:paraId="5C2476A1" w14:textId="46BC67D0" w:rsidR="00243D01" w:rsidRDefault="00243D01" w:rsidP="00243D01">
            <w:pPr>
              <w:ind w:left="113" w:right="113"/>
              <w:jc w:val="center"/>
              <w:rPr>
                <w:sz w:val="20"/>
                <w:szCs w:val="20"/>
              </w:rPr>
            </w:pPr>
            <w:r>
              <w:rPr>
                <w:sz w:val="20"/>
                <w:szCs w:val="20"/>
              </w:rPr>
              <w:t>2</w:t>
            </w:r>
          </w:p>
        </w:tc>
        <w:tc>
          <w:tcPr>
            <w:tcW w:w="2900" w:type="dxa"/>
            <w:shd w:val="clear" w:color="auto" w:fill="FFFFFF" w:themeFill="background1"/>
            <w:vAlign w:val="center"/>
          </w:tcPr>
          <w:p w14:paraId="48CFFAF4" w14:textId="2F3CA948" w:rsidR="00243D01" w:rsidRPr="00253A57" w:rsidRDefault="00243D01" w:rsidP="00243D01">
            <w:pPr>
              <w:rPr>
                <w:bCs/>
                <w:sz w:val="20"/>
                <w:szCs w:val="8"/>
              </w:rPr>
            </w:pPr>
            <w:r w:rsidRPr="00253A57">
              <w:rPr>
                <w:bCs/>
                <w:sz w:val="20"/>
                <w:szCs w:val="8"/>
              </w:rPr>
              <w:t>12.4.1. Farklı gelişmişlik düzeyine sahip ülkelerin çevre sorunlarının önlenmesine yönelik politika ve</w:t>
            </w:r>
            <w:r>
              <w:rPr>
                <w:bCs/>
                <w:sz w:val="20"/>
                <w:szCs w:val="8"/>
              </w:rPr>
              <w:t xml:space="preserve"> </w:t>
            </w:r>
            <w:r w:rsidRPr="00253A57">
              <w:rPr>
                <w:bCs/>
                <w:sz w:val="20"/>
                <w:szCs w:val="8"/>
              </w:rPr>
              <w:t>uygulamalarını karşılaştırır.</w:t>
            </w:r>
          </w:p>
        </w:tc>
        <w:tc>
          <w:tcPr>
            <w:tcW w:w="1818" w:type="dxa"/>
            <w:shd w:val="clear" w:color="auto" w:fill="FFFFFF" w:themeFill="background1"/>
            <w:vAlign w:val="center"/>
          </w:tcPr>
          <w:p w14:paraId="6DDB470B" w14:textId="0CA1FAA0" w:rsidR="00243D01" w:rsidRPr="00A8689C" w:rsidRDefault="00243D01" w:rsidP="00243D01">
            <w:pPr>
              <w:jc w:val="center"/>
              <w:rPr>
                <w:b/>
                <w:sz w:val="40"/>
                <w:szCs w:val="20"/>
              </w:rPr>
            </w:pPr>
            <w:r w:rsidRPr="008F73E4">
              <w:rPr>
                <w:b/>
                <w:bCs/>
                <w:sz w:val="18"/>
                <w:szCs w:val="18"/>
              </w:rPr>
              <w:t>ÇEVRE SORUNLARININ ÖNLENMESİNE YÖNELİK POLİTİKA VE UYGULAMALAR</w:t>
            </w:r>
          </w:p>
        </w:tc>
        <w:tc>
          <w:tcPr>
            <w:tcW w:w="3083" w:type="dxa"/>
            <w:shd w:val="clear" w:color="auto" w:fill="FFFFFF" w:themeFill="background1"/>
            <w:vAlign w:val="center"/>
          </w:tcPr>
          <w:p w14:paraId="10415A20" w14:textId="35558698" w:rsidR="00243D01" w:rsidRPr="00A8689C" w:rsidRDefault="00243D01" w:rsidP="00243D01">
            <w:pPr>
              <w:jc w:val="center"/>
              <w:rPr>
                <w:b/>
                <w:sz w:val="40"/>
                <w:szCs w:val="20"/>
              </w:rPr>
            </w:pPr>
            <w:r w:rsidRPr="00253A57">
              <w:rPr>
                <w:sz w:val="18"/>
                <w:szCs w:val="18"/>
              </w:rPr>
              <w:t>Çevre sorunlarının önlenmesinde insana düşen sorumluluğa yer verilir.</w:t>
            </w:r>
          </w:p>
        </w:tc>
        <w:tc>
          <w:tcPr>
            <w:tcW w:w="2234" w:type="dxa"/>
            <w:shd w:val="clear" w:color="auto" w:fill="FFFFFF" w:themeFill="background1"/>
            <w:vAlign w:val="center"/>
          </w:tcPr>
          <w:p w14:paraId="362B2B1B" w14:textId="77777777" w:rsidR="00243D01" w:rsidRPr="00A8689C" w:rsidRDefault="00243D01" w:rsidP="00243D01">
            <w:pPr>
              <w:jc w:val="center"/>
              <w:rPr>
                <w:b/>
                <w:sz w:val="40"/>
                <w:szCs w:val="20"/>
              </w:rPr>
            </w:pPr>
          </w:p>
        </w:tc>
        <w:tc>
          <w:tcPr>
            <w:tcW w:w="1701" w:type="dxa"/>
            <w:vMerge w:val="restart"/>
            <w:shd w:val="clear" w:color="auto" w:fill="FFFFFF" w:themeFill="background1"/>
            <w:vAlign w:val="center"/>
          </w:tcPr>
          <w:p w14:paraId="31218E77" w14:textId="1A635FCC" w:rsidR="00243D01" w:rsidRPr="00A8689C" w:rsidRDefault="00243D01" w:rsidP="00243D01">
            <w:pPr>
              <w:jc w:val="center"/>
              <w:rPr>
                <w:b/>
                <w:sz w:val="40"/>
                <w:szCs w:val="20"/>
              </w:rPr>
            </w:pPr>
            <w:r w:rsidRPr="0005575C">
              <w:rPr>
                <w:color w:val="000000" w:themeColor="text1"/>
                <w:sz w:val="14"/>
                <w:szCs w:val="14"/>
              </w:rPr>
              <w:t xml:space="preserve">Düz anlatım, soru-cevap, proje, problem çözme, örnek olay, beyin fırtınası, kavram haritası </w:t>
            </w:r>
            <w:r w:rsidRPr="0005575C">
              <w:rPr>
                <w:b/>
                <w:bCs/>
                <w:color w:val="FF0000"/>
                <w:sz w:val="14"/>
                <w:szCs w:val="14"/>
              </w:rPr>
              <w:t>//</w:t>
            </w:r>
            <w:r w:rsidRPr="0005575C">
              <w:rPr>
                <w:color w:val="000000" w:themeColor="text1"/>
                <w:sz w:val="14"/>
                <w:szCs w:val="14"/>
              </w:rPr>
              <w:t xml:space="preserve"> Ders kitabı, harita, yazı tahtası, etkileşimli tahta, slayt, internet, fotoğraf, video, belgesel</w:t>
            </w:r>
          </w:p>
        </w:tc>
        <w:tc>
          <w:tcPr>
            <w:tcW w:w="1828" w:type="dxa"/>
            <w:shd w:val="clear" w:color="auto" w:fill="FFFFFF" w:themeFill="background1"/>
            <w:vAlign w:val="center"/>
          </w:tcPr>
          <w:p w14:paraId="7DE7EEE1" w14:textId="17C70322" w:rsidR="00243D01" w:rsidRPr="00A8689C" w:rsidRDefault="00243D01" w:rsidP="00243D01">
            <w:pPr>
              <w:jc w:val="center"/>
              <w:rPr>
                <w:b/>
                <w:sz w:val="40"/>
                <w:szCs w:val="20"/>
              </w:rPr>
            </w:pPr>
          </w:p>
        </w:tc>
      </w:tr>
      <w:tr w:rsidR="00243D01" w:rsidRPr="003463DF" w14:paraId="3ECCEFFA" w14:textId="77777777" w:rsidTr="00AC4C67">
        <w:trPr>
          <w:cantSplit/>
          <w:trHeight w:val="1665"/>
          <w:jc w:val="center"/>
        </w:trPr>
        <w:tc>
          <w:tcPr>
            <w:tcW w:w="585" w:type="dxa"/>
            <w:vMerge/>
            <w:textDirection w:val="btLr"/>
            <w:vAlign w:val="center"/>
          </w:tcPr>
          <w:p w14:paraId="41061B29" w14:textId="76661E72" w:rsidR="00243D01" w:rsidRPr="003463DF" w:rsidRDefault="00243D01" w:rsidP="00243D01">
            <w:pPr>
              <w:ind w:left="113" w:right="113"/>
              <w:jc w:val="center"/>
              <w:rPr>
                <w:sz w:val="20"/>
                <w:szCs w:val="20"/>
              </w:rPr>
            </w:pPr>
          </w:p>
        </w:tc>
        <w:tc>
          <w:tcPr>
            <w:tcW w:w="774" w:type="dxa"/>
            <w:vMerge w:val="restart"/>
            <w:textDirection w:val="btLr"/>
            <w:vAlign w:val="center"/>
          </w:tcPr>
          <w:p w14:paraId="224CDE38" w14:textId="614EFC9B" w:rsidR="00243D01" w:rsidRPr="00D71253" w:rsidRDefault="00243D01" w:rsidP="00243D01">
            <w:pPr>
              <w:ind w:left="113" w:right="113"/>
              <w:jc w:val="center"/>
              <w:rPr>
                <w:b/>
                <w:sz w:val="20"/>
                <w:szCs w:val="19"/>
              </w:rPr>
            </w:pPr>
            <w:r>
              <w:rPr>
                <w:b/>
                <w:sz w:val="20"/>
                <w:szCs w:val="19"/>
              </w:rPr>
              <w:t>7-11 Haziran</w:t>
            </w:r>
          </w:p>
        </w:tc>
        <w:tc>
          <w:tcPr>
            <w:tcW w:w="523" w:type="dxa"/>
            <w:textDirection w:val="btLr"/>
            <w:vAlign w:val="center"/>
          </w:tcPr>
          <w:p w14:paraId="79F5DA84" w14:textId="7F961CA7" w:rsidR="00243D01" w:rsidRDefault="00243D01" w:rsidP="00243D01">
            <w:pPr>
              <w:ind w:left="113" w:right="113"/>
              <w:jc w:val="center"/>
              <w:rPr>
                <w:sz w:val="20"/>
                <w:szCs w:val="20"/>
              </w:rPr>
            </w:pPr>
            <w:r>
              <w:rPr>
                <w:sz w:val="20"/>
                <w:szCs w:val="20"/>
              </w:rPr>
              <w:t>1</w:t>
            </w:r>
          </w:p>
        </w:tc>
        <w:tc>
          <w:tcPr>
            <w:tcW w:w="2900" w:type="dxa"/>
            <w:shd w:val="clear" w:color="auto" w:fill="FFFFFF" w:themeFill="background1"/>
            <w:vAlign w:val="center"/>
          </w:tcPr>
          <w:p w14:paraId="67CCE16D" w14:textId="4EB601B7" w:rsidR="00243D01" w:rsidRPr="00A8689C" w:rsidRDefault="00243D01" w:rsidP="00243D01">
            <w:pPr>
              <w:rPr>
                <w:b/>
                <w:sz w:val="40"/>
                <w:szCs w:val="20"/>
              </w:rPr>
            </w:pPr>
            <w:r w:rsidRPr="00253A57">
              <w:rPr>
                <w:bCs/>
                <w:sz w:val="20"/>
                <w:szCs w:val="8"/>
              </w:rPr>
              <w:t>12.4.1. Farklı gelişmişlik düzeyine sahip ülkelerin çevre sorunlarının önlenmesine yönelik politika ve</w:t>
            </w:r>
            <w:r>
              <w:rPr>
                <w:bCs/>
                <w:sz w:val="20"/>
                <w:szCs w:val="8"/>
              </w:rPr>
              <w:t xml:space="preserve"> </w:t>
            </w:r>
            <w:r w:rsidRPr="00253A57">
              <w:rPr>
                <w:bCs/>
                <w:sz w:val="20"/>
                <w:szCs w:val="8"/>
              </w:rPr>
              <w:t>uygulamalarını karşılaştırır.</w:t>
            </w:r>
          </w:p>
        </w:tc>
        <w:tc>
          <w:tcPr>
            <w:tcW w:w="1818" w:type="dxa"/>
            <w:shd w:val="clear" w:color="auto" w:fill="FFFFFF" w:themeFill="background1"/>
            <w:vAlign w:val="center"/>
          </w:tcPr>
          <w:p w14:paraId="39F10CF5" w14:textId="3983B100" w:rsidR="00243D01" w:rsidRPr="00A8689C" w:rsidRDefault="00243D01" w:rsidP="00243D01">
            <w:pPr>
              <w:jc w:val="center"/>
              <w:rPr>
                <w:b/>
                <w:sz w:val="40"/>
                <w:szCs w:val="20"/>
              </w:rPr>
            </w:pPr>
            <w:r w:rsidRPr="008F73E4">
              <w:rPr>
                <w:b/>
                <w:bCs/>
                <w:sz w:val="18"/>
                <w:szCs w:val="18"/>
              </w:rPr>
              <w:t>ÇEVRE SORUNLARININ ÖNLENMESİNE YÖNELİK POLİTİKA VE UYGULAMALAR</w:t>
            </w:r>
          </w:p>
        </w:tc>
        <w:tc>
          <w:tcPr>
            <w:tcW w:w="3083" w:type="dxa"/>
            <w:shd w:val="clear" w:color="auto" w:fill="FFFFFF" w:themeFill="background1"/>
            <w:vAlign w:val="center"/>
          </w:tcPr>
          <w:p w14:paraId="6F8ADE3B" w14:textId="4AC682A0" w:rsidR="00243D01" w:rsidRPr="00A8689C" w:rsidRDefault="00243D01" w:rsidP="00243D01">
            <w:pPr>
              <w:jc w:val="center"/>
              <w:rPr>
                <w:b/>
                <w:sz w:val="40"/>
                <w:szCs w:val="20"/>
              </w:rPr>
            </w:pPr>
            <w:r w:rsidRPr="00253A57">
              <w:rPr>
                <w:sz w:val="18"/>
                <w:szCs w:val="18"/>
              </w:rPr>
              <w:t>Çevre sorunlarının önlenmesinde insana düşen sorumluluğa yer verilir.</w:t>
            </w:r>
          </w:p>
        </w:tc>
        <w:tc>
          <w:tcPr>
            <w:tcW w:w="2234" w:type="dxa"/>
            <w:shd w:val="clear" w:color="auto" w:fill="FFFFFF" w:themeFill="background1"/>
            <w:vAlign w:val="center"/>
          </w:tcPr>
          <w:p w14:paraId="3D7C655C" w14:textId="77777777" w:rsidR="00243D01" w:rsidRPr="00A8689C" w:rsidRDefault="00243D01" w:rsidP="00243D01">
            <w:pPr>
              <w:jc w:val="center"/>
              <w:rPr>
                <w:b/>
                <w:sz w:val="40"/>
                <w:szCs w:val="20"/>
              </w:rPr>
            </w:pPr>
          </w:p>
        </w:tc>
        <w:tc>
          <w:tcPr>
            <w:tcW w:w="1701" w:type="dxa"/>
            <w:vMerge/>
            <w:shd w:val="clear" w:color="auto" w:fill="FFFFFF" w:themeFill="background1"/>
            <w:vAlign w:val="center"/>
          </w:tcPr>
          <w:p w14:paraId="684951DC" w14:textId="77777777" w:rsidR="00243D01" w:rsidRPr="00A8689C" w:rsidRDefault="00243D01" w:rsidP="00243D01">
            <w:pPr>
              <w:jc w:val="center"/>
              <w:rPr>
                <w:b/>
                <w:sz w:val="40"/>
                <w:szCs w:val="20"/>
              </w:rPr>
            </w:pPr>
          </w:p>
        </w:tc>
        <w:tc>
          <w:tcPr>
            <w:tcW w:w="1828" w:type="dxa"/>
            <w:vMerge w:val="restart"/>
            <w:shd w:val="clear" w:color="auto" w:fill="FFFFFF" w:themeFill="background1"/>
            <w:vAlign w:val="center"/>
          </w:tcPr>
          <w:p w14:paraId="5FD66426" w14:textId="7E31CA07" w:rsidR="00243D01" w:rsidRPr="00A8689C" w:rsidRDefault="00243D01" w:rsidP="00243D01">
            <w:pPr>
              <w:jc w:val="center"/>
              <w:rPr>
                <w:b/>
                <w:sz w:val="40"/>
                <w:szCs w:val="20"/>
              </w:rPr>
            </w:pPr>
          </w:p>
        </w:tc>
      </w:tr>
      <w:tr w:rsidR="00243D01" w:rsidRPr="003463DF" w14:paraId="10B355DB" w14:textId="77777777" w:rsidTr="00AC4C67">
        <w:trPr>
          <w:cantSplit/>
          <w:trHeight w:val="696"/>
          <w:jc w:val="center"/>
        </w:trPr>
        <w:tc>
          <w:tcPr>
            <w:tcW w:w="585" w:type="dxa"/>
            <w:vMerge/>
            <w:textDirection w:val="btLr"/>
            <w:vAlign w:val="center"/>
          </w:tcPr>
          <w:p w14:paraId="2E56660D" w14:textId="77777777" w:rsidR="00243D01" w:rsidRPr="003463DF" w:rsidRDefault="00243D01" w:rsidP="00243D01">
            <w:pPr>
              <w:ind w:left="113" w:right="113"/>
              <w:jc w:val="center"/>
              <w:rPr>
                <w:sz w:val="20"/>
                <w:szCs w:val="20"/>
              </w:rPr>
            </w:pPr>
          </w:p>
        </w:tc>
        <w:tc>
          <w:tcPr>
            <w:tcW w:w="774" w:type="dxa"/>
            <w:vMerge/>
            <w:textDirection w:val="btLr"/>
            <w:vAlign w:val="center"/>
          </w:tcPr>
          <w:p w14:paraId="4395D6F7" w14:textId="77777777" w:rsidR="00243D01" w:rsidRDefault="00243D01" w:rsidP="00243D01">
            <w:pPr>
              <w:ind w:left="113" w:right="113"/>
              <w:jc w:val="center"/>
              <w:rPr>
                <w:b/>
                <w:sz w:val="20"/>
                <w:szCs w:val="19"/>
              </w:rPr>
            </w:pPr>
          </w:p>
        </w:tc>
        <w:tc>
          <w:tcPr>
            <w:tcW w:w="523" w:type="dxa"/>
            <w:textDirection w:val="btLr"/>
            <w:vAlign w:val="center"/>
          </w:tcPr>
          <w:p w14:paraId="66649E31" w14:textId="439DA9EE" w:rsidR="00243D01" w:rsidRDefault="00243D01" w:rsidP="00243D01">
            <w:pPr>
              <w:ind w:left="113" w:right="113"/>
              <w:jc w:val="center"/>
              <w:rPr>
                <w:sz w:val="20"/>
                <w:szCs w:val="20"/>
              </w:rPr>
            </w:pPr>
            <w:r>
              <w:rPr>
                <w:sz w:val="20"/>
                <w:szCs w:val="20"/>
              </w:rPr>
              <w:t>1</w:t>
            </w:r>
          </w:p>
        </w:tc>
        <w:tc>
          <w:tcPr>
            <w:tcW w:w="11736" w:type="dxa"/>
            <w:gridSpan w:val="5"/>
            <w:shd w:val="clear" w:color="auto" w:fill="BDD6EE" w:themeFill="accent5" w:themeFillTint="66"/>
            <w:vAlign w:val="center"/>
          </w:tcPr>
          <w:p w14:paraId="3FF6646F" w14:textId="3DC20F56" w:rsidR="00243D01" w:rsidRPr="00A8689C" w:rsidRDefault="00243D01" w:rsidP="00243D01">
            <w:pPr>
              <w:jc w:val="center"/>
              <w:rPr>
                <w:b/>
                <w:sz w:val="40"/>
                <w:szCs w:val="20"/>
              </w:rPr>
            </w:pPr>
            <w:r w:rsidRPr="00B03796">
              <w:rPr>
                <w:b/>
                <w:bCs/>
                <w:sz w:val="20"/>
                <w:szCs w:val="20"/>
              </w:rPr>
              <w:t>SINAV HAFTASI</w:t>
            </w:r>
          </w:p>
        </w:tc>
        <w:tc>
          <w:tcPr>
            <w:tcW w:w="1828" w:type="dxa"/>
            <w:vMerge/>
            <w:shd w:val="clear" w:color="auto" w:fill="FFFFFF" w:themeFill="background1"/>
            <w:vAlign w:val="center"/>
          </w:tcPr>
          <w:p w14:paraId="6A77CAFE" w14:textId="77777777" w:rsidR="00243D01" w:rsidRPr="00A8689C" w:rsidRDefault="00243D01" w:rsidP="00243D01">
            <w:pPr>
              <w:jc w:val="center"/>
              <w:rPr>
                <w:b/>
                <w:sz w:val="40"/>
                <w:szCs w:val="20"/>
              </w:rPr>
            </w:pPr>
          </w:p>
        </w:tc>
      </w:tr>
      <w:tr w:rsidR="00243D01" w:rsidRPr="003463DF" w14:paraId="07CF238A" w14:textId="701C0955" w:rsidTr="003A747C">
        <w:trPr>
          <w:cantSplit/>
          <w:trHeight w:val="2148"/>
          <w:jc w:val="center"/>
        </w:trPr>
        <w:tc>
          <w:tcPr>
            <w:tcW w:w="585" w:type="dxa"/>
            <w:vMerge w:val="restart"/>
            <w:textDirection w:val="btLr"/>
            <w:vAlign w:val="center"/>
          </w:tcPr>
          <w:p w14:paraId="58833A0D" w14:textId="67F9F855" w:rsidR="00243D01" w:rsidRPr="00AC4C67" w:rsidRDefault="00243D01" w:rsidP="00243D01">
            <w:pPr>
              <w:ind w:left="113" w:right="113"/>
              <w:jc w:val="center"/>
              <w:rPr>
                <w:b/>
                <w:bCs/>
                <w:sz w:val="20"/>
                <w:szCs w:val="20"/>
              </w:rPr>
            </w:pPr>
            <w:r w:rsidRPr="00AC4C67">
              <w:rPr>
                <w:b/>
                <w:bCs/>
                <w:sz w:val="20"/>
                <w:szCs w:val="20"/>
              </w:rPr>
              <w:lastRenderedPageBreak/>
              <w:t>HAZİRAN</w:t>
            </w:r>
          </w:p>
        </w:tc>
        <w:tc>
          <w:tcPr>
            <w:tcW w:w="774" w:type="dxa"/>
            <w:textDirection w:val="btLr"/>
            <w:vAlign w:val="center"/>
          </w:tcPr>
          <w:p w14:paraId="3D56F4AA" w14:textId="02056152" w:rsidR="00243D01" w:rsidRPr="006F1C18" w:rsidRDefault="00243D01" w:rsidP="00243D01">
            <w:pPr>
              <w:ind w:left="113" w:right="113"/>
              <w:jc w:val="center"/>
              <w:rPr>
                <w:sz w:val="19"/>
                <w:szCs w:val="19"/>
              </w:rPr>
            </w:pPr>
            <w:r>
              <w:rPr>
                <w:b/>
              </w:rPr>
              <w:t>14-18 Haziran</w:t>
            </w:r>
          </w:p>
        </w:tc>
        <w:tc>
          <w:tcPr>
            <w:tcW w:w="523" w:type="dxa"/>
            <w:textDirection w:val="btLr"/>
            <w:vAlign w:val="center"/>
          </w:tcPr>
          <w:p w14:paraId="4BF505D5" w14:textId="44799033" w:rsidR="00243D01" w:rsidRPr="003463DF" w:rsidRDefault="00243D01" w:rsidP="00243D01">
            <w:pPr>
              <w:ind w:left="113" w:right="113"/>
              <w:jc w:val="center"/>
              <w:rPr>
                <w:sz w:val="20"/>
                <w:szCs w:val="20"/>
              </w:rPr>
            </w:pPr>
            <w:r>
              <w:rPr>
                <w:sz w:val="20"/>
                <w:szCs w:val="20"/>
              </w:rPr>
              <w:t>2</w:t>
            </w:r>
          </w:p>
        </w:tc>
        <w:tc>
          <w:tcPr>
            <w:tcW w:w="2900" w:type="dxa"/>
            <w:vAlign w:val="center"/>
          </w:tcPr>
          <w:p w14:paraId="6460803A" w14:textId="2BA54282" w:rsidR="00243D01" w:rsidRPr="00253A57" w:rsidRDefault="00243D01" w:rsidP="00243D01">
            <w:pPr>
              <w:rPr>
                <w:sz w:val="20"/>
                <w:szCs w:val="18"/>
              </w:rPr>
            </w:pPr>
            <w:r w:rsidRPr="00253A57">
              <w:rPr>
                <w:sz w:val="20"/>
                <w:szCs w:val="18"/>
              </w:rPr>
              <w:t>12.4.2. Çevresel örgüt ve anlaşmaların çevre yönetimi ve korunmasına etkilerini açıklar.</w:t>
            </w:r>
          </w:p>
        </w:tc>
        <w:tc>
          <w:tcPr>
            <w:tcW w:w="1818" w:type="dxa"/>
            <w:vAlign w:val="center"/>
          </w:tcPr>
          <w:p w14:paraId="6524201D" w14:textId="39DF5B91" w:rsidR="00243D01" w:rsidRPr="0005575C" w:rsidRDefault="00243D01" w:rsidP="00243D01">
            <w:pPr>
              <w:jc w:val="center"/>
              <w:rPr>
                <w:b/>
                <w:bCs/>
                <w:sz w:val="18"/>
                <w:szCs w:val="18"/>
              </w:rPr>
            </w:pPr>
            <w:r w:rsidRPr="00253A57">
              <w:rPr>
                <w:b/>
                <w:bCs/>
                <w:sz w:val="18"/>
                <w:szCs w:val="18"/>
              </w:rPr>
              <w:t>DOĞAL ÇEVRENİN YÖNETİLMESİNDE VE KORUNMASINDA ÖRGÜTLENME VE ANLAŞMALARIN ETKİLERİ</w:t>
            </w:r>
          </w:p>
        </w:tc>
        <w:tc>
          <w:tcPr>
            <w:tcW w:w="3083" w:type="dxa"/>
            <w:vAlign w:val="center"/>
          </w:tcPr>
          <w:p w14:paraId="35F0D9B8" w14:textId="161D200C" w:rsidR="00243D01" w:rsidRPr="0005575C" w:rsidRDefault="00243D01" w:rsidP="00243D01">
            <w:pPr>
              <w:jc w:val="center"/>
              <w:rPr>
                <w:sz w:val="18"/>
                <w:szCs w:val="18"/>
              </w:rPr>
            </w:pPr>
          </w:p>
        </w:tc>
        <w:tc>
          <w:tcPr>
            <w:tcW w:w="2234" w:type="dxa"/>
            <w:vAlign w:val="center"/>
          </w:tcPr>
          <w:p w14:paraId="73DD31DF" w14:textId="28F28FD5" w:rsidR="00243D01" w:rsidRPr="0005575C" w:rsidRDefault="00243D01" w:rsidP="00243D01">
            <w:pPr>
              <w:jc w:val="center"/>
              <w:rPr>
                <w:sz w:val="18"/>
                <w:szCs w:val="18"/>
              </w:rPr>
            </w:pPr>
          </w:p>
        </w:tc>
        <w:tc>
          <w:tcPr>
            <w:tcW w:w="1701" w:type="dxa"/>
            <w:vAlign w:val="center"/>
          </w:tcPr>
          <w:p w14:paraId="33906210" w14:textId="7700F57C" w:rsidR="00243D01" w:rsidRPr="0005575C" w:rsidRDefault="00243D01" w:rsidP="00243D01">
            <w:pPr>
              <w:jc w:val="center"/>
              <w:rPr>
                <w:color w:val="000000" w:themeColor="text1"/>
                <w:sz w:val="14"/>
                <w:szCs w:val="14"/>
              </w:rPr>
            </w:pPr>
            <w:r w:rsidRPr="0005575C">
              <w:rPr>
                <w:color w:val="000000" w:themeColor="text1"/>
                <w:sz w:val="14"/>
                <w:szCs w:val="14"/>
              </w:rPr>
              <w:t xml:space="preserve">Düz anlatım, soru-cevap, proje, problem çözme, örnek olay, beyin fırtınası, kavram haritası </w:t>
            </w:r>
            <w:r w:rsidRPr="0005575C">
              <w:rPr>
                <w:b/>
                <w:bCs/>
                <w:color w:val="FF0000"/>
                <w:sz w:val="14"/>
                <w:szCs w:val="14"/>
              </w:rPr>
              <w:t>//</w:t>
            </w:r>
            <w:r w:rsidRPr="0005575C">
              <w:rPr>
                <w:color w:val="000000" w:themeColor="text1"/>
                <w:sz w:val="14"/>
                <w:szCs w:val="14"/>
              </w:rPr>
              <w:t xml:space="preserve"> Ders kitabı, harita, yazı tahtası, etkileşimli tahta, slayt, internet, fotoğraf, video, belgesel</w:t>
            </w:r>
          </w:p>
        </w:tc>
        <w:tc>
          <w:tcPr>
            <w:tcW w:w="1828" w:type="dxa"/>
            <w:vAlign w:val="center"/>
          </w:tcPr>
          <w:p w14:paraId="7E9EE382" w14:textId="21A08BBB" w:rsidR="00243D01" w:rsidRPr="003463DF" w:rsidRDefault="00243D01" w:rsidP="00243D01">
            <w:pPr>
              <w:jc w:val="center"/>
              <w:rPr>
                <w:sz w:val="20"/>
                <w:szCs w:val="20"/>
              </w:rPr>
            </w:pPr>
          </w:p>
        </w:tc>
      </w:tr>
      <w:tr w:rsidR="00243D01" w:rsidRPr="003463DF" w14:paraId="688FEE7F" w14:textId="308AE624" w:rsidTr="00AC4C67">
        <w:trPr>
          <w:cantSplit/>
          <w:trHeight w:val="1664"/>
          <w:jc w:val="center"/>
        </w:trPr>
        <w:tc>
          <w:tcPr>
            <w:tcW w:w="585" w:type="dxa"/>
            <w:vMerge/>
            <w:textDirection w:val="btLr"/>
            <w:vAlign w:val="center"/>
          </w:tcPr>
          <w:p w14:paraId="0BC12E1D" w14:textId="797B5C66" w:rsidR="00243D01" w:rsidRPr="005B2808" w:rsidRDefault="00243D01" w:rsidP="00243D01">
            <w:pPr>
              <w:ind w:left="113" w:right="113"/>
              <w:jc w:val="center"/>
              <w:rPr>
                <w:b/>
                <w:bCs/>
                <w:sz w:val="20"/>
                <w:szCs w:val="20"/>
              </w:rPr>
            </w:pPr>
          </w:p>
        </w:tc>
        <w:tc>
          <w:tcPr>
            <w:tcW w:w="774" w:type="dxa"/>
            <w:textDirection w:val="btLr"/>
            <w:vAlign w:val="center"/>
          </w:tcPr>
          <w:p w14:paraId="0D12C41D" w14:textId="4FE0E897" w:rsidR="00243D01" w:rsidRPr="003463DF" w:rsidRDefault="00243D01" w:rsidP="00243D01">
            <w:pPr>
              <w:ind w:left="113" w:right="113"/>
              <w:jc w:val="center"/>
              <w:rPr>
                <w:sz w:val="20"/>
                <w:szCs w:val="20"/>
              </w:rPr>
            </w:pPr>
            <w:r>
              <w:rPr>
                <w:b/>
              </w:rPr>
              <w:t>21-25 Haziran</w:t>
            </w:r>
          </w:p>
        </w:tc>
        <w:tc>
          <w:tcPr>
            <w:tcW w:w="523" w:type="dxa"/>
            <w:textDirection w:val="btLr"/>
            <w:vAlign w:val="center"/>
          </w:tcPr>
          <w:p w14:paraId="23FA3B25" w14:textId="7E3BB4CF" w:rsidR="00243D01" w:rsidRPr="003463DF" w:rsidRDefault="00243D01" w:rsidP="00243D01">
            <w:pPr>
              <w:ind w:left="113" w:right="113"/>
              <w:jc w:val="center"/>
              <w:rPr>
                <w:sz w:val="20"/>
                <w:szCs w:val="20"/>
              </w:rPr>
            </w:pPr>
            <w:r>
              <w:rPr>
                <w:sz w:val="20"/>
                <w:szCs w:val="20"/>
              </w:rPr>
              <w:t>2</w:t>
            </w:r>
          </w:p>
        </w:tc>
        <w:tc>
          <w:tcPr>
            <w:tcW w:w="13564" w:type="dxa"/>
            <w:gridSpan w:val="6"/>
            <w:shd w:val="clear" w:color="auto" w:fill="F4B083" w:themeFill="accent2" w:themeFillTint="99"/>
            <w:vAlign w:val="center"/>
          </w:tcPr>
          <w:p w14:paraId="5BABCCEA" w14:textId="24EE7345" w:rsidR="00243D01" w:rsidRPr="001B0C97" w:rsidRDefault="00243D01" w:rsidP="00243D01">
            <w:pPr>
              <w:jc w:val="center"/>
              <w:rPr>
                <w:b/>
                <w:bCs/>
                <w:sz w:val="28"/>
                <w:szCs w:val="28"/>
              </w:rPr>
            </w:pPr>
            <w:r w:rsidRPr="001B0C97">
              <w:rPr>
                <w:b/>
                <w:bCs/>
                <w:sz w:val="28"/>
                <w:szCs w:val="28"/>
              </w:rPr>
              <w:t>SOSYAL ETKİNLİK</w:t>
            </w:r>
          </w:p>
        </w:tc>
      </w:tr>
    </w:tbl>
    <w:p w14:paraId="11840BA3" w14:textId="6B37B138" w:rsidR="006A240B" w:rsidRPr="00325E87" w:rsidRDefault="00AC4C67" w:rsidP="009544C5">
      <w:pPr>
        <w:rPr>
          <w:b/>
          <w:bCs/>
          <w:i/>
          <w:iCs/>
          <w:sz w:val="18"/>
          <w:szCs w:val="18"/>
        </w:rPr>
      </w:pPr>
      <w:r w:rsidRPr="00325E87">
        <w:rPr>
          <w:b/>
          <w:bCs/>
          <w:i/>
          <w:iCs/>
          <w:noProof/>
          <w:sz w:val="18"/>
          <w:szCs w:val="18"/>
          <w:lang w:eastAsia="tr-TR"/>
        </w:rPr>
        <mc:AlternateContent>
          <mc:Choice Requires="wps">
            <w:drawing>
              <wp:anchor distT="45720" distB="45720" distL="114300" distR="114300" simplePos="0" relativeHeight="251661312" behindDoc="0" locked="0" layoutInCell="1" allowOverlap="1" wp14:anchorId="03694451" wp14:editId="70618E00">
                <wp:simplePos x="0" y="0"/>
                <wp:positionH relativeFrom="column">
                  <wp:posOffset>7824470</wp:posOffset>
                </wp:positionH>
                <wp:positionV relativeFrom="paragraph">
                  <wp:posOffset>4772025</wp:posOffset>
                </wp:positionV>
                <wp:extent cx="1377950" cy="1404620"/>
                <wp:effectExtent l="0" t="0" r="0"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0" cy="1404620"/>
                        </a:xfrm>
                        <a:prstGeom prst="rect">
                          <a:avLst/>
                        </a:prstGeom>
                        <a:noFill/>
                        <a:ln w="9525">
                          <a:noFill/>
                          <a:miter lim="800000"/>
                          <a:headEnd/>
                          <a:tailEnd/>
                        </a:ln>
                      </wps:spPr>
                      <wps:txbx>
                        <w:txbxContent>
                          <w:p w14:paraId="7293777F" w14:textId="72D3B4E8" w:rsidR="00325E87" w:rsidRDefault="006C7999" w:rsidP="00325E87">
                            <w:pPr>
                              <w:spacing w:after="0" w:line="276" w:lineRule="auto"/>
                              <w:jc w:val="center"/>
                            </w:pPr>
                            <w:r>
                              <w:t>0</w:t>
                            </w:r>
                            <w:r w:rsidR="007C5273">
                              <w:t>8</w:t>
                            </w:r>
                            <w:r w:rsidR="00325E87">
                              <w:t xml:space="preserve"> / 09 / 202</w:t>
                            </w:r>
                            <w:r w:rsidR="00AC4C67">
                              <w:t>6</w:t>
                            </w:r>
                          </w:p>
                          <w:p w14:paraId="1E5C33AE" w14:textId="77777777" w:rsidR="00325E87" w:rsidRDefault="00325E87" w:rsidP="00325E87">
                            <w:pPr>
                              <w:spacing w:after="0" w:line="276" w:lineRule="auto"/>
                              <w:jc w:val="center"/>
                            </w:pPr>
                            <w:r>
                              <w:t>UYGUNDUR</w:t>
                            </w:r>
                          </w:p>
                          <w:p w14:paraId="52376D75" w14:textId="031CCE0D" w:rsidR="00325E87" w:rsidRDefault="00426EA5" w:rsidP="00325E87">
                            <w:pPr>
                              <w:spacing w:after="0" w:line="276" w:lineRule="auto"/>
                              <w:jc w:val="center"/>
                            </w:pPr>
                            <w:r>
                              <w:t>Musa KARAKAYA</w:t>
                            </w:r>
                          </w:p>
                          <w:p w14:paraId="336EF3C7" w14:textId="77777777" w:rsidR="00325E87" w:rsidRDefault="00325E87" w:rsidP="00325E87">
                            <w:pPr>
                              <w:spacing w:after="0" w:line="276" w:lineRule="auto"/>
                              <w:jc w:val="center"/>
                            </w:pPr>
                            <w:r>
                              <w:t>Okul Müdürü</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3694451" id="_x0000_t202" coordsize="21600,21600" o:spt="202" path="m,l,21600r21600,l21600,xe">
                <v:stroke joinstyle="miter"/>
                <v:path gradientshapeok="t" o:connecttype="rect"/>
              </v:shapetype>
              <v:shape id="Metin Kutusu 2" o:spid="_x0000_s1026" type="#_x0000_t202" style="position:absolute;margin-left:616.1pt;margin-top:375.75pt;width:108.5pt;height:110.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" filled="f" stroked="f">
                <v:textbox style="mso-fit-shape-to-text:t">
                  <w:txbxContent>
                    <w:p w14:paraId="7293777F" w14:textId="72D3B4E8" w:rsidR="00325E87" w:rsidRDefault="006C7999" w:rsidP="00325E87">
                      <w:pPr>
                        <w:spacing w:after="0" w:line="276" w:lineRule="auto"/>
                        <w:jc w:val="center"/>
                      </w:pPr>
                      <w:r>
                        <w:t>0</w:t>
                      </w:r>
                      <w:r w:rsidR="007C5273">
                        <w:t>8</w:t>
                      </w:r>
                      <w:r w:rsidR="00325E87">
                        <w:t xml:space="preserve"> / 09 / 202</w:t>
                      </w:r>
                      <w:r w:rsidR="00AC4C67">
                        <w:t>6</w:t>
                      </w:r>
                    </w:p>
                    <w:p w14:paraId="1E5C33AE" w14:textId="77777777" w:rsidR="00325E87" w:rsidRDefault="00325E87" w:rsidP="00325E87">
                      <w:pPr>
                        <w:spacing w:after="0" w:line="276" w:lineRule="auto"/>
                        <w:jc w:val="center"/>
                      </w:pPr>
                      <w:r>
                        <w:t>UYGUNDUR</w:t>
                      </w:r>
                    </w:p>
                    <w:p w14:paraId="52376D75" w14:textId="031CCE0D" w:rsidR="00325E87" w:rsidRDefault="00426EA5" w:rsidP="00325E87">
                      <w:pPr>
                        <w:spacing w:after="0" w:line="276" w:lineRule="auto"/>
                        <w:jc w:val="center"/>
                      </w:pPr>
                      <w:r>
                        <w:t>Musa KARAKAYA</w:t>
                      </w:r>
                    </w:p>
                    <w:p w14:paraId="336EF3C7" w14:textId="77777777" w:rsidR="00325E87" w:rsidRDefault="00325E87" w:rsidP="00325E87">
                      <w:pPr>
                        <w:spacing w:after="0" w:line="276" w:lineRule="auto"/>
                        <w:jc w:val="center"/>
                      </w:pPr>
                      <w:r>
                        <w:t>Okul Müdürü</w:t>
                      </w:r>
                    </w:p>
                  </w:txbxContent>
                </v:textbox>
                <w10:wrap type="square"/>
              </v:shape>
            </w:pict>
          </mc:Fallback>
        </mc:AlternateContent>
      </w:r>
      <w:r w:rsidRPr="00325E87">
        <w:rPr>
          <w:b/>
          <w:bCs/>
          <w:i/>
          <w:iCs/>
          <w:noProof/>
          <w:sz w:val="18"/>
          <w:szCs w:val="18"/>
          <w:lang w:eastAsia="tr-TR"/>
        </w:rPr>
        <mc:AlternateContent>
          <mc:Choice Requires="wps">
            <w:drawing>
              <wp:anchor distT="45720" distB="45720" distL="114300" distR="114300" simplePos="0" relativeHeight="251663360" behindDoc="0" locked="0" layoutInCell="1" allowOverlap="1" wp14:anchorId="006F834C" wp14:editId="34F489C1">
                <wp:simplePos x="0" y="0"/>
                <wp:positionH relativeFrom="column">
                  <wp:posOffset>-62230</wp:posOffset>
                </wp:positionH>
                <wp:positionV relativeFrom="paragraph">
                  <wp:posOffset>4829810</wp:posOffset>
                </wp:positionV>
                <wp:extent cx="7419975" cy="676275"/>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9975" cy="676275"/>
                        </a:xfrm>
                        <a:prstGeom prst="rect">
                          <a:avLst/>
                        </a:prstGeom>
                        <a:noFill/>
                        <a:ln w="9525">
                          <a:noFill/>
                          <a:miter lim="800000"/>
                          <a:headEnd/>
                          <a:tailEnd/>
                        </a:ln>
                      </wps:spPr>
                      <wps:txbx>
                        <w:txbxContent>
                          <w:p w14:paraId="03196B7E" w14:textId="77777777" w:rsidR="00426EA5" w:rsidRDefault="00426EA5" w:rsidP="00426EA5">
                            <w:pPr>
                              <w:spacing w:after="0" w:line="276" w:lineRule="auto"/>
                              <w:jc w:val="cente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7"/>
                              <w:gridCol w:w="2847"/>
                              <w:gridCol w:w="2847"/>
                              <w:gridCol w:w="2847"/>
                            </w:tblGrid>
                            <w:tr w:rsidR="00426EA5" w14:paraId="7622DC7E" w14:textId="77777777" w:rsidTr="000A377B">
                              <w:tc>
                                <w:tcPr>
                                  <w:tcW w:w="2847" w:type="dxa"/>
                                </w:tcPr>
                                <w:p w14:paraId="013D7F0C" w14:textId="77777777" w:rsidR="00426EA5" w:rsidRDefault="00426EA5" w:rsidP="000A377B">
                                  <w:pPr>
                                    <w:spacing w:line="276" w:lineRule="auto"/>
                                    <w:jc w:val="center"/>
                                  </w:pPr>
                                  <w:r>
                                    <w:t>Hacı Abdullah KOYUNCU</w:t>
                                  </w:r>
                                </w:p>
                                <w:p w14:paraId="2F3F914C" w14:textId="77777777" w:rsidR="00426EA5" w:rsidRDefault="00426EA5" w:rsidP="000A377B">
                                  <w:pPr>
                                    <w:spacing w:line="276" w:lineRule="auto"/>
                                    <w:jc w:val="center"/>
                                  </w:pPr>
                                  <w:r>
                                    <w:t>Coğrafya Öğretmeni</w:t>
                                  </w:r>
                                </w:p>
                                <w:p w14:paraId="34B5EDB0" w14:textId="77777777" w:rsidR="00426EA5" w:rsidRDefault="00426EA5" w:rsidP="000A377B">
                                  <w:pPr>
                                    <w:spacing w:line="276" w:lineRule="auto"/>
                                    <w:jc w:val="center"/>
                                  </w:pPr>
                                </w:p>
                              </w:tc>
                              <w:tc>
                                <w:tcPr>
                                  <w:tcW w:w="2847" w:type="dxa"/>
                                </w:tcPr>
                                <w:p w14:paraId="426C3F5F" w14:textId="77777777" w:rsidR="00426EA5" w:rsidRDefault="00426EA5" w:rsidP="000A377B">
                                  <w:pPr>
                                    <w:spacing w:line="276" w:lineRule="auto"/>
                                    <w:jc w:val="center"/>
                                  </w:pPr>
                                  <w:r>
                                    <w:t>Ali BULUT</w:t>
                                  </w:r>
                                </w:p>
                                <w:p w14:paraId="4DC7EF76" w14:textId="77777777" w:rsidR="00426EA5" w:rsidRDefault="00426EA5" w:rsidP="000A377B">
                                  <w:pPr>
                                    <w:spacing w:line="276" w:lineRule="auto"/>
                                    <w:jc w:val="center"/>
                                  </w:pPr>
                                  <w:r>
                                    <w:t>Coğrafya Öğretmeni</w:t>
                                  </w:r>
                                </w:p>
                                <w:p w14:paraId="0A3A5471" w14:textId="77777777" w:rsidR="00426EA5" w:rsidRDefault="00426EA5" w:rsidP="000A377B">
                                  <w:pPr>
                                    <w:spacing w:line="276" w:lineRule="auto"/>
                                    <w:jc w:val="center"/>
                                  </w:pPr>
                                </w:p>
                              </w:tc>
                              <w:tc>
                                <w:tcPr>
                                  <w:tcW w:w="2847" w:type="dxa"/>
                                </w:tcPr>
                                <w:p w14:paraId="7AC62CF8" w14:textId="77777777" w:rsidR="00426EA5" w:rsidRDefault="00426EA5" w:rsidP="000A377B">
                                  <w:pPr>
                                    <w:spacing w:line="276" w:lineRule="auto"/>
                                    <w:jc w:val="center"/>
                                  </w:pPr>
                                  <w:r>
                                    <w:t>Durmuş KAYA</w:t>
                                  </w:r>
                                </w:p>
                                <w:p w14:paraId="1FB80F98" w14:textId="77777777" w:rsidR="00426EA5" w:rsidRDefault="00426EA5" w:rsidP="000A377B">
                                  <w:pPr>
                                    <w:spacing w:line="276" w:lineRule="auto"/>
                                    <w:jc w:val="center"/>
                                  </w:pPr>
                                  <w:r>
                                    <w:t>Coğrafya Öğretmeni</w:t>
                                  </w:r>
                                </w:p>
                                <w:p w14:paraId="733B0A77" w14:textId="77777777" w:rsidR="00426EA5" w:rsidRDefault="00426EA5" w:rsidP="000A377B">
                                  <w:pPr>
                                    <w:spacing w:line="276" w:lineRule="auto"/>
                                    <w:jc w:val="center"/>
                                  </w:pPr>
                                </w:p>
                              </w:tc>
                              <w:tc>
                                <w:tcPr>
                                  <w:tcW w:w="2847" w:type="dxa"/>
                                </w:tcPr>
                                <w:p w14:paraId="543AFDAE" w14:textId="77777777" w:rsidR="00426EA5" w:rsidRDefault="00426EA5" w:rsidP="000A377B">
                                  <w:pPr>
                                    <w:spacing w:line="276" w:lineRule="auto"/>
                                    <w:jc w:val="center"/>
                                  </w:pPr>
                                </w:p>
                              </w:tc>
                            </w:tr>
                          </w:tbl>
                          <w:p w14:paraId="3271B746" w14:textId="77777777" w:rsidR="00426EA5" w:rsidRDefault="00426EA5" w:rsidP="00426EA5">
                            <w:pPr>
                              <w:spacing w:after="0" w:line="276" w:lineRule="auto"/>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6F834C" id="_x0000_t202" coordsize="21600,21600" o:spt="202" path="m,l,21600r21600,l21600,xe">
                <v:stroke joinstyle="miter"/>
                <v:path gradientshapeok="t" o:connecttype="rect"/>
              </v:shapetype>
              <v:shape id="_x0000_s1027" type="#_x0000_t202" style="position:absolute;margin-left:-4.9pt;margin-top:380.3pt;width:584.25pt;height:53.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" filled="f" stroked="f">
                <v:textbox>
                  <w:txbxContent>
                    <w:p w14:paraId="03196B7E" w14:textId="77777777" w:rsidR="00426EA5" w:rsidRDefault="00426EA5" w:rsidP="00426EA5">
                      <w:pPr>
                        <w:spacing w:after="0" w:line="276" w:lineRule="auto"/>
                        <w:jc w:val="cente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7"/>
                        <w:gridCol w:w="2847"/>
                        <w:gridCol w:w="2847"/>
                        <w:gridCol w:w="2847"/>
                      </w:tblGrid>
                      <w:tr w:rsidR="00426EA5" w14:paraId="7622DC7E" w14:textId="77777777" w:rsidTr="000A377B">
                        <w:tc>
                          <w:tcPr>
                            <w:tcW w:w="2847" w:type="dxa"/>
                          </w:tcPr>
                          <w:p w14:paraId="013D7F0C" w14:textId="77777777" w:rsidR="00426EA5" w:rsidRDefault="00426EA5" w:rsidP="000A377B">
                            <w:pPr>
                              <w:spacing w:line="276" w:lineRule="auto"/>
                              <w:jc w:val="center"/>
                            </w:pPr>
                            <w:r>
                              <w:t>Hacı Abdullah KOYUNCU</w:t>
                            </w:r>
                          </w:p>
                          <w:p w14:paraId="2F3F914C" w14:textId="77777777" w:rsidR="00426EA5" w:rsidRDefault="00426EA5" w:rsidP="000A377B">
                            <w:pPr>
                              <w:spacing w:line="276" w:lineRule="auto"/>
                              <w:jc w:val="center"/>
                            </w:pPr>
                            <w:r>
                              <w:t>Coğrafya Öğretmeni</w:t>
                            </w:r>
                          </w:p>
                          <w:p w14:paraId="34B5EDB0" w14:textId="77777777" w:rsidR="00426EA5" w:rsidRDefault="00426EA5" w:rsidP="000A377B">
                            <w:pPr>
                              <w:spacing w:line="276" w:lineRule="auto"/>
                              <w:jc w:val="center"/>
                            </w:pPr>
                          </w:p>
                        </w:tc>
                        <w:tc>
                          <w:tcPr>
                            <w:tcW w:w="2847" w:type="dxa"/>
                          </w:tcPr>
                          <w:p w14:paraId="426C3F5F" w14:textId="77777777" w:rsidR="00426EA5" w:rsidRDefault="00426EA5" w:rsidP="000A377B">
                            <w:pPr>
                              <w:spacing w:line="276" w:lineRule="auto"/>
                              <w:jc w:val="center"/>
                            </w:pPr>
                            <w:r>
                              <w:t>Ali BULUT</w:t>
                            </w:r>
                          </w:p>
                          <w:p w14:paraId="4DC7EF76" w14:textId="77777777" w:rsidR="00426EA5" w:rsidRDefault="00426EA5" w:rsidP="000A377B">
                            <w:pPr>
                              <w:spacing w:line="276" w:lineRule="auto"/>
                              <w:jc w:val="center"/>
                            </w:pPr>
                            <w:r>
                              <w:t>Coğrafya Öğretmeni</w:t>
                            </w:r>
                          </w:p>
                          <w:p w14:paraId="0A3A5471" w14:textId="77777777" w:rsidR="00426EA5" w:rsidRDefault="00426EA5" w:rsidP="000A377B">
                            <w:pPr>
                              <w:spacing w:line="276" w:lineRule="auto"/>
                              <w:jc w:val="center"/>
                            </w:pPr>
                          </w:p>
                        </w:tc>
                        <w:tc>
                          <w:tcPr>
                            <w:tcW w:w="2847" w:type="dxa"/>
                          </w:tcPr>
                          <w:p w14:paraId="7AC62CF8" w14:textId="77777777" w:rsidR="00426EA5" w:rsidRDefault="00426EA5" w:rsidP="000A377B">
                            <w:pPr>
                              <w:spacing w:line="276" w:lineRule="auto"/>
                              <w:jc w:val="center"/>
                            </w:pPr>
                            <w:r>
                              <w:t>Durmuş KAYA</w:t>
                            </w:r>
                          </w:p>
                          <w:p w14:paraId="1FB80F98" w14:textId="77777777" w:rsidR="00426EA5" w:rsidRDefault="00426EA5" w:rsidP="000A377B">
                            <w:pPr>
                              <w:spacing w:line="276" w:lineRule="auto"/>
                              <w:jc w:val="center"/>
                            </w:pPr>
                            <w:r>
                              <w:t>Coğrafya Öğretmeni</w:t>
                            </w:r>
                          </w:p>
                          <w:p w14:paraId="733B0A77" w14:textId="77777777" w:rsidR="00426EA5" w:rsidRDefault="00426EA5" w:rsidP="000A377B">
                            <w:pPr>
                              <w:spacing w:line="276" w:lineRule="auto"/>
                              <w:jc w:val="center"/>
                            </w:pPr>
                          </w:p>
                        </w:tc>
                        <w:tc>
                          <w:tcPr>
                            <w:tcW w:w="2847" w:type="dxa"/>
                          </w:tcPr>
                          <w:p w14:paraId="543AFDAE" w14:textId="77777777" w:rsidR="00426EA5" w:rsidRDefault="00426EA5" w:rsidP="000A377B">
                            <w:pPr>
                              <w:spacing w:line="276" w:lineRule="auto"/>
                              <w:jc w:val="center"/>
                            </w:pPr>
                          </w:p>
                        </w:tc>
                      </w:tr>
                    </w:tbl>
                    <w:p w14:paraId="3271B746" w14:textId="77777777" w:rsidR="00426EA5" w:rsidRDefault="00426EA5" w:rsidP="00426EA5">
                      <w:pPr>
                        <w:spacing w:after="0" w:line="276" w:lineRule="auto"/>
                        <w:jc w:val="center"/>
                      </w:pPr>
                    </w:p>
                  </w:txbxContent>
                </v:textbox>
                <w10:wrap type="square"/>
              </v:shape>
            </w:pict>
          </mc:Fallback>
        </mc:AlternateContent>
      </w:r>
    </w:p>
    <w:sectPr w:rsidR="006A240B" w:rsidRPr="00325E87" w:rsidSect="00126741">
      <w:headerReference w:type="default" r:id="rId7"/>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F61C7" w14:textId="77777777" w:rsidR="00B93D6A" w:rsidRDefault="00B93D6A" w:rsidP="00126741">
      <w:pPr>
        <w:spacing w:after="0" w:line="240" w:lineRule="auto"/>
      </w:pPr>
      <w:r>
        <w:separator/>
      </w:r>
    </w:p>
  </w:endnote>
  <w:endnote w:type="continuationSeparator" w:id="0">
    <w:p w14:paraId="65960E81" w14:textId="77777777" w:rsidR="00B93D6A" w:rsidRDefault="00B93D6A" w:rsidP="00126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3B44C" w14:textId="77777777" w:rsidR="00B93D6A" w:rsidRDefault="00B93D6A" w:rsidP="00126741">
      <w:pPr>
        <w:spacing w:after="0" w:line="240" w:lineRule="auto"/>
      </w:pPr>
      <w:r>
        <w:separator/>
      </w:r>
    </w:p>
  </w:footnote>
  <w:footnote w:type="continuationSeparator" w:id="0">
    <w:p w14:paraId="3D1E719E" w14:textId="77777777" w:rsidR="00B93D6A" w:rsidRDefault="00B93D6A" w:rsidP="00126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1438" w14:textId="0803DDAD" w:rsidR="00FD1914" w:rsidRPr="007022F3" w:rsidRDefault="007022F3" w:rsidP="006C7999">
    <w:pPr>
      <w:pStyle w:val="stBilgi"/>
      <w:jc w:val="center"/>
      <w:rPr>
        <w:b/>
        <w:bCs/>
        <w:szCs w:val="23"/>
      </w:rPr>
    </w:pPr>
    <w:r w:rsidRPr="007022F3">
      <w:rPr>
        <w:b/>
        <w:bCs/>
        <w:szCs w:val="24"/>
      </w:rPr>
      <w:t>AKSARAY MERKEZ KIZ ANADOLU İMAM HATİP</w:t>
    </w:r>
    <w:r w:rsidRPr="007022F3">
      <w:rPr>
        <w:b/>
        <w:bCs/>
        <w:szCs w:val="23"/>
      </w:rPr>
      <w:t xml:space="preserve"> </w:t>
    </w:r>
    <w:r w:rsidR="00FD1914" w:rsidRPr="007022F3">
      <w:rPr>
        <w:b/>
        <w:bCs/>
        <w:szCs w:val="23"/>
      </w:rPr>
      <w:t>LİSESİ 202</w:t>
    </w:r>
    <w:r w:rsidR="003778F0">
      <w:rPr>
        <w:b/>
        <w:bCs/>
        <w:szCs w:val="23"/>
      </w:rPr>
      <w:t>6</w:t>
    </w:r>
    <w:r w:rsidR="00FD1914" w:rsidRPr="007022F3">
      <w:rPr>
        <w:b/>
        <w:bCs/>
        <w:szCs w:val="23"/>
      </w:rPr>
      <w:t>-202</w:t>
    </w:r>
    <w:r w:rsidR="003778F0">
      <w:rPr>
        <w:b/>
        <w:bCs/>
        <w:szCs w:val="23"/>
      </w:rPr>
      <w:t>7</w:t>
    </w:r>
    <w:r w:rsidR="00FD1914" w:rsidRPr="007022F3">
      <w:rPr>
        <w:b/>
        <w:bCs/>
        <w:szCs w:val="23"/>
      </w:rPr>
      <w:t xml:space="preserve"> EĞİTİM-ÖĞRETİM YILI 12. SINIF COĞRAFYA DERSİ ÜNİTELENDİRİLMİŞ YILLIK PLAN (</w:t>
    </w:r>
    <w:r w:rsidR="00004D22">
      <w:rPr>
        <w:b/>
        <w:bCs/>
        <w:szCs w:val="23"/>
      </w:rPr>
      <w:t>2</w:t>
    </w:r>
    <w:r w:rsidR="00FD1914" w:rsidRPr="007022F3">
      <w:rPr>
        <w:b/>
        <w:bCs/>
        <w:szCs w:val="23"/>
      </w:rPr>
      <w:t xml:space="preserve"> SAATLİK)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C2B"/>
    <w:rsid w:val="00004D22"/>
    <w:rsid w:val="00007842"/>
    <w:rsid w:val="00031C70"/>
    <w:rsid w:val="00034D61"/>
    <w:rsid w:val="00035741"/>
    <w:rsid w:val="00035D55"/>
    <w:rsid w:val="000405EA"/>
    <w:rsid w:val="000413BC"/>
    <w:rsid w:val="000424CC"/>
    <w:rsid w:val="00045D52"/>
    <w:rsid w:val="00046331"/>
    <w:rsid w:val="00046628"/>
    <w:rsid w:val="00052DA8"/>
    <w:rsid w:val="00053F17"/>
    <w:rsid w:val="0005575C"/>
    <w:rsid w:val="0005577E"/>
    <w:rsid w:val="00056E6D"/>
    <w:rsid w:val="00061CFB"/>
    <w:rsid w:val="00065480"/>
    <w:rsid w:val="00074D34"/>
    <w:rsid w:val="00083678"/>
    <w:rsid w:val="000A0332"/>
    <w:rsid w:val="000A0F17"/>
    <w:rsid w:val="000A118E"/>
    <w:rsid w:val="000A215B"/>
    <w:rsid w:val="000B3594"/>
    <w:rsid w:val="000B74E9"/>
    <w:rsid w:val="000C21EF"/>
    <w:rsid w:val="000D2A98"/>
    <w:rsid w:val="000D47AC"/>
    <w:rsid w:val="000D6ACD"/>
    <w:rsid w:val="000E2676"/>
    <w:rsid w:val="000E3D2E"/>
    <w:rsid w:val="000E664A"/>
    <w:rsid w:val="001005E8"/>
    <w:rsid w:val="00102354"/>
    <w:rsid w:val="00102EF2"/>
    <w:rsid w:val="00105B94"/>
    <w:rsid w:val="001103C8"/>
    <w:rsid w:val="001105B1"/>
    <w:rsid w:val="001116E3"/>
    <w:rsid w:val="00111B55"/>
    <w:rsid w:val="001148F5"/>
    <w:rsid w:val="001152E9"/>
    <w:rsid w:val="0011575B"/>
    <w:rsid w:val="00126741"/>
    <w:rsid w:val="00127E80"/>
    <w:rsid w:val="00132CE5"/>
    <w:rsid w:val="00136C47"/>
    <w:rsid w:val="00143211"/>
    <w:rsid w:val="00144B99"/>
    <w:rsid w:val="00147B16"/>
    <w:rsid w:val="0015204B"/>
    <w:rsid w:val="00152B32"/>
    <w:rsid w:val="00153619"/>
    <w:rsid w:val="00155720"/>
    <w:rsid w:val="00160434"/>
    <w:rsid w:val="00161FB8"/>
    <w:rsid w:val="001627F4"/>
    <w:rsid w:val="00164B0E"/>
    <w:rsid w:val="0016630B"/>
    <w:rsid w:val="00181B95"/>
    <w:rsid w:val="00182DB1"/>
    <w:rsid w:val="0018507E"/>
    <w:rsid w:val="001874F2"/>
    <w:rsid w:val="00190233"/>
    <w:rsid w:val="001A1791"/>
    <w:rsid w:val="001A6953"/>
    <w:rsid w:val="001B0C97"/>
    <w:rsid w:val="001B374A"/>
    <w:rsid w:val="001B4386"/>
    <w:rsid w:val="001B47EE"/>
    <w:rsid w:val="001C332E"/>
    <w:rsid w:val="001C4EBA"/>
    <w:rsid w:val="001C716E"/>
    <w:rsid w:val="001C73A4"/>
    <w:rsid w:val="001C7F38"/>
    <w:rsid w:val="001D0D5B"/>
    <w:rsid w:val="001D3E6C"/>
    <w:rsid w:val="001D40B2"/>
    <w:rsid w:val="001D569E"/>
    <w:rsid w:val="001E0DE8"/>
    <w:rsid w:val="001E37CC"/>
    <w:rsid w:val="001F15B8"/>
    <w:rsid w:val="001F3F7D"/>
    <w:rsid w:val="002028D9"/>
    <w:rsid w:val="00206B3F"/>
    <w:rsid w:val="00213CC1"/>
    <w:rsid w:val="002162E6"/>
    <w:rsid w:val="00222382"/>
    <w:rsid w:val="00223AC9"/>
    <w:rsid w:val="0022710D"/>
    <w:rsid w:val="002306FB"/>
    <w:rsid w:val="00232D62"/>
    <w:rsid w:val="00232EDF"/>
    <w:rsid w:val="0023491E"/>
    <w:rsid w:val="00235084"/>
    <w:rsid w:val="002350E6"/>
    <w:rsid w:val="0023520F"/>
    <w:rsid w:val="00236D51"/>
    <w:rsid w:val="00240BDE"/>
    <w:rsid w:val="00243D01"/>
    <w:rsid w:val="00243F3B"/>
    <w:rsid w:val="00245171"/>
    <w:rsid w:val="00245E19"/>
    <w:rsid w:val="00245FAD"/>
    <w:rsid w:val="002472E9"/>
    <w:rsid w:val="00253A57"/>
    <w:rsid w:val="00254B1F"/>
    <w:rsid w:val="0025553F"/>
    <w:rsid w:val="00255E1C"/>
    <w:rsid w:val="002575FA"/>
    <w:rsid w:val="00263AF7"/>
    <w:rsid w:val="00266795"/>
    <w:rsid w:val="00271C21"/>
    <w:rsid w:val="002733AA"/>
    <w:rsid w:val="00283FBD"/>
    <w:rsid w:val="00286104"/>
    <w:rsid w:val="00287D5C"/>
    <w:rsid w:val="00293E6C"/>
    <w:rsid w:val="00294344"/>
    <w:rsid w:val="002A1432"/>
    <w:rsid w:val="002A175B"/>
    <w:rsid w:val="002A59FB"/>
    <w:rsid w:val="002A689B"/>
    <w:rsid w:val="002B3EAB"/>
    <w:rsid w:val="002B5B71"/>
    <w:rsid w:val="002B7EC8"/>
    <w:rsid w:val="002C17C2"/>
    <w:rsid w:val="002C2256"/>
    <w:rsid w:val="002C26DC"/>
    <w:rsid w:val="002C53DD"/>
    <w:rsid w:val="002C644F"/>
    <w:rsid w:val="002D05DD"/>
    <w:rsid w:val="002D1002"/>
    <w:rsid w:val="002D401B"/>
    <w:rsid w:val="002E3632"/>
    <w:rsid w:val="002E6F71"/>
    <w:rsid w:val="002E7B50"/>
    <w:rsid w:val="002F0DD6"/>
    <w:rsid w:val="002F21C2"/>
    <w:rsid w:val="002F2576"/>
    <w:rsid w:val="002F28FB"/>
    <w:rsid w:val="002F7BE3"/>
    <w:rsid w:val="00300807"/>
    <w:rsid w:val="00303032"/>
    <w:rsid w:val="00303C00"/>
    <w:rsid w:val="00303DC9"/>
    <w:rsid w:val="003057BB"/>
    <w:rsid w:val="0030643E"/>
    <w:rsid w:val="003066DA"/>
    <w:rsid w:val="00306BB1"/>
    <w:rsid w:val="003107DC"/>
    <w:rsid w:val="0031456F"/>
    <w:rsid w:val="00315F23"/>
    <w:rsid w:val="003202A7"/>
    <w:rsid w:val="00325E87"/>
    <w:rsid w:val="00330585"/>
    <w:rsid w:val="003314BF"/>
    <w:rsid w:val="003346D7"/>
    <w:rsid w:val="00334F37"/>
    <w:rsid w:val="00341206"/>
    <w:rsid w:val="00342042"/>
    <w:rsid w:val="00345E12"/>
    <w:rsid w:val="003463DF"/>
    <w:rsid w:val="003708F6"/>
    <w:rsid w:val="003708FB"/>
    <w:rsid w:val="00371B8D"/>
    <w:rsid w:val="0037258A"/>
    <w:rsid w:val="00372BC8"/>
    <w:rsid w:val="00373D10"/>
    <w:rsid w:val="00374195"/>
    <w:rsid w:val="003763DA"/>
    <w:rsid w:val="003778F0"/>
    <w:rsid w:val="00377F36"/>
    <w:rsid w:val="0038277D"/>
    <w:rsid w:val="003849F7"/>
    <w:rsid w:val="003911FA"/>
    <w:rsid w:val="00392F4E"/>
    <w:rsid w:val="003944F9"/>
    <w:rsid w:val="00395F01"/>
    <w:rsid w:val="003974A2"/>
    <w:rsid w:val="003A2213"/>
    <w:rsid w:val="003A5255"/>
    <w:rsid w:val="003B1234"/>
    <w:rsid w:val="003B250A"/>
    <w:rsid w:val="003B3452"/>
    <w:rsid w:val="003C0A84"/>
    <w:rsid w:val="003C4BEE"/>
    <w:rsid w:val="003C6C71"/>
    <w:rsid w:val="003D1898"/>
    <w:rsid w:val="003D2A44"/>
    <w:rsid w:val="003D411C"/>
    <w:rsid w:val="003D5A70"/>
    <w:rsid w:val="003D5E21"/>
    <w:rsid w:val="003E4E94"/>
    <w:rsid w:val="003E600D"/>
    <w:rsid w:val="003E68BF"/>
    <w:rsid w:val="003E72DC"/>
    <w:rsid w:val="003F0998"/>
    <w:rsid w:val="003F4B69"/>
    <w:rsid w:val="004006C5"/>
    <w:rsid w:val="004031DA"/>
    <w:rsid w:val="004034D9"/>
    <w:rsid w:val="00411EE9"/>
    <w:rsid w:val="00426EA5"/>
    <w:rsid w:val="00434574"/>
    <w:rsid w:val="00435391"/>
    <w:rsid w:val="00443723"/>
    <w:rsid w:val="004521D1"/>
    <w:rsid w:val="004564D9"/>
    <w:rsid w:val="00456BB3"/>
    <w:rsid w:val="00470D54"/>
    <w:rsid w:val="00474D59"/>
    <w:rsid w:val="00476BEE"/>
    <w:rsid w:val="004846E4"/>
    <w:rsid w:val="00486E0E"/>
    <w:rsid w:val="00487110"/>
    <w:rsid w:val="00490CBF"/>
    <w:rsid w:val="00494B4C"/>
    <w:rsid w:val="0049538A"/>
    <w:rsid w:val="004A135D"/>
    <w:rsid w:val="004A438B"/>
    <w:rsid w:val="004A51EA"/>
    <w:rsid w:val="004A6FA4"/>
    <w:rsid w:val="004B4D6F"/>
    <w:rsid w:val="004C085D"/>
    <w:rsid w:val="004C1AB8"/>
    <w:rsid w:val="004C4BFB"/>
    <w:rsid w:val="004D045A"/>
    <w:rsid w:val="004D16A9"/>
    <w:rsid w:val="004D5B60"/>
    <w:rsid w:val="004F197D"/>
    <w:rsid w:val="00500732"/>
    <w:rsid w:val="00512253"/>
    <w:rsid w:val="00513855"/>
    <w:rsid w:val="00516CEE"/>
    <w:rsid w:val="005237E7"/>
    <w:rsid w:val="00526183"/>
    <w:rsid w:val="00526DE9"/>
    <w:rsid w:val="0053098A"/>
    <w:rsid w:val="00535F59"/>
    <w:rsid w:val="00536827"/>
    <w:rsid w:val="005438A8"/>
    <w:rsid w:val="00550110"/>
    <w:rsid w:val="0055124D"/>
    <w:rsid w:val="005544D2"/>
    <w:rsid w:val="00555659"/>
    <w:rsid w:val="005570B4"/>
    <w:rsid w:val="00567516"/>
    <w:rsid w:val="0057007A"/>
    <w:rsid w:val="00574BD9"/>
    <w:rsid w:val="00580057"/>
    <w:rsid w:val="005826FA"/>
    <w:rsid w:val="00583E1D"/>
    <w:rsid w:val="00584778"/>
    <w:rsid w:val="00584DD1"/>
    <w:rsid w:val="00590269"/>
    <w:rsid w:val="00597D24"/>
    <w:rsid w:val="005A1047"/>
    <w:rsid w:val="005B2808"/>
    <w:rsid w:val="005B7F8B"/>
    <w:rsid w:val="005C1D23"/>
    <w:rsid w:val="005C6EC3"/>
    <w:rsid w:val="005D0B55"/>
    <w:rsid w:val="005E35B8"/>
    <w:rsid w:val="005E42B9"/>
    <w:rsid w:val="005F7751"/>
    <w:rsid w:val="005F7810"/>
    <w:rsid w:val="005F7B7E"/>
    <w:rsid w:val="006007CA"/>
    <w:rsid w:val="00603EBB"/>
    <w:rsid w:val="006077A9"/>
    <w:rsid w:val="0061035C"/>
    <w:rsid w:val="00612B08"/>
    <w:rsid w:val="00612E77"/>
    <w:rsid w:val="00614D15"/>
    <w:rsid w:val="0062110F"/>
    <w:rsid w:val="006217D0"/>
    <w:rsid w:val="00621DD7"/>
    <w:rsid w:val="00622D0F"/>
    <w:rsid w:val="00625E13"/>
    <w:rsid w:val="00626B44"/>
    <w:rsid w:val="006367DB"/>
    <w:rsid w:val="00637D68"/>
    <w:rsid w:val="00645523"/>
    <w:rsid w:val="0064617D"/>
    <w:rsid w:val="00647265"/>
    <w:rsid w:val="00647A8A"/>
    <w:rsid w:val="00647B84"/>
    <w:rsid w:val="00647E00"/>
    <w:rsid w:val="0065491A"/>
    <w:rsid w:val="00654F47"/>
    <w:rsid w:val="00665709"/>
    <w:rsid w:val="00666801"/>
    <w:rsid w:val="00667274"/>
    <w:rsid w:val="006672E8"/>
    <w:rsid w:val="00667AEC"/>
    <w:rsid w:val="00672D76"/>
    <w:rsid w:val="006768A0"/>
    <w:rsid w:val="006813C9"/>
    <w:rsid w:val="00681DAF"/>
    <w:rsid w:val="0068286E"/>
    <w:rsid w:val="00685D6E"/>
    <w:rsid w:val="00685D9C"/>
    <w:rsid w:val="00692151"/>
    <w:rsid w:val="0069359E"/>
    <w:rsid w:val="006969D9"/>
    <w:rsid w:val="006A2325"/>
    <w:rsid w:val="006A240B"/>
    <w:rsid w:val="006A5E60"/>
    <w:rsid w:val="006A64F3"/>
    <w:rsid w:val="006B081A"/>
    <w:rsid w:val="006B18DE"/>
    <w:rsid w:val="006B7FF7"/>
    <w:rsid w:val="006C7999"/>
    <w:rsid w:val="006D014C"/>
    <w:rsid w:val="006D0705"/>
    <w:rsid w:val="006D36E2"/>
    <w:rsid w:val="006D4D5A"/>
    <w:rsid w:val="006D6322"/>
    <w:rsid w:val="006F1C18"/>
    <w:rsid w:val="006F2612"/>
    <w:rsid w:val="006F79E8"/>
    <w:rsid w:val="007022F3"/>
    <w:rsid w:val="00702EA0"/>
    <w:rsid w:val="007048F3"/>
    <w:rsid w:val="0070531D"/>
    <w:rsid w:val="00710DA4"/>
    <w:rsid w:val="007115FA"/>
    <w:rsid w:val="00715DFF"/>
    <w:rsid w:val="00717FFD"/>
    <w:rsid w:val="00724FE9"/>
    <w:rsid w:val="00727883"/>
    <w:rsid w:val="00734A6C"/>
    <w:rsid w:val="0073520B"/>
    <w:rsid w:val="00736031"/>
    <w:rsid w:val="00736822"/>
    <w:rsid w:val="00736D3B"/>
    <w:rsid w:val="00737F68"/>
    <w:rsid w:val="00741ED1"/>
    <w:rsid w:val="0074210A"/>
    <w:rsid w:val="00750C06"/>
    <w:rsid w:val="00753F44"/>
    <w:rsid w:val="00754CCF"/>
    <w:rsid w:val="00757FB1"/>
    <w:rsid w:val="00760578"/>
    <w:rsid w:val="00761928"/>
    <w:rsid w:val="00761A1D"/>
    <w:rsid w:val="00763EB2"/>
    <w:rsid w:val="0076490C"/>
    <w:rsid w:val="00764DF3"/>
    <w:rsid w:val="00765468"/>
    <w:rsid w:val="00766CC9"/>
    <w:rsid w:val="007720FB"/>
    <w:rsid w:val="00772E07"/>
    <w:rsid w:val="00790CBA"/>
    <w:rsid w:val="00791415"/>
    <w:rsid w:val="00792464"/>
    <w:rsid w:val="007929E8"/>
    <w:rsid w:val="00793BC5"/>
    <w:rsid w:val="00795F69"/>
    <w:rsid w:val="007A125C"/>
    <w:rsid w:val="007A2DC9"/>
    <w:rsid w:val="007A3936"/>
    <w:rsid w:val="007A584A"/>
    <w:rsid w:val="007B0609"/>
    <w:rsid w:val="007B1A6B"/>
    <w:rsid w:val="007B40A3"/>
    <w:rsid w:val="007B47B2"/>
    <w:rsid w:val="007B4E7A"/>
    <w:rsid w:val="007C2479"/>
    <w:rsid w:val="007C5273"/>
    <w:rsid w:val="007C69E3"/>
    <w:rsid w:val="007D16CD"/>
    <w:rsid w:val="007D17A9"/>
    <w:rsid w:val="007D32B5"/>
    <w:rsid w:val="007E0402"/>
    <w:rsid w:val="007E6932"/>
    <w:rsid w:val="007F7F74"/>
    <w:rsid w:val="008027EF"/>
    <w:rsid w:val="0080669E"/>
    <w:rsid w:val="00807AF1"/>
    <w:rsid w:val="00812AE2"/>
    <w:rsid w:val="0081358E"/>
    <w:rsid w:val="00817BE4"/>
    <w:rsid w:val="00817E14"/>
    <w:rsid w:val="00827453"/>
    <w:rsid w:val="00827996"/>
    <w:rsid w:val="00841BA4"/>
    <w:rsid w:val="00841F36"/>
    <w:rsid w:val="00847CC7"/>
    <w:rsid w:val="00850275"/>
    <w:rsid w:val="008570AC"/>
    <w:rsid w:val="00857623"/>
    <w:rsid w:val="00857B8A"/>
    <w:rsid w:val="00860977"/>
    <w:rsid w:val="00860DCB"/>
    <w:rsid w:val="008648C9"/>
    <w:rsid w:val="00874D5F"/>
    <w:rsid w:val="00875D6A"/>
    <w:rsid w:val="00881567"/>
    <w:rsid w:val="008859F2"/>
    <w:rsid w:val="00885A91"/>
    <w:rsid w:val="00886333"/>
    <w:rsid w:val="008924B3"/>
    <w:rsid w:val="00894B60"/>
    <w:rsid w:val="008A080F"/>
    <w:rsid w:val="008A0D4B"/>
    <w:rsid w:val="008A4011"/>
    <w:rsid w:val="008A5780"/>
    <w:rsid w:val="008A769B"/>
    <w:rsid w:val="008A798B"/>
    <w:rsid w:val="008B5946"/>
    <w:rsid w:val="008B79EC"/>
    <w:rsid w:val="008C11A1"/>
    <w:rsid w:val="008C135C"/>
    <w:rsid w:val="008C2A1D"/>
    <w:rsid w:val="008C640D"/>
    <w:rsid w:val="008C6E3A"/>
    <w:rsid w:val="008D0E14"/>
    <w:rsid w:val="008D2143"/>
    <w:rsid w:val="008D5391"/>
    <w:rsid w:val="008D5FE1"/>
    <w:rsid w:val="008D6D78"/>
    <w:rsid w:val="008E0797"/>
    <w:rsid w:val="008E4072"/>
    <w:rsid w:val="008E6514"/>
    <w:rsid w:val="008F00BD"/>
    <w:rsid w:val="008F15EB"/>
    <w:rsid w:val="008F73E4"/>
    <w:rsid w:val="00900BAC"/>
    <w:rsid w:val="00902932"/>
    <w:rsid w:val="00905500"/>
    <w:rsid w:val="00905971"/>
    <w:rsid w:val="00906181"/>
    <w:rsid w:val="00910C07"/>
    <w:rsid w:val="0091433B"/>
    <w:rsid w:val="00920D07"/>
    <w:rsid w:val="009234B4"/>
    <w:rsid w:val="00940690"/>
    <w:rsid w:val="00940852"/>
    <w:rsid w:val="009529B4"/>
    <w:rsid w:val="009534BC"/>
    <w:rsid w:val="009544C5"/>
    <w:rsid w:val="009552A9"/>
    <w:rsid w:val="00960381"/>
    <w:rsid w:val="00964959"/>
    <w:rsid w:val="009660E2"/>
    <w:rsid w:val="00966A06"/>
    <w:rsid w:val="00966B63"/>
    <w:rsid w:val="0097074C"/>
    <w:rsid w:val="00972C79"/>
    <w:rsid w:val="0097304A"/>
    <w:rsid w:val="00973E7A"/>
    <w:rsid w:val="009741EC"/>
    <w:rsid w:val="0098591C"/>
    <w:rsid w:val="009919F0"/>
    <w:rsid w:val="00992A31"/>
    <w:rsid w:val="00995F2C"/>
    <w:rsid w:val="00997A88"/>
    <w:rsid w:val="009A6F5A"/>
    <w:rsid w:val="009A7F27"/>
    <w:rsid w:val="009B2E2F"/>
    <w:rsid w:val="009B5099"/>
    <w:rsid w:val="009C13F3"/>
    <w:rsid w:val="009C5C24"/>
    <w:rsid w:val="009C61A0"/>
    <w:rsid w:val="009D3F93"/>
    <w:rsid w:val="009D46DD"/>
    <w:rsid w:val="009D5941"/>
    <w:rsid w:val="009D73E0"/>
    <w:rsid w:val="009E013C"/>
    <w:rsid w:val="009E0D57"/>
    <w:rsid w:val="009F0B08"/>
    <w:rsid w:val="009F0FE7"/>
    <w:rsid w:val="009F33CD"/>
    <w:rsid w:val="009F3669"/>
    <w:rsid w:val="009F43B3"/>
    <w:rsid w:val="00A03DD3"/>
    <w:rsid w:val="00A106C7"/>
    <w:rsid w:val="00A10D87"/>
    <w:rsid w:val="00A11A75"/>
    <w:rsid w:val="00A13730"/>
    <w:rsid w:val="00A14A76"/>
    <w:rsid w:val="00A14DB0"/>
    <w:rsid w:val="00A169BC"/>
    <w:rsid w:val="00A1703A"/>
    <w:rsid w:val="00A20BA6"/>
    <w:rsid w:val="00A25EB9"/>
    <w:rsid w:val="00A26EF0"/>
    <w:rsid w:val="00A301EF"/>
    <w:rsid w:val="00A4028F"/>
    <w:rsid w:val="00A416EF"/>
    <w:rsid w:val="00A423E3"/>
    <w:rsid w:val="00A4466B"/>
    <w:rsid w:val="00A45FE7"/>
    <w:rsid w:val="00A460FF"/>
    <w:rsid w:val="00A47260"/>
    <w:rsid w:val="00A479A6"/>
    <w:rsid w:val="00A57BB7"/>
    <w:rsid w:val="00A61368"/>
    <w:rsid w:val="00A64ABC"/>
    <w:rsid w:val="00A65E3E"/>
    <w:rsid w:val="00A733AE"/>
    <w:rsid w:val="00A73DCC"/>
    <w:rsid w:val="00A74C08"/>
    <w:rsid w:val="00A8249F"/>
    <w:rsid w:val="00A857B1"/>
    <w:rsid w:val="00A90360"/>
    <w:rsid w:val="00A912D7"/>
    <w:rsid w:val="00A92D81"/>
    <w:rsid w:val="00A93E97"/>
    <w:rsid w:val="00A9508E"/>
    <w:rsid w:val="00A95EC5"/>
    <w:rsid w:val="00A96A30"/>
    <w:rsid w:val="00A96E04"/>
    <w:rsid w:val="00A97CCD"/>
    <w:rsid w:val="00AA4F95"/>
    <w:rsid w:val="00AB2482"/>
    <w:rsid w:val="00AB2D03"/>
    <w:rsid w:val="00AB711B"/>
    <w:rsid w:val="00AB7E62"/>
    <w:rsid w:val="00AC1F33"/>
    <w:rsid w:val="00AC321D"/>
    <w:rsid w:val="00AC4C67"/>
    <w:rsid w:val="00AC596D"/>
    <w:rsid w:val="00AD088F"/>
    <w:rsid w:val="00AD3B2E"/>
    <w:rsid w:val="00AD6412"/>
    <w:rsid w:val="00AE0896"/>
    <w:rsid w:val="00AE4311"/>
    <w:rsid w:val="00AE4F55"/>
    <w:rsid w:val="00AE73EF"/>
    <w:rsid w:val="00AF031C"/>
    <w:rsid w:val="00AF427C"/>
    <w:rsid w:val="00AF471D"/>
    <w:rsid w:val="00AF54F9"/>
    <w:rsid w:val="00AF5E7B"/>
    <w:rsid w:val="00AF6A2E"/>
    <w:rsid w:val="00AF7100"/>
    <w:rsid w:val="00B02099"/>
    <w:rsid w:val="00B033BC"/>
    <w:rsid w:val="00B03B63"/>
    <w:rsid w:val="00B10B6A"/>
    <w:rsid w:val="00B11C3E"/>
    <w:rsid w:val="00B1560E"/>
    <w:rsid w:val="00B2219D"/>
    <w:rsid w:val="00B2792A"/>
    <w:rsid w:val="00B31211"/>
    <w:rsid w:val="00B36FC4"/>
    <w:rsid w:val="00B4020E"/>
    <w:rsid w:val="00B41B6D"/>
    <w:rsid w:val="00B43687"/>
    <w:rsid w:val="00B51E6B"/>
    <w:rsid w:val="00B528BF"/>
    <w:rsid w:val="00B53C29"/>
    <w:rsid w:val="00B55726"/>
    <w:rsid w:val="00B613B6"/>
    <w:rsid w:val="00B62037"/>
    <w:rsid w:val="00B66A5A"/>
    <w:rsid w:val="00B71FF7"/>
    <w:rsid w:val="00B7249E"/>
    <w:rsid w:val="00B73CFE"/>
    <w:rsid w:val="00B73E55"/>
    <w:rsid w:val="00B756ED"/>
    <w:rsid w:val="00B818A6"/>
    <w:rsid w:val="00B8315C"/>
    <w:rsid w:val="00B83AC9"/>
    <w:rsid w:val="00B850EF"/>
    <w:rsid w:val="00B85E7C"/>
    <w:rsid w:val="00B86653"/>
    <w:rsid w:val="00B90599"/>
    <w:rsid w:val="00B91F68"/>
    <w:rsid w:val="00B93D6A"/>
    <w:rsid w:val="00B94767"/>
    <w:rsid w:val="00BA44E6"/>
    <w:rsid w:val="00BA461A"/>
    <w:rsid w:val="00BA79FF"/>
    <w:rsid w:val="00BB617F"/>
    <w:rsid w:val="00BB6910"/>
    <w:rsid w:val="00BC0FB9"/>
    <w:rsid w:val="00BC2330"/>
    <w:rsid w:val="00BC288F"/>
    <w:rsid w:val="00BC2913"/>
    <w:rsid w:val="00BC6BEF"/>
    <w:rsid w:val="00BD01C3"/>
    <w:rsid w:val="00BD1992"/>
    <w:rsid w:val="00BD32C4"/>
    <w:rsid w:val="00BD4BC9"/>
    <w:rsid w:val="00BE1452"/>
    <w:rsid w:val="00BE36B9"/>
    <w:rsid w:val="00BE6C2B"/>
    <w:rsid w:val="00BF2C66"/>
    <w:rsid w:val="00BF545E"/>
    <w:rsid w:val="00BF7EC8"/>
    <w:rsid w:val="00C00AE7"/>
    <w:rsid w:val="00C01164"/>
    <w:rsid w:val="00C0717E"/>
    <w:rsid w:val="00C118AD"/>
    <w:rsid w:val="00C14660"/>
    <w:rsid w:val="00C16804"/>
    <w:rsid w:val="00C17D1F"/>
    <w:rsid w:val="00C2263E"/>
    <w:rsid w:val="00C33DC2"/>
    <w:rsid w:val="00C3596A"/>
    <w:rsid w:val="00C404A0"/>
    <w:rsid w:val="00C418A5"/>
    <w:rsid w:val="00C44FD6"/>
    <w:rsid w:val="00C478C9"/>
    <w:rsid w:val="00C549B7"/>
    <w:rsid w:val="00C641B3"/>
    <w:rsid w:val="00C6626F"/>
    <w:rsid w:val="00C860F7"/>
    <w:rsid w:val="00C903C0"/>
    <w:rsid w:val="00C904A4"/>
    <w:rsid w:val="00C91892"/>
    <w:rsid w:val="00CA6227"/>
    <w:rsid w:val="00CB045E"/>
    <w:rsid w:val="00CB0A1F"/>
    <w:rsid w:val="00CB3820"/>
    <w:rsid w:val="00CB41AB"/>
    <w:rsid w:val="00CB41E9"/>
    <w:rsid w:val="00CB4C4D"/>
    <w:rsid w:val="00CC0F6E"/>
    <w:rsid w:val="00CC459B"/>
    <w:rsid w:val="00CC5635"/>
    <w:rsid w:val="00CC630F"/>
    <w:rsid w:val="00CD0422"/>
    <w:rsid w:val="00CD1051"/>
    <w:rsid w:val="00CD405C"/>
    <w:rsid w:val="00CD4133"/>
    <w:rsid w:val="00CD5591"/>
    <w:rsid w:val="00CE05D7"/>
    <w:rsid w:val="00CE0EB2"/>
    <w:rsid w:val="00CE3C2C"/>
    <w:rsid w:val="00CE690C"/>
    <w:rsid w:val="00CF063A"/>
    <w:rsid w:val="00CF0AB9"/>
    <w:rsid w:val="00CF3BB8"/>
    <w:rsid w:val="00D00D67"/>
    <w:rsid w:val="00D02B66"/>
    <w:rsid w:val="00D03644"/>
    <w:rsid w:val="00D0777C"/>
    <w:rsid w:val="00D1252D"/>
    <w:rsid w:val="00D1525C"/>
    <w:rsid w:val="00D1683F"/>
    <w:rsid w:val="00D16E67"/>
    <w:rsid w:val="00D17DE6"/>
    <w:rsid w:val="00D24660"/>
    <w:rsid w:val="00D26F8B"/>
    <w:rsid w:val="00D3123A"/>
    <w:rsid w:val="00D32FD7"/>
    <w:rsid w:val="00D407F2"/>
    <w:rsid w:val="00D44110"/>
    <w:rsid w:val="00D46F8B"/>
    <w:rsid w:val="00D53167"/>
    <w:rsid w:val="00D55FF9"/>
    <w:rsid w:val="00D62785"/>
    <w:rsid w:val="00D662B4"/>
    <w:rsid w:val="00D71253"/>
    <w:rsid w:val="00D72668"/>
    <w:rsid w:val="00D82B09"/>
    <w:rsid w:val="00D82B0D"/>
    <w:rsid w:val="00D917E0"/>
    <w:rsid w:val="00D95D96"/>
    <w:rsid w:val="00D95F89"/>
    <w:rsid w:val="00DA0D71"/>
    <w:rsid w:val="00DA2029"/>
    <w:rsid w:val="00DA268A"/>
    <w:rsid w:val="00DA471A"/>
    <w:rsid w:val="00DB0D5A"/>
    <w:rsid w:val="00DB115E"/>
    <w:rsid w:val="00DB4366"/>
    <w:rsid w:val="00DB4D56"/>
    <w:rsid w:val="00DC20D9"/>
    <w:rsid w:val="00DD6A30"/>
    <w:rsid w:val="00DD7219"/>
    <w:rsid w:val="00DE0F91"/>
    <w:rsid w:val="00DE195B"/>
    <w:rsid w:val="00DE43D0"/>
    <w:rsid w:val="00DE63D5"/>
    <w:rsid w:val="00DE6BEC"/>
    <w:rsid w:val="00DE7289"/>
    <w:rsid w:val="00DF1B2F"/>
    <w:rsid w:val="00DF239C"/>
    <w:rsid w:val="00DF46B2"/>
    <w:rsid w:val="00DF52F4"/>
    <w:rsid w:val="00DF6A28"/>
    <w:rsid w:val="00E00456"/>
    <w:rsid w:val="00E013A7"/>
    <w:rsid w:val="00E013E2"/>
    <w:rsid w:val="00E05367"/>
    <w:rsid w:val="00E130B9"/>
    <w:rsid w:val="00E22AA5"/>
    <w:rsid w:val="00E232CC"/>
    <w:rsid w:val="00E247A2"/>
    <w:rsid w:val="00E263FE"/>
    <w:rsid w:val="00E40C68"/>
    <w:rsid w:val="00E41D5A"/>
    <w:rsid w:val="00E464F4"/>
    <w:rsid w:val="00E46EBB"/>
    <w:rsid w:val="00E50DF3"/>
    <w:rsid w:val="00E52B9F"/>
    <w:rsid w:val="00E54137"/>
    <w:rsid w:val="00E6436C"/>
    <w:rsid w:val="00E65F21"/>
    <w:rsid w:val="00E6762C"/>
    <w:rsid w:val="00E7183A"/>
    <w:rsid w:val="00E73326"/>
    <w:rsid w:val="00E77DCD"/>
    <w:rsid w:val="00E80760"/>
    <w:rsid w:val="00E82CAF"/>
    <w:rsid w:val="00E832F4"/>
    <w:rsid w:val="00E84205"/>
    <w:rsid w:val="00E86739"/>
    <w:rsid w:val="00E91E7A"/>
    <w:rsid w:val="00E921C6"/>
    <w:rsid w:val="00E9398F"/>
    <w:rsid w:val="00EA06E8"/>
    <w:rsid w:val="00EA1D7F"/>
    <w:rsid w:val="00EA25C7"/>
    <w:rsid w:val="00EA64D1"/>
    <w:rsid w:val="00EA7EF0"/>
    <w:rsid w:val="00EB0F8D"/>
    <w:rsid w:val="00EB25BE"/>
    <w:rsid w:val="00EB6E39"/>
    <w:rsid w:val="00EC150A"/>
    <w:rsid w:val="00EC41B3"/>
    <w:rsid w:val="00ED3DB8"/>
    <w:rsid w:val="00EE0D45"/>
    <w:rsid w:val="00EE4E91"/>
    <w:rsid w:val="00EE7477"/>
    <w:rsid w:val="00EF6BE6"/>
    <w:rsid w:val="00EF7FCF"/>
    <w:rsid w:val="00F00BAA"/>
    <w:rsid w:val="00F0706A"/>
    <w:rsid w:val="00F10898"/>
    <w:rsid w:val="00F11C07"/>
    <w:rsid w:val="00F12607"/>
    <w:rsid w:val="00F17C9C"/>
    <w:rsid w:val="00F224C1"/>
    <w:rsid w:val="00F307DD"/>
    <w:rsid w:val="00F34F85"/>
    <w:rsid w:val="00F36073"/>
    <w:rsid w:val="00F3612D"/>
    <w:rsid w:val="00F3627C"/>
    <w:rsid w:val="00F37985"/>
    <w:rsid w:val="00F42582"/>
    <w:rsid w:val="00F546EF"/>
    <w:rsid w:val="00F54C3C"/>
    <w:rsid w:val="00F54F2C"/>
    <w:rsid w:val="00F55CFF"/>
    <w:rsid w:val="00F5721F"/>
    <w:rsid w:val="00F61AF0"/>
    <w:rsid w:val="00F63DB7"/>
    <w:rsid w:val="00F80DEC"/>
    <w:rsid w:val="00F84E3A"/>
    <w:rsid w:val="00F86788"/>
    <w:rsid w:val="00F93BAF"/>
    <w:rsid w:val="00FA6372"/>
    <w:rsid w:val="00FB0534"/>
    <w:rsid w:val="00FB5BC5"/>
    <w:rsid w:val="00FB6E59"/>
    <w:rsid w:val="00FC219B"/>
    <w:rsid w:val="00FC4026"/>
    <w:rsid w:val="00FD1914"/>
    <w:rsid w:val="00FD33EC"/>
    <w:rsid w:val="00FD42FD"/>
    <w:rsid w:val="00FD6A82"/>
    <w:rsid w:val="00FD72E7"/>
    <w:rsid w:val="00FE0C2A"/>
    <w:rsid w:val="00FE5C1A"/>
    <w:rsid w:val="00FE722F"/>
    <w:rsid w:val="00FF67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5B86"/>
  <w15:chartTrackingRefBased/>
  <w15:docId w15:val="{48F55F4B-3A27-4FDF-A39D-24842E81D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2674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6741"/>
  </w:style>
  <w:style w:type="paragraph" w:styleId="AltBilgi">
    <w:name w:val="footer"/>
    <w:basedOn w:val="Normal"/>
    <w:link w:val="AltBilgiChar"/>
    <w:uiPriority w:val="99"/>
    <w:unhideWhenUsed/>
    <w:rsid w:val="0012674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26741"/>
  </w:style>
  <w:style w:type="table" w:styleId="TabloKlavuzu">
    <w:name w:val="Table Grid"/>
    <w:basedOn w:val="NormalTablo"/>
    <w:uiPriority w:val="39"/>
    <w:rsid w:val="00BC2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17FFD"/>
    <w:pPr>
      <w:ind w:left="720"/>
      <w:contextualSpacing/>
    </w:pPr>
  </w:style>
  <w:style w:type="paragraph" w:styleId="AralkYok">
    <w:name w:val="No Spacing"/>
    <w:uiPriority w:val="1"/>
    <w:qFormat/>
    <w:rsid w:val="007C52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5B3A1-9D9A-4DEB-A302-C98B3D0AD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968</TotalTime>
  <Pages>1</Pages>
  <Words>2202</Words>
  <Characters>12552</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2026-2027 12. Sınıf Coğrafya Yıllık Plan (2 Saatlik)</vt:lpstr>
    </vt:vector>
  </TitlesOfParts>
  <Manager>Cografyahocasi.com</Manager>
  <Company>Cografyahocasi.com</Company>
  <LinksUpToDate>false</LinksUpToDate>
  <CharactersWithSpaces>14725</CharactersWithSpaces>
  <SharedDoc>false</SharedDoc>
  <HyperlinkBase>Cografyahocasi.com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Yıllık Plan (2 Saatlik)</dc:title>
  <dc:subject>Cografyahocasi.com</dc:subject>
  <dc:creator>Cografyahocasi.com</dc:creator>
  <cp:keywords>Coğrafya Yıllık Plan</cp:keywords>
  <dc:description>Cografyahocasi.com</dc:description>
  <cp:lastModifiedBy>H.Abdullah Koyuncu</cp:lastModifiedBy>
  <cp:revision>735</cp:revision>
  <dcterms:created xsi:type="dcterms:W3CDTF">2020-09-18T07:01:00Z</dcterms:created>
  <dcterms:modified xsi:type="dcterms:W3CDTF">2026-09-10T18:03:00Z</dcterms:modified>
  <cp:category>Cografyahocasi.com</cp:category>
  <cp:contentStatus>Cografyahocasi.com</cp:contentStatus>
</cp:coreProperties>
</file>