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horzAnchor="margin" w:tblpXSpec="center" w:tblpY="430"/>
        <w:tblW w:w="15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5"/>
        <w:gridCol w:w="661"/>
        <w:gridCol w:w="529"/>
        <w:gridCol w:w="5435"/>
        <w:gridCol w:w="1984"/>
        <w:gridCol w:w="1985"/>
        <w:gridCol w:w="2410"/>
        <w:gridCol w:w="1847"/>
      </w:tblGrid>
      <w:tr w:rsidR="00D24660" w:rsidRPr="003463DF" w14:paraId="71E34E91" w14:textId="77777777" w:rsidTr="00681DAF">
        <w:trPr>
          <w:cantSplit/>
          <w:trHeight w:val="547"/>
          <w:jc w:val="center"/>
        </w:trPr>
        <w:tc>
          <w:tcPr>
            <w:tcW w:w="15446" w:type="dxa"/>
            <w:gridSpan w:val="8"/>
            <w:shd w:val="clear" w:color="auto" w:fill="FFD966" w:themeFill="accent4" w:themeFillTint="99"/>
            <w:vAlign w:val="center"/>
          </w:tcPr>
          <w:p w14:paraId="431E0645" w14:textId="6F574BB1" w:rsidR="00D24660" w:rsidRPr="00681DAF" w:rsidRDefault="00EA44F5" w:rsidP="00263AF7">
            <w:pPr>
              <w:rPr>
                <w:b/>
                <w:bCs/>
                <w:color w:val="222A35" w:themeColor="text2" w:themeShade="80"/>
                <w:sz w:val="20"/>
                <w:szCs w:val="20"/>
              </w:rPr>
            </w:pPr>
            <w:r>
              <w:rPr>
                <w:b/>
                <w:bCs/>
                <w:color w:val="222A35" w:themeColor="text2" w:themeShade="80"/>
                <w:sz w:val="28"/>
                <w:szCs w:val="28"/>
              </w:rPr>
              <w:t xml:space="preserve">1. </w:t>
            </w:r>
            <w:r w:rsidR="00B73CFE" w:rsidRPr="00681DAF">
              <w:rPr>
                <w:b/>
                <w:bCs/>
                <w:color w:val="222A35" w:themeColor="text2" w:themeShade="80"/>
                <w:sz w:val="28"/>
                <w:szCs w:val="28"/>
              </w:rPr>
              <w:t>ÜNİTE</w:t>
            </w:r>
            <w:r w:rsidR="00D24660" w:rsidRPr="00681DAF">
              <w:rPr>
                <w:b/>
                <w:bCs/>
                <w:color w:val="222A35" w:themeColor="text2" w:themeShade="80"/>
                <w:sz w:val="28"/>
                <w:szCs w:val="28"/>
              </w:rPr>
              <w:t>:</w:t>
            </w:r>
            <w:r w:rsidR="00681DAF">
              <w:rPr>
                <w:b/>
                <w:bCs/>
                <w:color w:val="222A35" w:themeColor="text2" w:themeShade="80"/>
                <w:sz w:val="28"/>
                <w:szCs w:val="28"/>
              </w:rPr>
              <w:t xml:space="preserve"> </w:t>
            </w:r>
            <w:r w:rsidRPr="00EA44F5">
              <w:rPr>
                <w:b/>
                <w:bCs/>
                <w:color w:val="222A35" w:themeColor="text2" w:themeShade="80"/>
                <w:sz w:val="28"/>
                <w:szCs w:val="28"/>
              </w:rPr>
              <w:t>İKLİM DEĞİŞİKLİĞİ</w:t>
            </w:r>
          </w:p>
        </w:tc>
      </w:tr>
      <w:tr w:rsidR="00EA44F5" w:rsidRPr="003463DF" w14:paraId="100A4EA4" w14:textId="2176A2AF" w:rsidTr="00EA44F5">
        <w:trPr>
          <w:cantSplit/>
          <w:trHeight w:val="697"/>
          <w:jc w:val="center"/>
        </w:trPr>
        <w:tc>
          <w:tcPr>
            <w:tcW w:w="595" w:type="dxa"/>
            <w:textDirection w:val="btLr"/>
            <w:vAlign w:val="center"/>
          </w:tcPr>
          <w:p w14:paraId="51487AF6" w14:textId="2CDFD88D" w:rsidR="00EA44F5" w:rsidRPr="007B47B2" w:rsidRDefault="00EA44F5" w:rsidP="00DC031D">
            <w:pPr>
              <w:ind w:left="113" w:right="113"/>
              <w:jc w:val="center"/>
              <w:rPr>
                <w:b/>
                <w:bCs/>
                <w:color w:val="800000"/>
              </w:rPr>
            </w:pPr>
            <w:r w:rsidRPr="007B47B2">
              <w:rPr>
                <w:b/>
                <w:bCs/>
                <w:color w:val="800000"/>
              </w:rPr>
              <w:t>Ay</w:t>
            </w:r>
          </w:p>
        </w:tc>
        <w:tc>
          <w:tcPr>
            <w:tcW w:w="661" w:type="dxa"/>
            <w:textDirection w:val="btLr"/>
            <w:vAlign w:val="center"/>
          </w:tcPr>
          <w:p w14:paraId="155A5706" w14:textId="7A02D395" w:rsidR="00EA44F5" w:rsidRPr="007B47B2" w:rsidRDefault="00EA44F5" w:rsidP="00DC031D">
            <w:pPr>
              <w:ind w:left="113" w:right="113"/>
              <w:jc w:val="center"/>
              <w:rPr>
                <w:b/>
                <w:bCs/>
                <w:color w:val="800000"/>
              </w:rPr>
            </w:pPr>
            <w:r w:rsidRPr="007B47B2">
              <w:rPr>
                <w:b/>
                <w:bCs/>
                <w:color w:val="800000"/>
              </w:rPr>
              <w:t>Tarih</w:t>
            </w:r>
          </w:p>
        </w:tc>
        <w:tc>
          <w:tcPr>
            <w:tcW w:w="529" w:type="dxa"/>
            <w:textDirection w:val="btLr"/>
            <w:vAlign w:val="center"/>
          </w:tcPr>
          <w:p w14:paraId="3EE0F374" w14:textId="237F8645" w:rsidR="00EA44F5" w:rsidRPr="007B47B2" w:rsidRDefault="00EA44F5" w:rsidP="00DC031D">
            <w:pPr>
              <w:ind w:left="113" w:right="113"/>
              <w:jc w:val="center"/>
              <w:rPr>
                <w:b/>
                <w:bCs/>
                <w:color w:val="800000"/>
              </w:rPr>
            </w:pPr>
            <w:r w:rsidRPr="007B47B2">
              <w:rPr>
                <w:b/>
                <w:bCs/>
                <w:color w:val="800000"/>
              </w:rPr>
              <w:t>Saat</w:t>
            </w:r>
          </w:p>
        </w:tc>
        <w:tc>
          <w:tcPr>
            <w:tcW w:w="5435" w:type="dxa"/>
            <w:vAlign w:val="center"/>
          </w:tcPr>
          <w:p w14:paraId="27643931" w14:textId="5556FFB5" w:rsidR="00EA44F5" w:rsidRPr="007B47B2" w:rsidRDefault="00EA44F5" w:rsidP="00EA44F5">
            <w:pPr>
              <w:jc w:val="center"/>
              <w:rPr>
                <w:b/>
                <w:bCs/>
                <w:color w:val="800000"/>
              </w:rPr>
            </w:pPr>
            <w:r w:rsidRPr="007B47B2">
              <w:rPr>
                <w:b/>
                <w:bCs/>
                <w:color w:val="800000"/>
              </w:rPr>
              <w:t>KAZANIMLAR</w:t>
            </w:r>
          </w:p>
        </w:tc>
        <w:tc>
          <w:tcPr>
            <w:tcW w:w="1984" w:type="dxa"/>
            <w:vAlign w:val="center"/>
          </w:tcPr>
          <w:p w14:paraId="6F3A6755" w14:textId="507F1A32" w:rsidR="00EA44F5" w:rsidRPr="00387AAE" w:rsidRDefault="00EA44F5" w:rsidP="00DC031D">
            <w:pPr>
              <w:jc w:val="center"/>
              <w:rPr>
                <w:b/>
                <w:bCs/>
                <w:color w:val="800000"/>
                <w:sz w:val="20"/>
              </w:rPr>
            </w:pPr>
            <w:r w:rsidRPr="00387AAE">
              <w:rPr>
                <w:b/>
                <w:bCs/>
                <w:color w:val="800000"/>
                <w:sz w:val="20"/>
              </w:rPr>
              <w:t>DEĞERLER</w:t>
            </w:r>
          </w:p>
        </w:tc>
        <w:tc>
          <w:tcPr>
            <w:tcW w:w="1985" w:type="dxa"/>
            <w:vAlign w:val="center"/>
          </w:tcPr>
          <w:p w14:paraId="2E9B1F3E" w14:textId="371CE162" w:rsidR="00EA44F5" w:rsidRPr="00387AAE" w:rsidRDefault="00EA44F5" w:rsidP="00DC031D">
            <w:pPr>
              <w:jc w:val="center"/>
              <w:rPr>
                <w:b/>
                <w:bCs/>
                <w:color w:val="800000"/>
                <w:sz w:val="20"/>
              </w:rPr>
            </w:pPr>
            <w:r w:rsidRPr="00387AAE">
              <w:rPr>
                <w:b/>
                <w:bCs/>
                <w:color w:val="800000"/>
                <w:sz w:val="20"/>
              </w:rPr>
              <w:t>BECERİLER</w:t>
            </w:r>
          </w:p>
        </w:tc>
        <w:tc>
          <w:tcPr>
            <w:tcW w:w="2410" w:type="dxa"/>
            <w:vAlign w:val="center"/>
          </w:tcPr>
          <w:p w14:paraId="4FC9D79A" w14:textId="77777777" w:rsidR="00EA44F5" w:rsidRDefault="00EA44F5" w:rsidP="00DC031D">
            <w:pPr>
              <w:jc w:val="center"/>
              <w:rPr>
                <w:b/>
                <w:bCs/>
                <w:color w:val="800000"/>
              </w:rPr>
            </w:pPr>
            <w:r>
              <w:rPr>
                <w:b/>
                <w:bCs/>
                <w:color w:val="800000"/>
              </w:rPr>
              <w:t>YÖNTEM-TEKNİK</w:t>
            </w:r>
          </w:p>
          <w:p w14:paraId="6F2EB9A3" w14:textId="0D60FDA0" w:rsidR="00EA44F5" w:rsidRPr="007B47B2" w:rsidRDefault="00EA44F5" w:rsidP="00DC031D">
            <w:pPr>
              <w:jc w:val="center"/>
              <w:rPr>
                <w:b/>
                <w:bCs/>
                <w:color w:val="800000"/>
              </w:rPr>
            </w:pPr>
            <w:r w:rsidRPr="007B47B2">
              <w:rPr>
                <w:b/>
                <w:bCs/>
                <w:color w:val="800000"/>
              </w:rPr>
              <w:t>ARAÇ-GEREÇ</w:t>
            </w:r>
          </w:p>
        </w:tc>
        <w:tc>
          <w:tcPr>
            <w:tcW w:w="1847" w:type="dxa"/>
            <w:vAlign w:val="center"/>
          </w:tcPr>
          <w:p w14:paraId="5F4BC4F3" w14:textId="431993BF" w:rsidR="00EA44F5" w:rsidRPr="00377F36" w:rsidRDefault="00EA44F5" w:rsidP="00DC031D">
            <w:pPr>
              <w:jc w:val="center"/>
              <w:rPr>
                <w:b/>
                <w:bCs/>
                <w:color w:val="800000"/>
              </w:rPr>
            </w:pPr>
            <w:r w:rsidRPr="00377F36">
              <w:rPr>
                <w:b/>
                <w:bCs/>
                <w:color w:val="800000"/>
              </w:rPr>
              <w:t>DEĞERLENDİRME</w:t>
            </w:r>
          </w:p>
        </w:tc>
      </w:tr>
      <w:tr w:rsidR="00A25C91" w:rsidRPr="003463DF" w14:paraId="5AB04D8F" w14:textId="78CF9303" w:rsidTr="00EA44F5">
        <w:trPr>
          <w:cantSplit/>
          <w:trHeight w:val="1961"/>
          <w:jc w:val="center"/>
        </w:trPr>
        <w:tc>
          <w:tcPr>
            <w:tcW w:w="595" w:type="dxa"/>
            <w:vMerge w:val="restart"/>
            <w:textDirection w:val="btLr"/>
            <w:vAlign w:val="center"/>
          </w:tcPr>
          <w:p w14:paraId="54829118" w14:textId="21091ACF" w:rsidR="00A25C91" w:rsidRPr="00850275" w:rsidRDefault="00A25C91" w:rsidP="00A25C91">
            <w:pPr>
              <w:ind w:left="113" w:right="113"/>
              <w:jc w:val="center"/>
              <w:rPr>
                <w:b/>
                <w:bCs/>
                <w:sz w:val="20"/>
                <w:szCs w:val="20"/>
              </w:rPr>
            </w:pPr>
            <w:r w:rsidRPr="006077A9">
              <w:rPr>
                <w:b/>
                <w:bCs/>
                <w:color w:val="1F3864" w:themeColor="accent1" w:themeShade="80"/>
                <w:sz w:val="24"/>
                <w:szCs w:val="24"/>
              </w:rPr>
              <w:t>EYLÜL</w:t>
            </w:r>
          </w:p>
        </w:tc>
        <w:tc>
          <w:tcPr>
            <w:tcW w:w="661" w:type="dxa"/>
            <w:textDirection w:val="btLr"/>
            <w:vAlign w:val="center"/>
          </w:tcPr>
          <w:p w14:paraId="300532BE" w14:textId="3EACFF62" w:rsidR="00A25C91" w:rsidRPr="0057007A" w:rsidRDefault="00CA53F1" w:rsidP="00A25C91">
            <w:pPr>
              <w:ind w:left="113" w:right="113"/>
              <w:jc w:val="center"/>
              <w:rPr>
                <w:b/>
                <w:bCs/>
                <w:sz w:val="20"/>
                <w:szCs w:val="20"/>
              </w:rPr>
            </w:pPr>
            <w:r>
              <w:rPr>
                <w:b/>
                <w:bCs/>
              </w:rPr>
              <w:t>8-12</w:t>
            </w:r>
            <w:r w:rsidR="00A25C91">
              <w:rPr>
                <w:b/>
                <w:bCs/>
              </w:rPr>
              <w:t xml:space="preserve"> Eylül</w:t>
            </w:r>
          </w:p>
        </w:tc>
        <w:tc>
          <w:tcPr>
            <w:tcW w:w="529" w:type="dxa"/>
            <w:textDirection w:val="btLr"/>
            <w:vAlign w:val="center"/>
          </w:tcPr>
          <w:p w14:paraId="76779722" w14:textId="5FF1CCBB" w:rsidR="00A25C91" w:rsidRPr="003463DF" w:rsidRDefault="00F622FD" w:rsidP="00A25C91">
            <w:pPr>
              <w:ind w:left="113" w:right="113"/>
              <w:jc w:val="center"/>
              <w:rPr>
                <w:sz w:val="20"/>
                <w:szCs w:val="20"/>
              </w:rPr>
            </w:pPr>
            <w:r>
              <w:rPr>
                <w:sz w:val="20"/>
                <w:szCs w:val="20"/>
              </w:rPr>
              <w:t>1</w:t>
            </w:r>
          </w:p>
        </w:tc>
        <w:tc>
          <w:tcPr>
            <w:tcW w:w="5435" w:type="dxa"/>
            <w:vMerge w:val="restart"/>
            <w:vAlign w:val="center"/>
          </w:tcPr>
          <w:p w14:paraId="6DBED293" w14:textId="77777777" w:rsidR="00A25C91" w:rsidRDefault="00A25C91" w:rsidP="00A25C91">
            <w:pPr>
              <w:pStyle w:val="Pa8"/>
              <w:spacing w:after="120"/>
              <w:rPr>
                <w:color w:val="000000"/>
                <w:sz w:val="22"/>
                <w:szCs w:val="22"/>
              </w:rPr>
            </w:pPr>
            <w:r>
              <w:rPr>
                <w:b/>
                <w:bCs/>
                <w:color w:val="000000"/>
                <w:sz w:val="22"/>
                <w:szCs w:val="22"/>
              </w:rPr>
              <w:t xml:space="preserve">1.1. Tarihsel süreçte gerçekleşen iklim değişikliklerinin nedenlerini açıklar. </w:t>
            </w:r>
          </w:p>
          <w:p w14:paraId="4CA133B5" w14:textId="77777777" w:rsidR="00A25C91" w:rsidRDefault="00A25C91" w:rsidP="00A25C91">
            <w:pPr>
              <w:pStyle w:val="Pa32"/>
              <w:spacing w:after="120"/>
              <w:rPr>
                <w:color w:val="000000"/>
                <w:sz w:val="22"/>
                <w:szCs w:val="22"/>
              </w:rPr>
            </w:pPr>
            <w:r>
              <w:rPr>
                <w:i/>
                <w:iCs/>
                <w:color w:val="000000"/>
                <w:sz w:val="22"/>
                <w:szCs w:val="22"/>
              </w:rPr>
              <w:t xml:space="preserve">a) İklim sistemi bileşenlerindeki (atmosfer, hidrosfer, biyosfer, litosfer, </w:t>
            </w:r>
            <w:proofErr w:type="spellStart"/>
            <w:r>
              <w:rPr>
                <w:i/>
                <w:iCs/>
                <w:color w:val="000000"/>
                <w:sz w:val="22"/>
                <w:szCs w:val="22"/>
              </w:rPr>
              <w:t>kryosfer</w:t>
            </w:r>
            <w:proofErr w:type="spellEnd"/>
            <w:r>
              <w:rPr>
                <w:i/>
                <w:iCs/>
                <w:color w:val="000000"/>
                <w:sz w:val="22"/>
                <w:szCs w:val="22"/>
              </w:rPr>
              <w:t xml:space="preserve">) değişimlerin iklime olan etkileri üzerinde durulur. </w:t>
            </w:r>
          </w:p>
          <w:p w14:paraId="5F498C94" w14:textId="77777777" w:rsidR="00A25C91" w:rsidRDefault="00A25C91" w:rsidP="00A25C91">
            <w:pPr>
              <w:pStyle w:val="Pa32"/>
              <w:spacing w:after="120"/>
              <w:rPr>
                <w:color w:val="000000"/>
                <w:sz w:val="22"/>
                <w:szCs w:val="22"/>
              </w:rPr>
            </w:pPr>
            <w:r>
              <w:rPr>
                <w:i/>
                <w:iCs/>
                <w:color w:val="000000"/>
                <w:sz w:val="22"/>
                <w:szCs w:val="22"/>
              </w:rPr>
              <w:t>b) Yeryüzünde iklim değişimlerine neden olan doğal faktörler (</w:t>
            </w:r>
            <w:proofErr w:type="spellStart"/>
            <w:r>
              <w:rPr>
                <w:i/>
                <w:iCs/>
                <w:color w:val="000000"/>
                <w:sz w:val="22"/>
                <w:szCs w:val="22"/>
              </w:rPr>
              <w:t>ışınımsal</w:t>
            </w:r>
            <w:proofErr w:type="spellEnd"/>
            <w:r>
              <w:rPr>
                <w:i/>
                <w:iCs/>
                <w:color w:val="000000"/>
                <w:sz w:val="22"/>
                <w:szCs w:val="22"/>
              </w:rPr>
              <w:t xml:space="preserve"> etkenler, sera gazlarındaki değişim, tektonik hareketler) vurgulanır. </w:t>
            </w:r>
          </w:p>
          <w:p w14:paraId="23A30433" w14:textId="77777777" w:rsidR="00A25C91" w:rsidRDefault="00A25C91" w:rsidP="00A25C91">
            <w:pPr>
              <w:pStyle w:val="Pa32"/>
              <w:spacing w:after="120"/>
              <w:rPr>
                <w:color w:val="000000"/>
                <w:sz w:val="22"/>
                <w:szCs w:val="22"/>
              </w:rPr>
            </w:pPr>
            <w:r>
              <w:rPr>
                <w:i/>
                <w:iCs/>
                <w:color w:val="000000"/>
                <w:sz w:val="22"/>
                <w:szCs w:val="22"/>
              </w:rPr>
              <w:t xml:space="preserve">c) Yaşanılan buzul çağları ile son buzul çağında yeryüzünün genelinde ve Türkiye’de yaşanılan değişimlere değinilir. </w:t>
            </w:r>
          </w:p>
          <w:p w14:paraId="3FE4EAB9" w14:textId="77777777" w:rsidR="00A25C91" w:rsidRDefault="00A25C91" w:rsidP="00A25C91">
            <w:pPr>
              <w:pStyle w:val="Pa32"/>
              <w:spacing w:after="120"/>
              <w:rPr>
                <w:color w:val="000000"/>
                <w:sz w:val="22"/>
                <w:szCs w:val="22"/>
              </w:rPr>
            </w:pPr>
            <w:r>
              <w:rPr>
                <w:i/>
                <w:iCs/>
                <w:color w:val="000000"/>
                <w:sz w:val="22"/>
                <w:szCs w:val="22"/>
              </w:rPr>
              <w:t xml:space="preserve">ç) İnsan faaliyetlerinin iklim sistemlerini nasıl etkilediği ele alınır. </w:t>
            </w:r>
          </w:p>
          <w:p w14:paraId="600BDB57" w14:textId="4C0D9F03" w:rsidR="00A25C91" w:rsidRPr="00F34005" w:rsidRDefault="00A25C91" w:rsidP="00A25C91">
            <w:pPr>
              <w:rPr>
                <w:b/>
                <w:bCs/>
                <w:sz w:val="20"/>
                <w:szCs w:val="20"/>
              </w:rPr>
            </w:pPr>
            <w:r>
              <w:rPr>
                <w:i/>
                <w:iCs/>
                <w:color w:val="000000"/>
              </w:rPr>
              <w:t>d) Günlük yaşamdaki bireysel faaliyetlerin iklim değişikliğine etkilerinden yola çıkarak sergilenmesi gere</w:t>
            </w:r>
            <w:r>
              <w:rPr>
                <w:i/>
                <w:iCs/>
                <w:color w:val="000000"/>
              </w:rPr>
              <w:softHyphen/>
              <w:t>ken tutum ve davranışların önemi üzerinde durulur.</w:t>
            </w:r>
          </w:p>
        </w:tc>
        <w:tc>
          <w:tcPr>
            <w:tcW w:w="1984" w:type="dxa"/>
            <w:vAlign w:val="center"/>
          </w:tcPr>
          <w:p w14:paraId="2F365CBA" w14:textId="25C70416" w:rsidR="00A25C91" w:rsidRPr="00387AAE" w:rsidRDefault="00A25C91" w:rsidP="00A25C91">
            <w:pPr>
              <w:jc w:val="center"/>
              <w:rPr>
                <w:sz w:val="20"/>
                <w:szCs w:val="20"/>
              </w:rPr>
            </w:pPr>
            <w:r w:rsidRPr="00387AAE">
              <w:rPr>
                <w:color w:val="211D1E"/>
                <w:sz w:val="20"/>
              </w:rPr>
              <w:t>Öz denetim</w:t>
            </w:r>
          </w:p>
        </w:tc>
        <w:tc>
          <w:tcPr>
            <w:tcW w:w="1985" w:type="dxa"/>
            <w:vAlign w:val="center"/>
          </w:tcPr>
          <w:p w14:paraId="53901CDE" w14:textId="56F4CC6C" w:rsidR="00A25C91" w:rsidRPr="00387AAE" w:rsidRDefault="00A25C91" w:rsidP="00A25C91">
            <w:pPr>
              <w:jc w:val="center"/>
              <w:rPr>
                <w:sz w:val="20"/>
                <w:szCs w:val="20"/>
              </w:rPr>
            </w:pPr>
            <w:r w:rsidRPr="00387AAE">
              <w:rPr>
                <w:color w:val="211D1E"/>
                <w:sz w:val="20"/>
              </w:rPr>
              <w:t>Harita Becerisi, Mekânsal Algılama, Değişim ve Sürekliliği Algılama, Sorgulama</w:t>
            </w:r>
          </w:p>
        </w:tc>
        <w:tc>
          <w:tcPr>
            <w:tcW w:w="2410" w:type="dxa"/>
            <w:vAlign w:val="center"/>
          </w:tcPr>
          <w:p w14:paraId="5519AC35" w14:textId="1358B7A1" w:rsidR="00A25C91" w:rsidRPr="0093772C" w:rsidRDefault="00A25C91" w:rsidP="00A25C91">
            <w:pPr>
              <w:jc w:val="center"/>
              <w:rPr>
                <w:color w:val="000000" w:themeColor="text1"/>
                <w:sz w:val="16"/>
                <w:szCs w:val="16"/>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4E47DA24" w14:textId="43F96918" w:rsidR="00A25C91" w:rsidRPr="003463DF" w:rsidRDefault="00A25C91" w:rsidP="00A25C91">
            <w:pPr>
              <w:jc w:val="center"/>
              <w:rPr>
                <w:sz w:val="20"/>
                <w:szCs w:val="20"/>
              </w:rPr>
            </w:pPr>
            <w:r>
              <w:rPr>
                <w:b/>
                <w:color w:val="833C0B" w:themeColor="accent2" w:themeShade="80"/>
                <w:sz w:val="24"/>
              </w:rPr>
              <w:t xml:space="preserve">15 </w:t>
            </w:r>
            <w:r w:rsidRPr="00BC0672">
              <w:rPr>
                <w:b/>
                <w:color w:val="833C0B" w:themeColor="accent2" w:themeShade="80"/>
                <w:sz w:val="24"/>
              </w:rPr>
              <w:t>Temmuz Demokrasi ve Millî Birlik Günü</w:t>
            </w:r>
          </w:p>
        </w:tc>
      </w:tr>
      <w:tr w:rsidR="00A25C91" w:rsidRPr="003463DF" w14:paraId="2061DAF6" w14:textId="77777777" w:rsidTr="00EA44F5">
        <w:trPr>
          <w:cantSplit/>
          <w:trHeight w:val="1960"/>
          <w:jc w:val="center"/>
        </w:trPr>
        <w:tc>
          <w:tcPr>
            <w:tcW w:w="595" w:type="dxa"/>
            <w:vMerge/>
            <w:textDirection w:val="btLr"/>
            <w:vAlign w:val="center"/>
          </w:tcPr>
          <w:p w14:paraId="3FD1A2BE" w14:textId="77777777" w:rsidR="00A25C91" w:rsidRPr="00850275" w:rsidRDefault="00A25C91" w:rsidP="00A25C91">
            <w:pPr>
              <w:ind w:left="113" w:right="113"/>
              <w:jc w:val="center"/>
              <w:rPr>
                <w:b/>
                <w:bCs/>
                <w:sz w:val="20"/>
                <w:szCs w:val="20"/>
              </w:rPr>
            </w:pPr>
          </w:p>
        </w:tc>
        <w:tc>
          <w:tcPr>
            <w:tcW w:w="661" w:type="dxa"/>
            <w:textDirection w:val="btLr"/>
            <w:vAlign w:val="center"/>
          </w:tcPr>
          <w:p w14:paraId="685D1F99" w14:textId="19BB5500" w:rsidR="00A25C91" w:rsidRPr="003463DF" w:rsidRDefault="00CA53F1" w:rsidP="00A25C91">
            <w:pPr>
              <w:ind w:left="113" w:right="113"/>
              <w:jc w:val="center"/>
              <w:rPr>
                <w:sz w:val="20"/>
                <w:szCs w:val="20"/>
              </w:rPr>
            </w:pPr>
            <w:r>
              <w:rPr>
                <w:b/>
              </w:rPr>
              <w:t>15-19</w:t>
            </w:r>
            <w:r w:rsidR="00A25C91">
              <w:rPr>
                <w:b/>
              </w:rPr>
              <w:t xml:space="preserve"> Eylül</w:t>
            </w:r>
          </w:p>
        </w:tc>
        <w:tc>
          <w:tcPr>
            <w:tcW w:w="529" w:type="dxa"/>
            <w:textDirection w:val="btLr"/>
            <w:vAlign w:val="center"/>
          </w:tcPr>
          <w:p w14:paraId="579222D9" w14:textId="0F4CD576" w:rsidR="00A25C91" w:rsidRPr="003463DF" w:rsidRDefault="00F622FD" w:rsidP="00A25C91">
            <w:pPr>
              <w:ind w:left="113" w:right="113"/>
              <w:jc w:val="center"/>
              <w:rPr>
                <w:sz w:val="20"/>
                <w:szCs w:val="20"/>
              </w:rPr>
            </w:pPr>
            <w:r>
              <w:rPr>
                <w:sz w:val="20"/>
                <w:szCs w:val="20"/>
              </w:rPr>
              <w:t>1</w:t>
            </w:r>
          </w:p>
        </w:tc>
        <w:tc>
          <w:tcPr>
            <w:tcW w:w="5435" w:type="dxa"/>
            <w:vMerge/>
            <w:vAlign w:val="center"/>
          </w:tcPr>
          <w:p w14:paraId="396F5007" w14:textId="23EA46EA" w:rsidR="00A25C91" w:rsidRPr="00AB711B" w:rsidRDefault="00A25C91" w:rsidP="00A25C91">
            <w:pPr>
              <w:jc w:val="center"/>
              <w:rPr>
                <w:b/>
                <w:bCs/>
                <w:sz w:val="20"/>
                <w:szCs w:val="20"/>
              </w:rPr>
            </w:pPr>
          </w:p>
        </w:tc>
        <w:tc>
          <w:tcPr>
            <w:tcW w:w="1984" w:type="dxa"/>
            <w:vAlign w:val="center"/>
          </w:tcPr>
          <w:p w14:paraId="7E5DF1CF" w14:textId="637D0E93" w:rsidR="00A25C91" w:rsidRPr="00387AAE" w:rsidRDefault="00A25C91" w:rsidP="00A25C91">
            <w:pPr>
              <w:jc w:val="center"/>
              <w:rPr>
                <w:sz w:val="20"/>
                <w:szCs w:val="20"/>
              </w:rPr>
            </w:pPr>
            <w:r w:rsidRPr="00387AAE">
              <w:rPr>
                <w:color w:val="211D1E"/>
                <w:sz w:val="20"/>
              </w:rPr>
              <w:t>Öz denetim</w:t>
            </w:r>
          </w:p>
        </w:tc>
        <w:tc>
          <w:tcPr>
            <w:tcW w:w="1985" w:type="dxa"/>
            <w:vAlign w:val="center"/>
          </w:tcPr>
          <w:p w14:paraId="75128729" w14:textId="085328AC" w:rsidR="00A25C91" w:rsidRPr="00387AAE" w:rsidRDefault="00A25C91" w:rsidP="00A25C91">
            <w:pPr>
              <w:jc w:val="center"/>
              <w:rPr>
                <w:sz w:val="20"/>
                <w:szCs w:val="20"/>
              </w:rPr>
            </w:pPr>
            <w:r w:rsidRPr="00387AAE">
              <w:rPr>
                <w:color w:val="211D1E"/>
                <w:sz w:val="20"/>
              </w:rPr>
              <w:t>Harita Becerisi, Mekânsal Algılama, Değişim ve Sürekliliği Algılama, Sorgulama</w:t>
            </w:r>
          </w:p>
        </w:tc>
        <w:tc>
          <w:tcPr>
            <w:tcW w:w="2410" w:type="dxa"/>
            <w:vAlign w:val="center"/>
          </w:tcPr>
          <w:p w14:paraId="62D81E90" w14:textId="1D1EBC6B" w:rsidR="00A25C91" w:rsidRPr="00E82CAF" w:rsidRDefault="00A25C91" w:rsidP="00A25C91">
            <w:pPr>
              <w:jc w:val="center"/>
              <w:rPr>
                <w:color w:val="000000" w:themeColor="text1"/>
                <w:sz w:val="18"/>
                <w:szCs w:val="18"/>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18195F18" w14:textId="37B0868A" w:rsidR="00A25C91" w:rsidRPr="003463DF" w:rsidRDefault="00A25C91" w:rsidP="00A25C91">
            <w:pPr>
              <w:jc w:val="center"/>
              <w:rPr>
                <w:sz w:val="20"/>
                <w:szCs w:val="20"/>
              </w:rPr>
            </w:pPr>
          </w:p>
        </w:tc>
      </w:tr>
      <w:tr w:rsidR="00A25C91" w:rsidRPr="003463DF" w14:paraId="48D3A4DC" w14:textId="35888141" w:rsidTr="00EA44F5">
        <w:trPr>
          <w:cantSplit/>
          <w:trHeight w:val="2094"/>
          <w:jc w:val="center"/>
        </w:trPr>
        <w:tc>
          <w:tcPr>
            <w:tcW w:w="595" w:type="dxa"/>
            <w:vMerge/>
            <w:textDirection w:val="btLr"/>
            <w:vAlign w:val="center"/>
          </w:tcPr>
          <w:p w14:paraId="170842D0" w14:textId="0744DFF5" w:rsidR="00A25C91" w:rsidRPr="00850275" w:rsidRDefault="00A25C91" w:rsidP="00A25C91">
            <w:pPr>
              <w:ind w:left="113" w:right="113"/>
              <w:jc w:val="center"/>
              <w:rPr>
                <w:b/>
                <w:bCs/>
                <w:sz w:val="20"/>
                <w:szCs w:val="20"/>
              </w:rPr>
            </w:pPr>
          </w:p>
        </w:tc>
        <w:tc>
          <w:tcPr>
            <w:tcW w:w="661" w:type="dxa"/>
            <w:textDirection w:val="btLr"/>
            <w:vAlign w:val="center"/>
          </w:tcPr>
          <w:p w14:paraId="32F7D3B8" w14:textId="4D0AAFF3" w:rsidR="00A25C91" w:rsidRPr="003463DF" w:rsidRDefault="00CA53F1" w:rsidP="00A25C91">
            <w:pPr>
              <w:ind w:left="113" w:right="113"/>
              <w:jc w:val="center"/>
              <w:rPr>
                <w:sz w:val="20"/>
                <w:szCs w:val="20"/>
              </w:rPr>
            </w:pPr>
            <w:r>
              <w:rPr>
                <w:b/>
              </w:rPr>
              <w:t>22-26</w:t>
            </w:r>
            <w:r w:rsidR="00A25C91">
              <w:rPr>
                <w:b/>
              </w:rPr>
              <w:t xml:space="preserve"> Eylül</w:t>
            </w:r>
          </w:p>
        </w:tc>
        <w:tc>
          <w:tcPr>
            <w:tcW w:w="529" w:type="dxa"/>
            <w:textDirection w:val="btLr"/>
            <w:vAlign w:val="center"/>
          </w:tcPr>
          <w:p w14:paraId="389C49C8" w14:textId="06778C7B" w:rsidR="00A25C91" w:rsidRPr="003463DF" w:rsidRDefault="00F622FD" w:rsidP="00A25C91">
            <w:pPr>
              <w:ind w:left="113" w:right="113"/>
              <w:jc w:val="center"/>
              <w:rPr>
                <w:sz w:val="20"/>
                <w:szCs w:val="20"/>
              </w:rPr>
            </w:pPr>
            <w:r>
              <w:rPr>
                <w:sz w:val="20"/>
                <w:szCs w:val="20"/>
              </w:rPr>
              <w:t>1</w:t>
            </w:r>
          </w:p>
        </w:tc>
        <w:tc>
          <w:tcPr>
            <w:tcW w:w="5435" w:type="dxa"/>
            <w:vMerge/>
            <w:vAlign w:val="center"/>
          </w:tcPr>
          <w:p w14:paraId="5BDEBDF2" w14:textId="6DAF3601" w:rsidR="00A25C91" w:rsidRPr="00AB711B" w:rsidRDefault="00A25C91" w:rsidP="00A25C91">
            <w:pPr>
              <w:jc w:val="center"/>
              <w:rPr>
                <w:b/>
                <w:bCs/>
                <w:sz w:val="20"/>
                <w:szCs w:val="20"/>
              </w:rPr>
            </w:pPr>
          </w:p>
        </w:tc>
        <w:tc>
          <w:tcPr>
            <w:tcW w:w="1984" w:type="dxa"/>
            <w:vAlign w:val="center"/>
          </w:tcPr>
          <w:p w14:paraId="6E1BE7E0" w14:textId="082F05DF" w:rsidR="00A25C91" w:rsidRPr="00387AAE" w:rsidRDefault="00A25C91" w:rsidP="00A25C91">
            <w:pPr>
              <w:jc w:val="center"/>
              <w:rPr>
                <w:sz w:val="20"/>
                <w:szCs w:val="20"/>
              </w:rPr>
            </w:pPr>
            <w:r w:rsidRPr="00387AAE">
              <w:rPr>
                <w:color w:val="211D1E"/>
                <w:sz w:val="20"/>
              </w:rPr>
              <w:t>Öz denetim</w:t>
            </w:r>
          </w:p>
        </w:tc>
        <w:tc>
          <w:tcPr>
            <w:tcW w:w="1985" w:type="dxa"/>
            <w:vAlign w:val="center"/>
          </w:tcPr>
          <w:p w14:paraId="3F9B6DE4" w14:textId="794C155D" w:rsidR="00A25C91" w:rsidRPr="00387AAE" w:rsidRDefault="00A25C91" w:rsidP="00A25C91">
            <w:pPr>
              <w:jc w:val="center"/>
              <w:rPr>
                <w:sz w:val="20"/>
                <w:szCs w:val="20"/>
              </w:rPr>
            </w:pPr>
            <w:r w:rsidRPr="00387AAE">
              <w:rPr>
                <w:color w:val="211D1E"/>
                <w:sz w:val="20"/>
              </w:rPr>
              <w:t>Harita Becerisi, Mekânsal Algılama, Değişim ve Sürekliliği Algılama, Sorgulama</w:t>
            </w:r>
          </w:p>
        </w:tc>
        <w:tc>
          <w:tcPr>
            <w:tcW w:w="2410" w:type="dxa"/>
            <w:vAlign w:val="center"/>
          </w:tcPr>
          <w:p w14:paraId="249E8A75" w14:textId="38D54D98" w:rsidR="00A25C91" w:rsidRPr="00E82CAF" w:rsidRDefault="00A25C91" w:rsidP="00A25C91">
            <w:pPr>
              <w:jc w:val="center"/>
              <w:rPr>
                <w:color w:val="000000" w:themeColor="text1"/>
                <w:sz w:val="18"/>
                <w:szCs w:val="18"/>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50D35CD9" w14:textId="6974A566" w:rsidR="00A25C91" w:rsidRPr="00891F9E" w:rsidRDefault="00A25C91" w:rsidP="00A25C91">
            <w:pPr>
              <w:jc w:val="center"/>
              <w:rPr>
                <w:b/>
                <w:bCs/>
                <w:color w:val="00B050"/>
                <w:sz w:val="24"/>
                <w:szCs w:val="24"/>
              </w:rPr>
            </w:pPr>
            <w:r w:rsidRPr="00891F9E">
              <w:rPr>
                <w:b/>
                <w:bCs/>
                <w:color w:val="00B050"/>
                <w:sz w:val="24"/>
                <w:szCs w:val="24"/>
              </w:rPr>
              <w:t>27 Eylül Dünya Turizm Günü</w:t>
            </w:r>
          </w:p>
        </w:tc>
      </w:tr>
      <w:tr w:rsidR="00A25C91" w:rsidRPr="003463DF" w14:paraId="1183BCFB" w14:textId="579DE08D" w:rsidTr="00EA44F5">
        <w:trPr>
          <w:cantSplit/>
          <w:trHeight w:val="1937"/>
          <w:jc w:val="center"/>
        </w:trPr>
        <w:tc>
          <w:tcPr>
            <w:tcW w:w="595" w:type="dxa"/>
            <w:textDirection w:val="btLr"/>
            <w:vAlign w:val="center"/>
          </w:tcPr>
          <w:p w14:paraId="1DD00F42" w14:textId="3572CF2F" w:rsidR="00A25C91" w:rsidRPr="00850275" w:rsidRDefault="00A25C91" w:rsidP="00A25C91">
            <w:pPr>
              <w:ind w:left="113" w:right="113"/>
              <w:jc w:val="center"/>
              <w:rPr>
                <w:b/>
                <w:bCs/>
                <w:sz w:val="20"/>
                <w:szCs w:val="20"/>
              </w:rPr>
            </w:pPr>
            <w:r w:rsidRPr="006077A9">
              <w:rPr>
                <w:b/>
                <w:bCs/>
                <w:color w:val="1F3864" w:themeColor="accent1" w:themeShade="80"/>
                <w:sz w:val="24"/>
                <w:szCs w:val="24"/>
              </w:rPr>
              <w:t>E</w:t>
            </w:r>
            <w:r>
              <w:rPr>
                <w:b/>
                <w:bCs/>
                <w:color w:val="1F3864" w:themeColor="accent1" w:themeShade="80"/>
                <w:sz w:val="24"/>
                <w:szCs w:val="24"/>
              </w:rPr>
              <w:t>KİM</w:t>
            </w:r>
          </w:p>
        </w:tc>
        <w:tc>
          <w:tcPr>
            <w:tcW w:w="661" w:type="dxa"/>
            <w:textDirection w:val="btLr"/>
            <w:vAlign w:val="center"/>
          </w:tcPr>
          <w:p w14:paraId="51E61BAF" w14:textId="616FA88E" w:rsidR="00A25C91" w:rsidRPr="003463DF" w:rsidRDefault="00CA53F1" w:rsidP="00A25C91">
            <w:pPr>
              <w:ind w:left="113" w:right="113"/>
              <w:jc w:val="center"/>
              <w:rPr>
                <w:sz w:val="20"/>
                <w:szCs w:val="20"/>
              </w:rPr>
            </w:pPr>
            <w:r>
              <w:rPr>
                <w:b/>
              </w:rPr>
              <w:t>29 Eylül - 3</w:t>
            </w:r>
            <w:r w:rsidR="00A25C91" w:rsidRPr="00BC13AE">
              <w:rPr>
                <w:b/>
              </w:rPr>
              <w:t xml:space="preserve"> Ekim</w:t>
            </w:r>
          </w:p>
        </w:tc>
        <w:tc>
          <w:tcPr>
            <w:tcW w:w="529" w:type="dxa"/>
            <w:textDirection w:val="btLr"/>
            <w:vAlign w:val="center"/>
          </w:tcPr>
          <w:p w14:paraId="7A686E60" w14:textId="6690F884" w:rsidR="00A25C91" w:rsidRPr="003463DF" w:rsidRDefault="00F622FD" w:rsidP="00A25C91">
            <w:pPr>
              <w:ind w:left="113" w:right="113"/>
              <w:jc w:val="center"/>
              <w:rPr>
                <w:sz w:val="20"/>
                <w:szCs w:val="20"/>
              </w:rPr>
            </w:pPr>
            <w:r>
              <w:rPr>
                <w:sz w:val="20"/>
                <w:szCs w:val="20"/>
              </w:rPr>
              <w:t>1</w:t>
            </w:r>
          </w:p>
        </w:tc>
        <w:tc>
          <w:tcPr>
            <w:tcW w:w="5435" w:type="dxa"/>
            <w:vAlign w:val="center"/>
          </w:tcPr>
          <w:p w14:paraId="6772B592" w14:textId="77777777" w:rsidR="00A25C91" w:rsidRDefault="00A25C91" w:rsidP="00A25C91">
            <w:pPr>
              <w:pStyle w:val="Pa8"/>
              <w:spacing w:after="120"/>
              <w:jc w:val="both"/>
              <w:rPr>
                <w:color w:val="000000"/>
                <w:sz w:val="22"/>
                <w:szCs w:val="22"/>
              </w:rPr>
            </w:pPr>
            <w:r>
              <w:rPr>
                <w:b/>
                <w:bCs/>
                <w:color w:val="000000"/>
                <w:sz w:val="22"/>
                <w:szCs w:val="22"/>
              </w:rPr>
              <w:t xml:space="preserve">1.2. İklim değişikliklerinin çevresel etkilerini yorumlar. </w:t>
            </w:r>
          </w:p>
          <w:p w14:paraId="36AC83AC" w14:textId="77777777" w:rsidR="00A25C91" w:rsidRDefault="00A25C91" w:rsidP="00A25C91">
            <w:pPr>
              <w:pStyle w:val="Pa32"/>
              <w:spacing w:after="120"/>
              <w:jc w:val="both"/>
              <w:rPr>
                <w:color w:val="000000"/>
                <w:sz w:val="22"/>
                <w:szCs w:val="22"/>
              </w:rPr>
            </w:pPr>
            <w:r>
              <w:rPr>
                <w:i/>
                <w:iCs/>
                <w:color w:val="000000"/>
                <w:sz w:val="22"/>
                <w:szCs w:val="22"/>
              </w:rPr>
              <w:t xml:space="preserve">a) İklim özelliklerinin canlı yaşamına etkileri örneklerle açıklanır. </w:t>
            </w:r>
          </w:p>
          <w:p w14:paraId="5D3EE5D6" w14:textId="13442AF7" w:rsidR="00A25C91" w:rsidRPr="00AB711B" w:rsidRDefault="00A25C91" w:rsidP="00A25C91">
            <w:pPr>
              <w:rPr>
                <w:b/>
                <w:bCs/>
                <w:sz w:val="20"/>
                <w:szCs w:val="20"/>
              </w:rPr>
            </w:pPr>
            <w:r>
              <w:rPr>
                <w:i/>
                <w:iCs/>
                <w:color w:val="000000"/>
              </w:rPr>
              <w:t>b) İklim değişikliğinin sonuçlarına bağlı olarak oluşturulan senaryolara dünya ve Türkiye’den örnekler verilir.</w:t>
            </w:r>
          </w:p>
        </w:tc>
        <w:tc>
          <w:tcPr>
            <w:tcW w:w="1984" w:type="dxa"/>
            <w:vAlign w:val="center"/>
          </w:tcPr>
          <w:p w14:paraId="48BB7799" w14:textId="4D8F9953" w:rsidR="00A25C91" w:rsidRPr="00387AAE" w:rsidRDefault="00A25C91" w:rsidP="00A25C91">
            <w:pPr>
              <w:jc w:val="center"/>
              <w:rPr>
                <w:sz w:val="20"/>
                <w:szCs w:val="20"/>
              </w:rPr>
            </w:pPr>
          </w:p>
        </w:tc>
        <w:tc>
          <w:tcPr>
            <w:tcW w:w="1985" w:type="dxa"/>
            <w:vAlign w:val="center"/>
          </w:tcPr>
          <w:p w14:paraId="5AE80139" w14:textId="05BBD6C8" w:rsidR="00A25C91" w:rsidRPr="00387AAE" w:rsidRDefault="00A25C91" w:rsidP="00A25C91">
            <w:pPr>
              <w:jc w:val="center"/>
              <w:rPr>
                <w:sz w:val="20"/>
                <w:szCs w:val="20"/>
              </w:rPr>
            </w:pPr>
            <w:r w:rsidRPr="00387AAE">
              <w:rPr>
                <w:color w:val="211D1E"/>
                <w:sz w:val="20"/>
              </w:rPr>
              <w:t>Harita Becerisi, Değişim ve Sürekliliği Algılama, Sorgulama</w:t>
            </w:r>
          </w:p>
        </w:tc>
        <w:tc>
          <w:tcPr>
            <w:tcW w:w="2410" w:type="dxa"/>
            <w:vAlign w:val="center"/>
          </w:tcPr>
          <w:p w14:paraId="36296263" w14:textId="6A0E981B" w:rsidR="00A25C91" w:rsidRPr="00E82CAF" w:rsidRDefault="00A25C91" w:rsidP="00A25C91">
            <w:pPr>
              <w:jc w:val="center"/>
              <w:rPr>
                <w:color w:val="000000" w:themeColor="text1"/>
                <w:sz w:val="18"/>
                <w:szCs w:val="18"/>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5EBC5464" w14:textId="2434C106" w:rsidR="00A25C91" w:rsidRPr="00F5671D" w:rsidRDefault="00A25C91" w:rsidP="00A25C91">
            <w:pPr>
              <w:jc w:val="center"/>
              <w:rPr>
                <w:b/>
                <w:bCs/>
                <w:color w:val="7030A0"/>
                <w:sz w:val="24"/>
                <w:szCs w:val="24"/>
              </w:rPr>
            </w:pPr>
            <w:r w:rsidRPr="00F5671D">
              <w:rPr>
                <w:b/>
                <w:bCs/>
                <w:color w:val="7030A0"/>
                <w:sz w:val="24"/>
                <w:szCs w:val="24"/>
              </w:rPr>
              <w:t>4 Ekim Hayvanları Koruma Günü</w:t>
            </w:r>
          </w:p>
        </w:tc>
      </w:tr>
      <w:tr w:rsidR="00A25C91" w:rsidRPr="003463DF" w14:paraId="2DBF5DAE" w14:textId="77777777" w:rsidTr="002B0653">
        <w:trPr>
          <w:cantSplit/>
          <w:trHeight w:val="841"/>
          <w:jc w:val="center"/>
        </w:trPr>
        <w:tc>
          <w:tcPr>
            <w:tcW w:w="595" w:type="dxa"/>
            <w:textDirection w:val="btLr"/>
            <w:vAlign w:val="center"/>
          </w:tcPr>
          <w:p w14:paraId="663199EB" w14:textId="7DF60E54" w:rsidR="00A25C91" w:rsidRPr="007B47B2" w:rsidRDefault="00A25C91" w:rsidP="00A25C91">
            <w:pPr>
              <w:ind w:left="113" w:right="113"/>
              <w:jc w:val="center"/>
              <w:rPr>
                <w:b/>
                <w:bCs/>
                <w:color w:val="800000"/>
                <w:sz w:val="20"/>
                <w:szCs w:val="20"/>
              </w:rPr>
            </w:pPr>
            <w:r w:rsidRPr="007B47B2">
              <w:rPr>
                <w:b/>
                <w:bCs/>
                <w:color w:val="800000"/>
              </w:rPr>
              <w:lastRenderedPageBreak/>
              <w:t>Ay</w:t>
            </w:r>
          </w:p>
        </w:tc>
        <w:tc>
          <w:tcPr>
            <w:tcW w:w="661" w:type="dxa"/>
            <w:textDirection w:val="btLr"/>
            <w:vAlign w:val="center"/>
          </w:tcPr>
          <w:p w14:paraId="17EAAC6F" w14:textId="6390B3C2" w:rsidR="00A25C91" w:rsidRPr="007B47B2" w:rsidRDefault="00A25C91" w:rsidP="00A25C91">
            <w:pPr>
              <w:ind w:left="113" w:right="113"/>
              <w:jc w:val="center"/>
              <w:rPr>
                <w:color w:val="800000"/>
                <w:sz w:val="20"/>
                <w:szCs w:val="20"/>
              </w:rPr>
            </w:pPr>
            <w:r w:rsidRPr="007B47B2">
              <w:rPr>
                <w:b/>
                <w:bCs/>
                <w:color w:val="800000"/>
              </w:rPr>
              <w:t>Tarih</w:t>
            </w:r>
          </w:p>
        </w:tc>
        <w:tc>
          <w:tcPr>
            <w:tcW w:w="529" w:type="dxa"/>
            <w:textDirection w:val="btLr"/>
            <w:vAlign w:val="center"/>
          </w:tcPr>
          <w:p w14:paraId="20E5CC8F" w14:textId="414D146F" w:rsidR="00A25C91" w:rsidRPr="007B47B2" w:rsidRDefault="00A25C91" w:rsidP="00A25C91">
            <w:pPr>
              <w:ind w:left="113" w:right="113"/>
              <w:jc w:val="center"/>
              <w:rPr>
                <w:color w:val="800000"/>
                <w:sz w:val="20"/>
                <w:szCs w:val="20"/>
              </w:rPr>
            </w:pPr>
            <w:r w:rsidRPr="007B47B2">
              <w:rPr>
                <w:b/>
                <w:bCs/>
                <w:color w:val="800000"/>
              </w:rPr>
              <w:t>Saat</w:t>
            </w:r>
          </w:p>
        </w:tc>
        <w:tc>
          <w:tcPr>
            <w:tcW w:w="5435" w:type="dxa"/>
            <w:vAlign w:val="center"/>
          </w:tcPr>
          <w:p w14:paraId="37DCAB7C" w14:textId="442C8CD0" w:rsidR="00A25C91" w:rsidRPr="007B47B2" w:rsidRDefault="00A25C91" w:rsidP="00A25C91">
            <w:pPr>
              <w:jc w:val="center"/>
              <w:rPr>
                <w:color w:val="800000"/>
                <w:sz w:val="20"/>
                <w:szCs w:val="20"/>
              </w:rPr>
            </w:pPr>
            <w:r w:rsidRPr="007B47B2">
              <w:rPr>
                <w:b/>
                <w:bCs/>
                <w:color w:val="800000"/>
              </w:rPr>
              <w:t>KAZANIMLAR</w:t>
            </w:r>
          </w:p>
        </w:tc>
        <w:tc>
          <w:tcPr>
            <w:tcW w:w="1984" w:type="dxa"/>
            <w:vAlign w:val="center"/>
          </w:tcPr>
          <w:p w14:paraId="27AB8E6A" w14:textId="63CBBFF4" w:rsidR="00A25C91" w:rsidRPr="007B47B2" w:rsidRDefault="00A25C91" w:rsidP="00A25C91">
            <w:pPr>
              <w:jc w:val="center"/>
              <w:rPr>
                <w:color w:val="800000"/>
                <w:sz w:val="20"/>
                <w:szCs w:val="20"/>
              </w:rPr>
            </w:pPr>
            <w:r>
              <w:rPr>
                <w:b/>
                <w:bCs/>
                <w:color w:val="800000"/>
              </w:rPr>
              <w:t>DEĞERLER</w:t>
            </w:r>
          </w:p>
        </w:tc>
        <w:tc>
          <w:tcPr>
            <w:tcW w:w="1985" w:type="dxa"/>
            <w:vAlign w:val="center"/>
          </w:tcPr>
          <w:p w14:paraId="7B832E3A" w14:textId="1F50F9BB" w:rsidR="00A25C91" w:rsidRPr="007B47B2" w:rsidRDefault="00A25C91" w:rsidP="00A25C91">
            <w:pPr>
              <w:jc w:val="center"/>
              <w:rPr>
                <w:color w:val="800000"/>
                <w:sz w:val="20"/>
                <w:szCs w:val="20"/>
              </w:rPr>
            </w:pPr>
            <w:r w:rsidRPr="007B47B2">
              <w:rPr>
                <w:b/>
                <w:bCs/>
                <w:color w:val="800000"/>
              </w:rPr>
              <w:t>BECERİLER</w:t>
            </w:r>
          </w:p>
        </w:tc>
        <w:tc>
          <w:tcPr>
            <w:tcW w:w="2410" w:type="dxa"/>
            <w:vAlign w:val="center"/>
          </w:tcPr>
          <w:p w14:paraId="0C110AFD" w14:textId="77777777" w:rsidR="00A25C91" w:rsidRDefault="00A25C91" w:rsidP="00A25C91">
            <w:pPr>
              <w:jc w:val="center"/>
              <w:rPr>
                <w:b/>
                <w:bCs/>
                <w:color w:val="800000"/>
              </w:rPr>
            </w:pPr>
            <w:r>
              <w:rPr>
                <w:b/>
                <w:bCs/>
                <w:color w:val="800000"/>
              </w:rPr>
              <w:t>YÖNTEM-TEKNİK</w:t>
            </w:r>
          </w:p>
          <w:p w14:paraId="72917056" w14:textId="04DF38B9" w:rsidR="00A25C91" w:rsidRPr="007B47B2" w:rsidRDefault="00A25C91" w:rsidP="00A25C91">
            <w:pPr>
              <w:jc w:val="center"/>
              <w:rPr>
                <w:color w:val="800000"/>
                <w:sz w:val="20"/>
                <w:szCs w:val="20"/>
              </w:rPr>
            </w:pPr>
            <w:r w:rsidRPr="007B47B2">
              <w:rPr>
                <w:b/>
                <w:bCs/>
                <w:color w:val="800000"/>
              </w:rPr>
              <w:t>ARAÇ-GEREÇ</w:t>
            </w:r>
          </w:p>
        </w:tc>
        <w:tc>
          <w:tcPr>
            <w:tcW w:w="1847" w:type="dxa"/>
            <w:vAlign w:val="center"/>
          </w:tcPr>
          <w:p w14:paraId="508F8A74" w14:textId="6A937A8F" w:rsidR="00A25C91" w:rsidRPr="007B47B2" w:rsidRDefault="00A25C91" w:rsidP="00A25C91">
            <w:pPr>
              <w:jc w:val="center"/>
              <w:rPr>
                <w:color w:val="800000"/>
                <w:sz w:val="20"/>
                <w:szCs w:val="20"/>
              </w:rPr>
            </w:pPr>
            <w:r w:rsidRPr="00377F36">
              <w:rPr>
                <w:b/>
                <w:bCs/>
                <w:color w:val="800000"/>
              </w:rPr>
              <w:t>DEĞERLENDİRME</w:t>
            </w:r>
          </w:p>
        </w:tc>
      </w:tr>
      <w:tr w:rsidR="00A25C91" w:rsidRPr="003463DF" w14:paraId="47D045A8" w14:textId="77777777" w:rsidTr="002B0653">
        <w:trPr>
          <w:cantSplit/>
          <w:trHeight w:val="680"/>
          <w:jc w:val="center"/>
        </w:trPr>
        <w:tc>
          <w:tcPr>
            <w:tcW w:w="595" w:type="dxa"/>
            <w:vMerge w:val="restart"/>
            <w:textDirection w:val="btLr"/>
            <w:vAlign w:val="center"/>
          </w:tcPr>
          <w:p w14:paraId="7F056495" w14:textId="5D6F535B" w:rsidR="00A25C91" w:rsidRPr="006077A9" w:rsidRDefault="00A25C91" w:rsidP="00A25C91">
            <w:pPr>
              <w:ind w:left="113" w:right="113"/>
              <w:jc w:val="center"/>
              <w:rPr>
                <w:b/>
                <w:bCs/>
                <w:color w:val="1F3864" w:themeColor="accent1" w:themeShade="80"/>
                <w:sz w:val="24"/>
                <w:szCs w:val="24"/>
              </w:rPr>
            </w:pPr>
            <w:r w:rsidRPr="006077A9">
              <w:rPr>
                <w:b/>
                <w:bCs/>
                <w:color w:val="1F3864" w:themeColor="accent1" w:themeShade="80"/>
                <w:sz w:val="24"/>
                <w:szCs w:val="24"/>
              </w:rPr>
              <w:t>E</w:t>
            </w:r>
            <w:r>
              <w:rPr>
                <w:b/>
                <w:bCs/>
                <w:color w:val="1F3864" w:themeColor="accent1" w:themeShade="80"/>
                <w:sz w:val="24"/>
                <w:szCs w:val="24"/>
              </w:rPr>
              <w:t>KİM</w:t>
            </w:r>
          </w:p>
        </w:tc>
        <w:tc>
          <w:tcPr>
            <w:tcW w:w="14851" w:type="dxa"/>
            <w:gridSpan w:val="7"/>
            <w:shd w:val="clear" w:color="auto" w:fill="FFD966" w:themeFill="accent4" w:themeFillTint="99"/>
            <w:vAlign w:val="center"/>
          </w:tcPr>
          <w:p w14:paraId="6AEAABDE" w14:textId="583B773A" w:rsidR="00A25C91" w:rsidRPr="003463DF" w:rsidRDefault="00A25C91" w:rsidP="00A25C91">
            <w:pPr>
              <w:rPr>
                <w:sz w:val="20"/>
                <w:szCs w:val="20"/>
              </w:rPr>
            </w:pPr>
            <w:r w:rsidRPr="004230D0">
              <w:rPr>
                <w:b/>
                <w:bCs/>
                <w:color w:val="222A35" w:themeColor="text2" w:themeShade="80"/>
                <w:sz w:val="28"/>
                <w:szCs w:val="28"/>
              </w:rPr>
              <w:t>2.ÜNİTE: ÇEVRE VE İNSAN</w:t>
            </w:r>
          </w:p>
        </w:tc>
      </w:tr>
      <w:tr w:rsidR="00A25C91" w:rsidRPr="003463DF" w14:paraId="38BCE592" w14:textId="79FE71FE" w:rsidTr="002B0653">
        <w:trPr>
          <w:cantSplit/>
          <w:trHeight w:val="2656"/>
          <w:jc w:val="center"/>
        </w:trPr>
        <w:tc>
          <w:tcPr>
            <w:tcW w:w="595" w:type="dxa"/>
            <w:vMerge/>
            <w:textDirection w:val="btLr"/>
            <w:vAlign w:val="center"/>
          </w:tcPr>
          <w:p w14:paraId="06B0F11A" w14:textId="7E033E05" w:rsidR="00A25C91" w:rsidRPr="00850275" w:rsidRDefault="00A25C91" w:rsidP="00A25C91">
            <w:pPr>
              <w:ind w:left="113" w:right="113"/>
              <w:jc w:val="center"/>
              <w:rPr>
                <w:b/>
                <w:bCs/>
                <w:sz w:val="20"/>
                <w:szCs w:val="20"/>
              </w:rPr>
            </w:pPr>
          </w:p>
        </w:tc>
        <w:tc>
          <w:tcPr>
            <w:tcW w:w="661" w:type="dxa"/>
            <w:textDirection w:val="btLr"/>
            <w:vAlign w:val="center"/>
          </w:tcPr>
          <w:p w14:paraId="4D1E313C" w14:textId="58F8FCD1" w:rsidR="00A25C91" w:rsidRPr="003463DF" w:rsidRDefault="00CA53F1" w:rsidP="00A25C91">
            <w:pPr>
              <w:ind w:left="113" w:right="113"/>
              <w:jc w:val="center"/>
              <w:rPr>
                <w:sz w:val="20"/>
                <w:szCs w:val="20"/>
              </w:rPr>
            </w:pPr>
            <w:r>
              <w:rPr>
                <w:b/>
              </w:rPr>
              <w:t>6-10</w:t>
            </w:r>
            <w:r w:rsidR="00A25C91">
              <w:rPr>
                <w:b/>
              </w:rPr>
              <w:t xml:space="preserve"> Ekim</w:t>
            </w:r>
          </w:p>
        </w:tc>
        <w:tc>
          <w:tcPr>
            <w:tcW w:w="529" w:type="dxa"/>
            <w:textDirection w:val="btLr"/>
            <w:vAlign w:val="center"/>
          </w:tcPr>
          <w:p w14:paraId="05F5916D" w14:textId="46FDF17B" w:rsidR="00A25C91" w:rsidRPr="003463DF" w:rsidRDefault="00F622FD" w:rsidP="00A25C91">
            <w:pPr>
              <w:ind w:left="113" w:right="113"/>
              <w:jc w:val="center"/>
              <w:rPr>
                <w:sz w:val="20"/>
                <w:szCs w:val="20"/>
              </w:rPr>
            </w:pPr>
            <w:r>
              <w:rPr>
                <w:sz w:val="20"/>
                <w:szCs w:val="20"/>
              </w:rPr>
              <w:t>1</w:t>
            </w:r>
          </w:p>
        </w:tc>
        <w:tc>
          <w:tcPr>
            <w:tcW w:w="5435" w:type="dxa"/>
            <w:vAlign w:val="center"/>
          </w:tcPr>
          <w:p w14:paraId="189CBBC0" w14:textId="77777777" w:rsidR="00A25C91" w:rsidRDefault="00A25C91" w:rsidP="00A25C91">
            <w:pPr>
              <w:pStyle w:val="Pa8"/>
              <w:spacing w:after="120"/>
              <w:jc w:val="both"/>
              <w:rPr>
                <w:color w:val="000000"/>
                <w:sz w:val="22"/>
                <w:szCs w:val="22"/>
              </w:rPr>
            </w:pPr>
            <w:r>
              <w:rPr>
                <w:b/>
                <w:bCs/>
                <w:color w:val="000000"/>
                <w:sz w:val="22"/>
                <w:szCs w:val="22"/>
              </w:rPr>
              <w:t xml:space="preserve">2.1. Çevre bilincinin oluşmasında etkili olan tarihsel süreçleri açıklar. </w:t>
            </w:r>
          </w:p>
          <w:p w14:paraId="4FDB80CD" w14:textId="77777777" w:rsidR="00A25C91" w:rsidRDefault="00A25C91" w:rsidP="00A25C91">
            <w:pPr>
              <w:pStyle w:val="Pa33"/>
              <w:spacing w:after="120"/>
              <w:jc w:val="both"/>
              <w:rPr>
                <w:color w:val="000000"/>
                <w:sz w:val="22"/>
                <w:szCs w:val="22"/>
              </w:rPr>
            </w:pPr>
            <w:r>
              <w:rPr>
                <w:i/>
                <w:iCs/>
                <w:color w:val="000000"/>
                <w:sz w:val="22"/>
                <w:szCs w:val="22"/>
              </w:rPr>
              <w:t xml:space="preserve">a) Çevre, doğal ve beşerî çevre, çevre bilinci kavramlarının açıklamalarına yer verilir. </w:t>
            </w:r>
          </w:p>
          <w:p w14:paraId="260E4EB3" w14:textId="32E92053" w:rsidR="00A25C91" w:rsidRPr="00AB711B" w:rsidRDefault="00A25C91" w:rsidP="00A25C91">
            <w:pPr>
              <w:rPr>
                <w:b/>
                <w:bCs/>
                <w:sz w:val="20"/>
                <w:szCs w:val="20"/>
              </w:rPr>
            </w:pPr>
            <w:r>
              <w:rPr>
                <w:i/>
                <w:iCs/>
                <w:color w:val="000000"/>
              </w:rPr>
              <w:t xml:space="preserve">b) Çevre bilincinin gelişmesinde fikri altyapının, </w:t>
            </w:r>
            <w:proofErr w:type="gramStart"/>
            <w:r>
              <w:rPr>
                <w:i/>
                <w:iCs/>
                <w:color w:val="000000"/>
              </w:rPr>
              <w:t>ekoloji</w:t>
            </w:r>
            <w:proofErr w:type="gramEnd"/>
            <w:r>
              <w:rPr>
                <w:i/>
                <w:iCs/>
                <w:color w:val="000000"/>
              </w:rPr>
              <w:t xml:space="preserve"> bilimindeki gelişmelerin, yaşanılan çevre felaketle</w:t>
            </w:r>
            <w:r>
              <w:rPr>
                <w:i/>
                <w:iCs/>
                <w:color w:val="000000"/>
              </w:rPr>
              <w:softHyphen/>
              <w:t>rinin, edebi eserlerin, sivil toplum hareketlerinin ve uluslararası çevre anlaşmalarının etkileri örneklerle açıklanır.</w:t>
            </w:r>
          </w:p>
        </w:tc>
        <w:tc>
          <w:tcPr>
            <w:tcW w:w="1984" w:type="dxa"/>
            <w:vAlign w:val="center"/>
          </w:tcPr>
          <w:p w14:paraId="72F1547C" w14:textId="20A32113" w:rsidR="00A25C91" w:rsidRPr="004230D0" w:rsidRDefault="00A25C91" w:rsidP="00A25C91">
            <w:pPr>
              <w:jc w:val="center"/>
              <w:rPr>
                <w:sz w:val="20"/>
                <w:szCs w:val="20"/>
              </w:rPr>
            </w:pPr>
          </w:p>
        </w:tc>
        <w:tc>
          <w:tcPr>
            <w:tcW w:w="1985" w:type="dxa"/>
            <w:vAlign w:val="center"/>
          </w:tcPr>
          <w:p w14:paraId="2F430253" w14:textId="5D3C32F0" w:rsidR="00A25C91" w:rsidRPr="004230D0" w:rsidRDefault="00A25C91" w:rsidP="00A25C91">
            <w:pPr>
              <w:jc w:val="center"/>
              <w:rPr>
                <w:sz w:val="20"/>
                <w:szCs w:val="20"/>
              </w:rPr>
            </w:pPr>
            <w:r w:rsidRPr="004230D0">
              <w:rPr>
                <w:color w:val="211D1E"/>
                <w:sz w:val="20"/>
              </w:rPr>
              <w:t>Sorgulama</w:t>
            </w:r>
          </w:p>
        </w:tc>
        <w:tc>
          <w:tcPr>
            <w:tcW w:w="2410" w:type="dxa"/>
            <w:vAlign w:val="center"/>
          </w:tcPr>
          <w:p w14:paraId="42F22B29" w14:textId="3EA8937A" w:rsidR="00A25C91" w:rsidRPr="00850275" w:rsidRDefault="00A25C91" w:rsidP="00A25C91">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31680C2B" w14:textId="77777777" w:rsidR="00A25C91" w:rsidRPr="003463DF" w:rsidRDefault="00A25C91" w:rsidP="00A25C91">
            <w:pPr>
              <w:jc w:val="center"/>
              <w:rPr>
                <w:sz w:val="20"/>
                <w:szCs w:val="20"/>
              </w:rPr>
            </w:pPr>
          </w:p>
        </w:tc>
      </w:tr>
      <w:tr w:rsidR="00A25C91" w:rsidRPr="003463DF" w14:paraId="6E20E11F" w14:textId="7FA7A0DD" w:rsidTr="000E7FB8">
        <w:trPr>
          <w:cantSplit/>
          <w:trHeight w:val="1833"/>
          <w:jc w:val="center"/>
        </w:trPr>
        <w:tc>
          <w:tcPr>
            <w:tcW w:w="595" w:type="dxa"/>
            <w:vMerge/>
            <w:textDirection w:val="btLr"/>
            <w:vAlign w:val="center"/>
          </w:tcPr>
          <w:p w14:paraId="0F6DD3B2" w14:textId="4583B7FA" w:rsidR="00A25C91" w:rsidRPr="00850275" w:rsidRDefault="00A25C91" w:rsidP="00A25C91">
            <w:pPr>
              <w:ind w:left="113" w:right="113"/>
              <w:jc w:val="center"/>
              <w:rPr>
                <w:b/>
                <w:bCs/>
                <w:sz w:val="20"/>
                <w:szCs w:val="20"/>
              </w:rPr>
            </w:pPr>
          </w:p>
        </w:tc>
        <w:tc>
          <w:tcPr>
            <w:tcW w:w="661" w:type="dxa"/>
            <w:textDirection w:val="btLr"/>
            <w:vAlign w:val="center"/>
          </w:tcPr>
          <w:p w14:paraId="035EFD07" w14:textId="746570B4" w:rsidR="00A25C91" w:rsidRPr="003463DF" w:rsidRDefault="00CA53F1" w:rsidP="00A25C91">
            <w:pPr>
              <w:ind w:left="113" w:right="113"/>
              <w:jc w:val="center"/>
              <w:rPr>
                <w:sz w:val="20"/>
                <w:szCs w:val="20"/>
              </w:rPr>
            </w:pPr>
            <w:r>
              <w:rPr>
                <w:b/>
              </w:rPr>
              <w:t>13-17</w:t>
            </w:r>
            <w:r w:rsidR="00A25C91">
              <w:rPr>
                <w:b/>
              </w:rPr>
              <w:t xml:space="preserve"> Ekim</w:t>
            </w:r>
          </w:p>
        </w:tc>
        <w:tc>
          <w:tcPr>
            <w:tcW w:w="529" w:type="dxa"/>
            <w:textDirection w:val="btLr"/>
            <w:vAlign w:val="center"/>
          </w:tcPr>
          <w:p w14:paraId="41BFED74" w14:textId="22C93E24" w:rsidR="00A25C91" w:rsidRPr="003463DF" w:rsidRDefault="00F622FD" w:rsidP="00A25C91">
            <w:pPr>
              <w:ind w:left="113" w:right="113"/>
              <w:jc w:val="center"/>
              <w:rPr>
                <w:sz w:val="20"/>
                <w:szCs w:val="20"/>
              </w:rPr>
            </w:pPr>
            <w:r>
              <w:rPr>
                <w:sz w:val="20"/>
                <w:szCs w:val="20"/>
              </w:rPr>
              <w:t>1</w:t>
            </w:r>
          </w:p>
        </w:tc>
        <w:tc>
          <w:tcPr>
            <w:tcW w:w="5435" w:type="dxa"/>
            <w:vMerge w:val="restart"/>
            <w:vAlign w:val="center"/>
          </w:tcPr>
          <w:p w14:paraId="5D08F870" w14:textId="77777777" w:rsidR="00A25C91" w:rsidRDefault="00A25C91" w:rsidP="00A25C91">
            <w:pPr>
              <w:pStyle w:val="Pa8"/>
              <w:spacing w:after="120"/>
              <w:jc w:val="both"/>
              <w:rPr>
                <w:color w:val="000000"/>
                <w:sz w:val="22"/>
                <w:szCs w:val="22"/>
              </w:rPr>
            </w:pPr>
            <w:r>
              <w:rPr>
                <w:b/>
                <w:bCs/>
                <w:color w:val="000000"/>
                <w:sz w:val="22"/>
                <w:szCs w:val="22"/>
              </w:rPr>
              <w:t xml:space="preserve">2.2. Çevre etiğinin farklı bakış açılarını örnekler üzerinden karşılaştırır. </w:t>
            </w:r>
          </w:p>
          <w:p w14:paraId="3C2FB7FB" w14:textId="77777777" w:rsidR="00A25C91" w:rsidRDefault="00A25C91" w:rsidP="00A25C91">
            <w:pPr>
              <w:pStyle w:val="Pa32"/>
              <w:spacing w:after="120"/>
              <w:jc w:val="both"/>
              <w:rPr>
                <w:color w:val="000000"/>
                <w:sz w:val="22"/>
                <w:szCs w:val="22"/>
              </w:rPr>
            </w:pPr>
            <w:r>
              <w:rPr>
                <w:i/>
                <w:iCs/>
                <w:color w:val="000000"/>
                <w:sz w:val="22"/>
                <w:szCs w:val="22"/>
              </w:rPr>
              <w:t>a) Farklı çevre etiği ile ilgili başlıca yaklaşımlar (insan merkezci çevre etiği yaklaşımları, çevre merkezci çev</w:t>
            </w:r>
            <w:r>
              <w:rPr>
                <w:i/>
                <w:iCs/>
                <w:color w:val="000000"/>
                <w:sz w:val="22"/>
                <w:szCs w:val="22"/>
              </w:rPr>
              <w:softHyphen/>
              <w:t xml:space="preserve">re etiği yaklaşımları) ile bunlarla ilgili akımlara (derin </w:t>
            </w:r>
            <w:proofErr w:type="gramStart"/>
            <w:r>
              <w:rPr>
                <w:i/>
                <w:iCs/>
                <w:color w:val="000000"/>
                <w:sz w:val="22"/>
                <w:szCs w:val="22"/>
              </w:rPr>
              <w:t>ekoloji</w:t>
            </w:r>
            <w:proofErr w:type="gramEnd"/>
            <w:r>
              <w:rPr>
                <w:i/>
                <w:iCs/>
                <w:color w:val="000000"/>
                <w:sz w:val="22"/>
                <w:szCs w:val="22"/>
              </w:rPr>
              <w:t xml:space="preserve">, toprak etiği, yaşama saygı etiği, toplumsal ekoloji vb.) yer verilir. </w:t>
            </w:r>
          </w:p>
          <w:p w14:paraId="53FB1DD4" w14:textId="77777777" w:rsidR="00A25C91" w:rsidRDefault="00A25C91" w:rsidP="00A25C91">
            <w:pPr>
              <w:pStyle w:val="Pa32"/>
              <w:spacing w:after="120"/>
              <w:jc w:val="both"/>
              <w:rPr>
                <w:i/>
                <w:iCs/>
                <w:color w:val="000000"/>
                <w:sz w:val="22"/>
                <w:szCs w:val="22"/>
              </w:rPr>
            </w:pPr>
            <w:r>
              <w:rPr>
                <w:i/>
                <w:iCs/>
                <w:color w:val="000000"/>
                <w:sz w:val="22"/>
                <w:szCs w:val="22"/>
              </w:rPr>
              <w:t xml:space="preserve">b) Örnek bir proje üzerinden (Salda Gölü Projesi vb.) çevre etiği yaklaşımlarına dair karşılaştırma yapılır. </w:t>
            </w:r>
          </w:p>
          <w:p w14:paraId="7B8CB760" w14:textId="13B9A4FC" w:rsidR="00A25C91" w:rsidRPr="00856C71" w:rsidRDefault="00A25C91" w:rsidP="00A25C91">
            <w:pPr>
              <w:pStyle w:val="Pa32"/>
              <w:spacing w:after="120"/>
              <w:jc w:val="both"/>
              <w:rPr>
                <w:color w:val="000000"/>
                <w:sz w:val="22"/>
                <w:szCs w:val="22"/>
              </w:rPr>
            </w:pPr>
            <w:r>
              <w:rPr>
                <w:i/>
                <w:iCs/>
                <w:color w:val="000000"/>
                <w:sz w:val="22"/>
                <w:szCs w:val="22"/>
              </w:rPr>
              <w:t>c) Farklı fikirlere saygı duymanın önemi vurgulanır.</w:t>
            </w:r>
          </w:p>
        </w:tc>
        <w:tc>
          <w:tcPr>
            <w:tcW w:w="1984" w:type="dxa"/>
            <w:vAlign w:val="center"/>
          </w:tcPr>
          <w:p w14:paraId="4AEA3367" w14:textId="06FB32E1" w:rsidR="00A25C91" w:rsidRPr="004230D0" w:rsidRDefault="00A25C91" w:rsidP="00A25C91">
            <w:pPr>
              <w:jc w:val="center"/>
              <w:rPr>
                <w:sz w:val="20"/>
                <w:szCs w:val="20"/>
              </w:rPr>
            </w:pPr>
            <w:r w:rsidRPr="004230D0">
              <w:rPr>
                <w:color w:val="211D1E"/>
                <w:sz w:val="20"/>
              </w:rPr>
              <w:t>Saygı</w:t>
            </w:r>
          </w:p>
        </w:tc>
        <w:tc>
          <w:tcPr>
            <w:tcW w:w="1985" w:type="dxa"/>
            <w:vAlign w:val="center"/>
          </w:tcPr>
          <w:p w14:paraId="15C2D2E2" w14:textId="302AB420" w:rsidR="00A25C91" w:rsidRPr="004230D0" w:rsidRDefault="00A25C91" w:rsidP="00A25C91">
            <w:pPr>
              <w:jc w:val="center"/>
              <w:rPr>
                <w:sz w:val="20"/>
                <w:szCs w:val="20"/>
              </w:rPr>
            </w:pPr>
            <w:r w:rsidRPr="004230D0">
              <w:rPr>
                <w:color w:val="211D1E"/>
                <w:sz w:val="20"/>
              </w:rPr>
              <w:t>Sorgulama</w:t>
            </w:r>
          </w:p>
        </w:tc>
        <w:tc>
          <w:tcPr>
            <w:tcW w:w="2410" w:type="dxa"/>
            <w:vAlign w:val="center"/>
          </w:tcPr>
          <w:p w14:paraId="33F06C96" w14:textId="674287B9" w:rsidR="00A25C91" w:rsidRPr="00850275" w:rsidRDefault="00A25C91" w:rsidP="00A25C91">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5CD336EB" w14:textId="77777777" w:rsidR="00A25C91" w:rsidRPr="003463DF" w:rsidRDefault="00A25C91" w:rsidP="00A25C91">
            <w:pPr>
              <w:jc w:val="center"/>
              <w:rPr>
                <w:sz w:val="20"/>
                <w:szCs w:val="20"/>
              </w:rPr>
            </w:pPr>
          </w:p>
        </w:tc>
      </w:tr>
      <w:tr w:rsidR="00A25C91" w:rsidRPr="003463DF" w14:paraId="54B3FFAA" w14:textId="2DEEC04C" w:rsidTr="000E7FB8">
        <w:trPr>
          <w:cantSplit/>
          <w:trHeight w:val="1835"/>
          <w:jc w:val="center"/>
        </w:trPr>
        <w:tc>
          <w:tcPr>
            <w:tcW w:w="595" w:type="dxa"/>
            <w:vMerge/>
            <w:textDirection w:val="btLr"/>
            <w:vAlign w:val="center"/>
          </w:tcPr>
          <w:p w14:paraId="708C8469" w14:textId="088F77CA" w:rsidR="00A25C91" w:rsidRPr="00850275" w:rsidRDefault="00A25C91" w:rsidP="00A25C91">
            <w:pPr>
              <w:ind w:left="113" w:right="113"/>
              <w:jc w:val="center"/>
              <w:rPr>
                <w:b/>
                <w:bCs/>
                <w:sz w:val="20"/>
                <w:szCs w:val="20"/>
              </w:rPr>
            </w:pPr>
          </w:p>
        </w:tc>
        <w:tc>
          <w:tcPr>
            <w:tcW w:w="661" w:type="dxa"/>
            <w:textDirection w:val="btLr"/>
            <w:vAlign w:val="center"/>
          </w:tcPr>
          <w:p w14:paraId="59C0A6C2" w14:textId="1B8E7086" w:rsidR="00A25C91" w:rsidRPr="003463DF" w:rsidRDefault="00CA53F1" w:rsidP="00A25C91">
            <w:pPr>
              <w:ind w:left="113" w:right="113"/>
              <w:jc w:val="center"/>
              <w:rPr>
                <w:sz w:val="20"/>
                <w:szCs w:val="20"/>
              </w:rPr>
            </w:pPr>
            <w:r>
              <w:rPr>
                <w:b/>
              </w:rPr>
              <w:t>20-24</w:t>
            </w:r>
            <w:r w:rsidR="00A25C91">
              <w:rPr>
                <w:b/>
              </w:rPr>
              <w:t xml:space="preserve"> Ekim</w:t>
            </w:r>
          </w:p>
        </w:tc>
        <w:tc>
          <w:tcPr>
            <w:tcW w:w="529" w:type="dxa"/>
            <w:textDirection w:val="btLr"/>
            <w:vAlign w:val="center"/>
          </w:tcPr>
          <w:p w14:paraId="4ECA342C" w14:textId="112F8C90" w:rsidR="00A25C91" w:rsidRPr="003463DF" w:rsidRDefault="00F622FD" w:rsidP="00A25C91">
            <w:pPr>
              <w:ind w:left="113" w:right="113"/>
              <w:jc w:val="center"/>
              <w:rPr>
                <w:sz w:val="20"/>
                <w:szCs w:val="20"/>
              </w:rPr>
            </w:pPr>
            <w:r>
              <w:rPr>
                <w:sz w:val="20"/>
                <w:szCs w:val="20"/>
              </w:rPr>
              <w:t>1</w:t>
            </w:r>
          </w:p>
        </w:tc>
        <w:tc>
          <w:tcPr>
            <w:tcW w:w="5435" w:type="dxa"/>
            <w:vMerge/>
            <w:vAlign w:val="center"/>
          </w:tcPr>
          <w:p w14:paraId="6F041CC6" w14:textId="2C12BB5E" w:rsidR="00A25C91" w:rsidRPr="003463DF" w:rsidRDefault="00A25C91" w:rsidP="00A25C91">
            <w:pPr>
              <w:jc w:val="center"/>
              <w:rPr>
                <w:sz w:val="20"/>
                <w:szCs w:val="20"/>
              </w:rPr>
            </w:pPr>
          </w:p>
        </w:tc>
        <w:tc>
          <w:tcPr>
            <w:tcW w:w="1984" w:type="dxa"/>
            <w:vAlign w:val="center"/>
          </w:tcPr>
          <w:p w14:paraId="2C00F68F" w14:textId="1DFAB981" w:rsidR="00A25C91" w:rsidRPr="004230D0" w:rsidRDefault="00A25C91" w:rsidP="00A25C91">
            <w:pPr>
              <w:jc w:val="center"/>
              <w:rPr>
                <w:sz w:val="20"/>
                <w:szCs w:val="20"/>
              </w:rPr>
            </w:pPr>
            <w:r w:rsidRPr="004230D0">
              <w:rPr>
                <w:color w:val="211D1E"/>
                <w:sz w:val="20"/>
              </w:rPr>
              <w:t>Saygı</w:t>
            </w:r>
          </w:p>
        </w:tc>
        <w:tc>
          <w:tcPr>
            <w:tcW w:w="1985" w:type="dxa"/>
            <w:vAlign w:val="center"/>
          </w:tcPr>
          <w:p w14:paraId="3BFF8592" w14:textId="344B6213" w:rsidR="00A25C91" w:rsidRPr="004230D0" w:rsidRDefault="00A25C91" w:rsidP="00A25C91">
            <w:pPr>
              <w:jc w:val="center"/>
              <w:rPr>
                <w:sz w:val="20"/>
                <w:szCs w:val="20"/>
              </w:rPr>
            </w:pPr>
            <w:r w:rsidRPr="004230D0">
              <w:rPr>
                <w:color w:val="211D1E"/>
                <w:sz w:val="20"/>
              </w:rPr>
              <w:t>Sorgulama</w:t>
            </w:r>
          </w:p>
        </w:tc>
        <w:tc>
          <w:tcPr>
            <w:tcW w:w="2410" w:type="dxa"/>
            <w:vAlign w:val="center"/>
          </w:tcPr>
          <w:p w14:paraId="115519A4" w14:textId="69037E57" w:rsidR="00A25C91" w:rsidRPr="00850275" w:rsidRDefault="00A25C91" w:rsidP="00A25C91">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3B53DECE" w14:textId="58AED7EC" w:rsidR="00A25C91" w:rsidRPr="003463DF" w:rsidRDefault="00A25C91" w:rsidP="00A25C91">
            <w:pPr>
              <w:jc w:val="center"/>
              <w:rPr>
                <w:sz w:val="20"/>
                <w:szCs w:val="20"/>
              </w:rPr>
            </w:pPr>
          </w:p>
        </w:tc>
      </w:tr>
      <w:tr w:rsidR="00341DED" w:rsidRPr="003463DF" w14:paraId="0371C0EC" w14:textId="1B974B59" w:rsidTr="00DD7122">
        <w:trPr>
          <w:cantSplit/>
          <w:trHeight w:val="1674"/>
          <w:jc w:val="center"/>
        </w:trPr>
        <w:tc>
          <w:tcPr>
            <w:tcW w:w="595" w:type="dxa"/>
            <w:textDirection w:val="btLr"/>
            <w:vAlign w:val="center"/>
          </w:tcPr>
          <w:p w14:paraId="2B23AB6F" w14:textId="6C14055C" w:rsidR="00341DED" w:rsidRPr="00850275" w:rsidRDefault="00341DED" w:rsidP="00341DED">
            <w:pPr>
              <w:ind w:left="113" w:right="113"/>
              <w:jc w:val="center"/>
              <w:rPr>
                <w:b/>
                <w:bCs/>
                <w:sz w:val="20"/>
                <w:szCs w:val="20"/>
              </w:rPr>
            </w:pPr>
            <w:r>
              <w:rPr>
                <w:b/>
                <w:bCs/>
                <w:color w:val="1F3864" w:themeColor="accent1" w:themeShade="80"/>
                <w:sz w:val="24"/>
                <w:szCs w:val="24"/>
              </w:rPr>
              <w:t>KASIM</w:t>
            </w:r>
          </w:p>
        </w:tc>
        <w:tc>
          <w:tcPr>
            <w:tcW w:w="661" w:type="dxa"/>
            <w:textDirection w:val="btLr"/>
            <w:vAlign w:val="center"/>
          </w:tcPr>
          <w:p w14:paraId="12747DDF" w14:textId="7A4C788B" w:rsidR="00341DED" w:rsidRPr="003463DF" w:rsidRDefault="00CA53F1" w:rsidP="00CA53F1">
            <w:pPr>
              <w:ind w:left="113" w:right="113"/>
              <w:jc w:val="center"/>
              <w:rPr>
                <w:sz w:val="20"/>
                <w:szCs w:val="20"/>
              </w:rPr>
            </w:pPr>
            <w:r w:rsidRPr="00CA53F1">
              <w:rPr>
                <w:b/>
              </w:rPr>
              <w:t>27-31</w:t>
            </w:r>
            <w:r w:rsidR="00341DED" w:rsidRPr="00CA53F1">
              <w:rPr>
                <w:b/>
              </w:rPr>
              <w:t xml:space="preserve"> Ekim</w:t>
            </w:r>
          </w:p>
        </w:tc>
        <w:tc>
          <w:tcPr>
            <w:tcW w:w="529" w:type="dxa"/>
            <w:textDirection w:val="btLr"/>
            <w:vAlign w:val="center"/>
          </w:tcPr>
          <w:p w14:paraId="1A0D7E80" w14:textId="1ED4405D" w:rsidR="00341DED" w:rsidRPr="003463DF" w:rsidRDefault="00F622FD" w:rsidP="00341DED">
            <w:pPr>
              <w:ind w:left="113" w:right="113"/>
              <w:jc w:val="center"/>
              <w:rPr>
                <w:sz w:val="20"/>
                <w:szCs w:val="20"/>
              </w:rPr>
            </w:pPr>
            <w:r>
              <w:rPr>
                <w:sz w:val="20"/>
                <w:szCs w:val="20"/>
              </w:rPr>
              <w:t>1</w:t>
            </w:r>
          </w:p>
        </w:tc>
        <w:tc>
          <w:tcPr>
            <w:tcW w:w="11814" w:type="dxa"/>
            <w:gridSpan w:val="4"/>
            <w:shd w:val="clear" w:color="auto" w:fill="BDD6EE" w:themeFill="accent5" w:themeFillTint="66"/>
            <w:vAlign w:val="center"/>
          </w:tcPr>
          <w:p w14:paraId="3EA0D153" w14:textId="77777777" w:rsidR="00341DED" w:rsidRPr="00A8689C" w:rsidRDefault="00341DED" w:rsidP="00341DED">
            <w:pPr>
              <w:jc w:val="center"/>
              <w:rPr>
                <w:b/>
                <w:sz w:val="40"/>
                <w:szCs w:val="20"/>
              </w:rPr>
            </w:pPr>
            <w:r w:rsidRPr="00A8689C">
              <w:rPr>
                <w:b/>
                <w:sz w:val="40"/>
                <w:szCs w:val="20"/>
              </w:rPr>
              <w:t>SINAV HAFTASI</w:t>
            </w:r>
          </w:p>
        </w:tc>
        <w:tc>
          <w:tcPr>
            <w:tcW w:w="1847" w:type="dxa"/>
            <w:vAlign w:val="center"/>
          </w:tcPr>
          <w:p w14:paraId="163245E3" w14:textId="66D01B29" w:rsidR="00341DED" w:rsidRPr="00A8689C" w:rsidRDefault="00341DED" w:rsidP="00341DED">
            <w:pPr>
              <w:jc w:val="center"/>
              <w:rPr>
                <w:b/>
                <w:sz w:val="40"/>
                <w:szCs w:val="20"/>
              </w:rPr>
            </w:pPr>
            <w:r w:rsidRPr="00B756ED">
              <w:rPr>
                <w:b/>
                <w:color w:val="7030A0"/>
                <w:sz w:val="24"/>
                <w:szCs w:val="20"/>
              </w:rPr>
              <w:t>29 Ekim Cumhuriyet Bayramı</w:t>
            </w:r>
          </w:p>
        </w:tc>
      </w:tr>
      <w:tr w:rsidR="00341DED" w:rsidRPr="003463DF" w14:paraId="4C700C04" w14:textId="77777777" w:rsidTr="002B0653">
        <w:trPr>
          <w:cantSplit/>
          <w:trHeight w:val="841"/>
          <w:jc w:val="center"/>
        </w:trPr>
        <w:tc>
          <w:tcPr>
            <w:tcW w:w="595" w:type="dxa"/>
            <w:textDirection w:val="btLr"/>
            <w:vAlign w:val="center"/>
          </w:tcPr>
          <w:p w14:paraId="3F9250CA" w14:textId="4931A29D" w:rsidR="00341DED" w:rsidRPr="007B47B2" w:rsidRDefault="00341DED" w:rsidP="00341DED">
            <w:pPr>
              <w:ind w:left="113" w:right="113"/>
              <w:jc w:val="center"/>
              <w:rPr>
                <w:b/>
                <w:bCs/>
                <w:color w:val="800000"/>
                <w:sz w:val="20"/>
                <w:szCs w:val="20"/>
              </w:rPr>
            </w:pPr>
            <w:r w:rsidRPr="007B47B2">
              <w:rPr>
                <w:b/>
                <w:bCs/>
                <w:color w:val="800000"/>
              </w:rPr>
              <w:lastRenderedPageBreak/>
              <w:t>Ay</w:t>
            </w:r>
          </w:p>
        </w:tc>
        <w:tc>
          <w:tcPr>
            <w:tcW w:w="661" w:type="dxa"/>
            <w:textDirection w:val="btLr"/>
            <w:vAlign w:val="center"/>
          </w:tcPr>
          <w:p w14:paraId="6B32319E" w14:textId="10382B11" w:rsidR="00341DED" w:rsidRPr="007B47B2" w:rsidRDefault="00341DED" w:rsidP="00341DED">
            <w:pPr>
              <w:ind w:left="113" w:right="113"/>
              <w:jc w:val="center"/>
              <w:rPr>
                <w:color w:val="800000"/>
                <w:sz w:val="20"/>
                <w:szCs w:val="20"/>
              </w:rPr>
            </w:pPr>
            <w:r w:rsidRPr="007B47B2">
              <w:rPr>
                <w:b/>
                <w:bCs/>
                <w:color w:val="800000"/>
              </w:rPr>
              <w:t>Tarih</w:t>
            </w:r>
          </w:p>
        </w:tc>
        <w:tc>
          <w:tcPr>
            <w:tcW w:w="529" w:type="dxa"/>
            <w:textDirection w:val="btLr"/>
            <w:vAlign w:val="center"/>
          </w:tcPr>
          <w:p w14:paraId="7FA66B3D" w14:textId="55D8F055" w:rsidR="00341DED" w:rsidRPr="007B47B2" w:rsidRDefault="00341DED" w:rsidP="00341DED">
            <w:pPr>
              <w:ind w:left="113" w:right="113"/>
              <w:jc w:val="center"/>
              <w:rPr>
                <w:color w:val="800000"/>
                <w:sz w:val="20"/>
                <w:szCs w:val="20"/>
              </w:rPr>
            </w:pPr>
            <w:r w:rsidRPr="007B47B2">
              <w:rPr>
                <w:b/>
                <w:bCs/>
                <w:color w:val="800000"/>
              </w:rPr>
              <w:t>Saat</w:t>
            </w:r>
          </w:p>
        </w:tc>
        <w:tc>
          <w:tcPr>
            <w:tcW w:w="5435" w:type="dxa"/>
            <w:vAlign w:val="center"/>
          </w:tcPr>
          <w:p w14:paraId="24977605" w14:textId="670A0B68" w:rsidR="00341DED" w:rsidRPr="007B47B2" w:rsidRDefault="00341DED" w:rsidP="00341DED">
            <w:pPr>
              <w:jc w:val="center"/>
              <w:rPr>
                <w:color w:val="800000"/>
                <w:sz w:val="20"/>
                <w:szCs w:val="20"/>
              </w:rPr>
            </w:pPr>
            <w:r w:rsidRPr="007B47B2">
              <w:rPr>
                <w:b/>
                <w:bCs/>
                <w:color w:val="800000"/>
              </w:rPr>
              <w:t>KAZANIMLAR</w:t>
            </w:r>
          </w:p>
        </w:tc>
        <w:tc>
          <w:tcPr>
            <w:tcW w:w="1984" w:type="dxa"/>
            <w:vAlign w:val="center"/>
          </w:tcPr>
          <w:p w14:paraId="61976AB1" w14:textId="3498488E" w:rsidR="00341DED" w:rsidRPr="007B47B2" w:rsidRDefault="00341DED" w:rsidP="00341DED">
            <w:pPr>
              <w:jc w:val="center"/>
              <w:rPr>
                <w:color w:val="800000"/>
                <w:sz w:val="20"/>
                <w:szCs w:val="20"/>
              </w:rPr>
            </w:pPr>
            <w:r>
              <w:rPr>
                <w:b/>
                <w:bCs/>
                <w:color w:val="800000"/>
              </w:rPr>
              <w:t>DEĞERLER</w:t>
            </w:r>
          </w:p>
        </w:tc>
        <w:tc>
          <w:tcPr>
            <w:tcW w:w="1985" w:type="dxa"/>
            <w:vAlign w:val="center"/>
          </w:tcPr>
          <w:p w14:paraId="08E4F015" w14:textId="74225A4F" w:rsidR="00341DED" w:rsidRPr="007B47B2" w:rsidRDefault="00341DED" w:rsidP="00341DED">
            <w:pPr>
              <w:jc w:val="center"/>
              <w:rPr>
                <w:color w:val="800000"/>
                <w:sz w:val="20"/>
                <w:szCs w:val="20"/>
              </w:rPr>
            </w:pPr>
            <w:r w:rsidRPr="007B47B2">
              <w:rPr>
                <w:b/>
                <w:bCs/>
                <w:color w:val="800000"/>
              </w:rPr>
              <w:t>BECERİLER</w:t>
            </w:r>
          </w:p>
        </w:tc>
        <w:tc>
          <w:tcPr>
            <w:tcW w:w="2410" w:type="dxa"/>
            <w:vAlign w:val="center"/>
          </w:tcPr>
          <w:p w14:paraId="672E878F" w14:textId="77777777" w:rsidR="00341DED" w:rsidRDefault="00341DED" w:rsidP="00341DED">
            <w:pPr>
              <w:jc w:val="center"/>
              <w:rPr>
                <w:b/>
                <w:bCs/>
                <w:color w:val="800000"/>
              </w:rPr>
            </w:pPr>
            <w:r>
              <w:rPr>
                <w:b/>
                <w:bCs/>
                <w:color w:val="800000"/>
              </w:rPr>
              <w:t>YÖNTEM-TEKNİK</w:t>
            </w:r>
          </w:p>
          <w:p w14:paraId="51DAF8B2" w14:textId="7F136178" w:rsidR="00341DED" w:rsidRPr="007B47B2" w:rsidRDefault="00341DED" w:rsidP="00341DED">
            <w:pPr>
              <w:jc w:val="center"/>
              <w:rPr>
                <w:color w:val="800000"/>
                <w:sz w:val="20"/>
                <w:szCs w:val="20"/>
              </w:rPr>
            </w:pPr>
            <w:r w:rsidRPr="007B47B2">
              <w:rPr>
                <w:b/>
                <w:bCs/>
                <w:color w:val="800000"/>
              </w:rPr>
              <w:t>ARAÇ-GEREÇ</w:t>
            </w:r>
          </w:p>
        </w:tc>
        <w:tc>
          <w:tcPr>
            <w:tcW w:w="1847" w:type="dxa"/>
            <w:vAlign w:val="center"/>
          </w:tcPr>
          <w:p w14:paraId="58839ECD" w14:textId="039B6B2B" w:rsidR="00341DED" w:rsidRPr="007B47B2" w:rsidRDefault="00341DED" w:rsidP="00341DED">
            <w:pPr>
              <w:jc w:val="center"/>
              <w:rPr>
                <w:color w:val="800000"/>
                <w:sz w:val="20"/>
                <w:szCs w:val="20"/>
              </w:rPr>
            </w:pPr>
            <w:r w:rsidRPr="00377F36">
              <w:rPr>
                <w:b/>
                <w:bCs/>
                <w:color w:val="800000"/>
              </w:rPr>
              <w:t>DEĞERLENDİRME</w:t>
            </w:r>
          </w:p>
        </w:tc>
      </w:tr>
      <w:tr w:rsidR="00341DED" w:rsidRPr="003463DF" w14:paraId="3551DCC0" w14:textId="52F0FF96" w:rsidTr="002B0653">
        <w:trPr>
          <w:cantSplit/>
          <w:trHeight w:val="2233"/>
          <w:jc w:val="center"/>
        </w:trPr>
        <w:tc>
          <w:tcPr>
            <w:tcW w:w="595" w:type="dxa"/>
            <w:textDirection w:val="btLr"/>
            <w:vAlign w:val="center"/>
          </w:tcPr>
          <w:p w14:paraId="79B72536" w14:textId="7BAB0A03" w:rsidR="00341DED" w:rsidRPr="00850275" w:rsidRDefault="00341DED" w:rsidP="00341DED">
            <w:pPr>
              <w:ind w:left="113" w:right="113"/>
              <w:jc w:val="center"/>
              <w:rPr>
                <w:b/>
                <w:bCs/>
                <w:sz w:val="20"/>
                <w:szCs w:val="20"/>
              </w:rPr>
            </w:pPr>
            <w:r>
              <w:rPr>
                <w:b/>
                <w:bCs/>
                <w:color w:val="1F3864" w:themeColor="accent1" w:themeShade="80"/>
                <w:sz w:val="24"/>
                <w:szCs w:val="24"/>
              </w:rPr>
              <w:t>KASIM</w:t>
            </w:r>
          </w:p>
        </w:tc>
        <w:tc>
          <w:tcPr>
            <w:tcW w:w="661" w:type="dxa"/>
            <w:textDirection w:val="btLr"/>
            <w:vAlign w:val="center"/>
          </w:tcPr>
          <w:p w14:paraId="021B9317" w14:textId="10E7FC02" w:rsidR="00341DED" w:rsidRPr="003463DF" w:rsidRDefault="00DA42A2" w:rsidP="00341DED">
            <w:pPr>
              <w:ind w:left="113" w:right="113"/>
              <w:jc w:val="center"/>
              <w:rPr>
                <w:sz w:val="20"/>
                <w:szCs w:val="20"/>
              </w:rPr>
            </w:pPr>
            <w:r>
              <w:rPr>
                <w:b/>
              </w:rPr>
              <w:t>3-7</w:t>
            </w:r>
            <w:r w:rsidR="00341DED">
              <w:rPr>
                <w:b/>
              </w:rPr>
              <w:t xml:space="preserve"> Kasım</w:t>
            </w:r>
          </w:p>
        </w:tc>
        <w:tc>
          <w:tcPr>
            <w:tcW w:w="529" w:type="dxa"/>
            <w:textDirection w:val="btLr"/>
            <w:vAlign w:val="center"/>
          </w:tcPr>
          <w:p w14:paraId="76E6803D" w14:textId="5EC63DE5" w:rsidR="00341DED" w:rsidRPr="003463DF" w:rsidRDefault="00F622FD" w:rsidP="00341DED">
            <w:pPr>
              <w:ind w:left="113" w:right="113"/>
              <w:jc w:val="center"/>
              <w:rPr>
                <w:sz w:val="20"/>
                <w:szCs w:val="20"/>
              </w:rPr>
            </w:pPr>
            <w:r>
              <w:rPr>
                <w:sz w:val="20"/>
                <w:szCs w:val="20"/>
              </w:rPr>
              <w:t>1</w:t>
            </w:r>
          </w:p>
        </w:tc>
        <w:tc>
          <w:tcPr>
            <w:tcW w:w="5435" w:type="dxa"/>
            <w:vAlign w:val="center"/>
          </w:tcPr>
          <w:p w14:paraId="33EF736E" w14:textId="77777777" w:rsidR="00341DED" w:rsidRDefault="00341DED" w:rsidP="00341DED">
            <w:pPr>
              <w:pStyle w:val="Pa8"/>
              <w:spacing w:after="120"/>
              <w:jc w:val="both"/>
              <w:rPr>
                <w:color w:val="000000"/>
                <w:sz w:val="22"/>
                <w:szCs w:val="22"/>
              </w:rPr>
            </w:pPr>
            <w:r>
              <w:rPr>
                <w:b/>
                <w:bCs/>
                <w:color w:val="000000"/>
                <w:sz w:val="22"/>
                <w:szCs w:val="22"/>
              </w:rPr>
              <w:t xml:space="preserve">2.3. Doğal kaynakların insan yaşamındaki önemini açıklar. </w:t>
            </w:r>
          </w:p>
          <w:p w14:paraId="042C202D" w14:textId="77777777" w:rsidR="00341DED" w:rsidRPr="00E368E7" w:rsidRDefault="00341DED" w:rsidP="00341DED">
            <w:pPr>
              <w:pStyle w:val="Pa32"/>
              <w:spacing w:after="120"/>
              <w:jc w:val="both"/>
              <w:rPr>
                <w:color w:val="000000"/>
                <w:sz w:val="20"/>
                <w:szCs w:val="22"/>
              </w:rPr>
            </w:pPr>
            <w:r w:rsidRPr="00E368E7">
              <w:rPr>
                <w:i/>
                <w:iCs/>
                <w:color w:val="000000"/>
                <w:sz w:val="20"/>
                <w:szCs w:val="22"/>
              </w:rPr>
              <w:t xml:space="preserve">a) Tüketim maddelerinin (gıda, </w:t>
            </w:r>
            <w:proofErr w:type="gramStart"/>
            <w:r w:rsidRPr="00E368E7">
              <w:rPr>
                <w:i/>
                <w:iCs/>
                <w:color w:val="000000"/>
                <w:sz w:val="20"/>
                <w:szCs w:val="22"/>
              </w:rPr>
              <w:t>konfeksiyon</w:t>
            </w:r>
            <w:proofErr w:type="gramEnd"/>
            <w:r w:rsidRPr="00E368E7">
              <w:rPr>
                <w:i/>
                <w:iCs/>
                <w:color w:val="000000"/>
                <w:sz w:val="20"/>
                <w:szCs w:val="22"/>
              </w:rPr>
              <w:t xml:space="preserve">, teknolojik ürünler vb.) üretiminde kullanılan ham maddelerin elde edildiği doğal kaynaklar belirlenir ve </w:t>
            </w:r>
            <w:proofErr w:type="spellStart"/>
            <w:r w:rsidRPr="00E368E7">
              <w:rPr>
                <w:i/>
                <w:iCs/>
                <w:color w:val="000000"/>
                <w:sz w:val="20"/>
                <w:szCs w:val="22"/>
              </w:rPr>
              <w:t>yenilenebilirlik</w:t>
            </w:r>
            <w:proofErr w:type="spellEnd"/>
            <w:r w:rsidRPr="00E368E7">
              <w:rPr>
                <w:i/>
                <w:iCs/>
                <w:color w:val="000000"/>
                <w:sz w:val="20"/>
                <w:szCs w:val="22"/>
              </w:rPr>
              <w:t xml:space="preserve"> durumuna göre sınıflandırılır. </w:t>
            </w:r>
          </w:p>
          <w:p w14:paraId="2BDB1054" w14:textId="77777777" w:rsidR="00341DED" w:rsidRPr="00E368E7" w:rsidRDefault="00341DED" w:rsidP="00341DED">
            <w:pPr>
              <w:pStyle w:val="Pa32"/>
              <w:spacing w:after="120"/>
              <w:jc w:val="both"/>
              <w:rPr>
                <w:color w:val="000000"/>
                <w:sz w:val="20"/>
                <w:szCs w:val="22"/>
              </w:rPr>
            </w:pPr>
            <w:r w:rsidRPr="00E368E7">
              <w:rPr>
                <w:i/>
                <w:iCs/>
                <w:color w:val="000000"/>
                <w:sz w:val="20"/>
                <w:szCs w:val="22"/>
              </w:rPr>
              <w:t xml:space="preserve">b) Yenilenemeyen doğal kaynaklara olan bağımlılık durumu ortaya konulur. </w:t>
            </w:r>
          </w:p>
          <w:p w14:paraId="2FA419DD" w14:textId="0E0E1FEA" w:rsidR="00341DED" w:rsidRPr="003463DF" w:rsidRDefault="00341DED" w:rsidP="00341DED">
            <w:pPr>
              <w:rPr>
                <w:sz w:val="20"/>
                <w:szCs w:val="20"/>
              </w:rPr>
            </w:pPr>
            <w:r w:rsidRPr="00E368E7">
              <w:rPr>
                <w:i/>
                <w:iCs/>
                <w:color w:val="000000"/>
                <w:sz w:val="20"/>
              </w:rPr>
              <w:t>c) Doğal kaynakların adil kullanımı ve gelecek nesillerin de bu kaynaklardan yararlanabilmesi için bireylere düşen sorumlulukların önemi vurgulanır.</w:t>
            </w:r>
          </w:p>
        </w:tc>
        <w:tc>
          <w:tcPr>
            <w:tcW w:w="1984" w:type="dxa"/>
            <w:vAlign w:val="center"/>
          </w:tcPr>
          <w:p w14:paraId="45810BED" w14:textId="66BE11D7" w:rsidR="00341DED" w:rsidRPr="004230D0" w:rsidRDefault="00341DED" w:rsidP="00341DED">
            <w:pPr>
              <w:jc w:val="center"/>
              <w:rPr>
                <w:sz w:val="20"/>
                <w:szCs w:val="20"/>
              </w:rPr>
            </w:pPr>
            <w:r w:rsidRPr="004230D0">
              <w:rPr>
                <w:color w:val="211D1E"/>
                <w:sz w:val="20"/>
              </w:rPr>
              <w:t>Sorumluluk</w:t>
            </w:r>
          </w:p>
        </w:tc>
        <w:tc>
          <w:tcPr>
            <w:tcW w:w="1985" w:type="dxa"/>
            <w:vAlign w:val="center"/>
          </w:tcPr>
          <w:p w14:paraId="02B3585F" w14:textId="0F218937" w:rsidR="00341DED" w:rsidRPr="004230D0" w:rsidRDefault="00341DED" w:rsidP="00341DED">
            <w:pPr>
              <w:jc w:val="center"/>
              <w:rPr>
                <w:sz w:val="20"/>
                <w:szCs w:val="20"/>
              </w:rPr>
            </w:pPr>
            <w:r w:rsidRPr="004230D0">
              <w:rPr>
                <w:color w:val="211D1E"/>
                <w:sz w:val="20"/>
              </w:rPr>
              <w:t xml:space="preserve">Sorgulama, Tablo, Grafik, Diyagram Hazırlama ve Yorumlama, </w:t>
            </w:r>
          </w:p>
        </w:tc>
        <w:tc>
          <w:tcPr>
            <w:tcW w:w="2410" w:type="dxa"/>
            <w:vAlign w:val="center"/>
          </w:tcPr>
          <w:p w14:paraId="2B98A052" w14:textId="371BDF0B" w:rsidR="00341DED" w:rsidRPr="00850275" w:rsidRDefault="00341DED" w:rsidP="00341DED">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2C8CC7A8" w14:textId="77777777" w:rsidR="00341DED" w:rsidRDefault="00341DED" w:rsidP="00341DED">
            <w:pPr>
              <w:jc w:val="center"/>
              <w:rPr>
                <w:b/>
                <w:color w:val="833C0B" w:themeColor="accent2" w:themeShade="80"/>
                <w:sz w:val="24"/>
              </w:rPr>
            </w:pPr>
            <w:r>
              <w:rPr>
                <w:b/>
                <w:color w:val="833C0B" w:themeColor="accent2" w:themeShade="80"/>
                <w:sz w:val="24"/>
              </w:rPr>
              <w:t xml:space="preserve">10 Kasım </w:t>
            </w:r>
          </w:p>
          <w:p w14:paraId="028A0BDE" w14:textId="2FD43027" w:rsidR="00341DED" w:rsidRPr="003463DF" w:rsidRDefault="00341DED" w:rsidP="00341DED">
            <w:pPr>
              <w:jc w:val="center"/>
              <w:rPr>
                <w:sz w:val="20"/>
                <w:szCs w:val="20"/>
              </w:rPr>
            </w:pPr>
            <w:r>
              <w:rPr>
                <w:b/>
                <w:color w:val="833C0B" w:themeColor="accent2" w:themeShade="80"/>
                <w:sz w:val="24"/>
              </w:rPr>
              <w:t>Atatürk’ü Anma Günü</w:t>
            </w:r>
          </w:p>
        </w:tc>
      </w:tr>
      <w:tr w:rsidR="00341DED" w:rsidRPr="003463DF" w14:paraId="238623A6" w14:textId="77777777" w:rsidTr="008F15F6">
        <w:trPr>
          <w:cantSplit/>
          <w:trHeight w:val="831"/>
          <w:jc w:val="center"/>
        </w:trPr>
        <w:tc>
          <w:tcPr>
            <w:tcW w:w="15446" w:type="dxa"/>
            <w:gridSpan w:val="8"/>
            <w:shd w:val="clear" w:color="auto" w:fill="00FF88"/>
            <w:vAlign w:val="center"/>
          </w:tcPr>
          <w:p w14:paraId="430EA2BE" w14:textId="3BE0BD81" w:rsidR="00341DED" w:rsidRPr="003463DF" w:rsidRDefault="00DA42A2" w:rsidP="00341DED">
            <w:pPr>
              <w:jc w:val="center"/>
              <w:rPr>
                <w:sz w:val="20"/>
                <w:szCs w:val="20"/>
              </w:rPr>
            </w:pPr>
            <w:r>
              <w:rPr>
                <w:b/>
                <w:bCs/>
                <w:color w:val="000000" w:themeColor="text1"/>
                <w:sz w:val="30"/>
                <w:szCs w:val="30"/>
              </w:rPr>
              <w:t>10-14</w:t>
            </w:r>
            <w:r w:rsidR="00341DED">
              <w:rPr>
                <w:b/>
                <w:bCs/>
                <w:color w:val="000000" w:themeColor="text1"/>
                <w:sz w:val="30"/>
                <w:szCs w:val="30"/>
              </w:rPr>
              <w:t xml:space="preserve"> KASIM ARA TATİL</w:t>
            </w:r>
          </w:p>
        </w:tc>
      </w:tr>
      <w:tr w:rsidR="00341DED" w:rsidRPr="003463DF" w14:paraId="7DF99BC7" w14:textId="04F5E61F" w:rsidTr="00E368E7">
        <w:trPr>
          <w:cantSplit/>
          <w:trHeight w:val="1869"/>
          <w:jc w:val="center"/>
        </w:trPr>
        <w:tc>
          <w:tcPr>
            <w:tcW w:w="595" w:type="dxa"/>
            <w:textDirection w:val="btLr"/>
            <w:vAlign w:val="center"/>
          </w:tcPr>
          <w:p w14:paraId="02BEEE8F" w14:textId="6BAC1909" w:rsidR="00341DED" w:rsidRPr="00850275" w:rsidRDefault="00341DED" w:rsidP="00341DED">
            <w:pPr>
              <w:ind w:left="113" w:right="113"/>
              <w:jc w:val="center"/>
              <w:rPr>
                <w:b/>
                <w:bCs/>
                <w:sz w:val="20"/>
                <w:szCs w:val="20"/>
              </w:rPr>
            </w:pPr>
            <w:r>
              <w:rPr>
                <w:b/>
                <w:bCs/>
                <w:color w:val="1F3864" w:themeColor="accent1" w:themeShade="80"/>
                <w:sz w:val="24"/>
                <w:szCs w:val="24"/>
              </w:rPr>
              <w:t>KASIM</w:t>
            </w:r>
          </w:p>
        </w:tc>
        <w:tc>
          <w:tcPr>
            <w:tcW w:w="661" w:type="dxa"/>
            <w:textDirection w:val="btLr"/>
            <w:vAlign w:val="center"/>
          </w:tcPr>
          <w:p w14:paraId="71D2A117" w14:textId="776BD354" w:rsidR="00341DED" w:rsidRPr="003463DF" w:rsidRDefault="00DA42A2" w:rsidP="00341DED">
            <w:pPr>
              <w:ind w:left="113" w:right="113"/>
              <w:jc w:val="center"/>
              <w:rPr>
                <w:sz w:val="20"/>
                <w:szCs w:val="20"/>
              </w:rPr>
            </w:pPr>
            <w:r>
              <w:rPr>
                <w:b/>
              </w:rPr>
              <w:t>17-21</w:t>
            </w:r>
            <w:r w:rsidR="00341DED">
              <w:rPr>
                <w:b/>
              </w:rPr>
              <w:t xml:space="preserve"> Kasım</w:t>
            </w:r>
          </w:p>
        </w:tc>
        <w:tc>
          <w:tcPr>
            <w:tcW w:w="529" w:type="dxa"/>
            <w:textDirection w:val="btLr"/>
            <w:vAlign w:val="center"/>
          </w:tcPr>
          <w:p w14:paraId="387AD197" w14:textId="63A7B636" w:rsidR="00341DED" w:rsidRPr="003463DF" w:rsidRDefault="00F622FD" w:rsidP="00341DED">
            <w:pPr>
              <w:ind w:left="113" w:right="113"/>
              <w:jc w:val="center"/>
              <w:rPr>
                <w:sz w:val="20"/>
                <w:szCs w:val="20"/>
              </w:rPr>
            </w:pPr>
            <w:r>
              <w:rPr>
                <w:sz w:val="20"/>
                <w:szCs w:val="20"/>
              </w:rPr>
              <w:t>1</w:t>
            </w:r>
          </w:p>
        </w:tc>
        <w:tc>
          <w:tcPr>
            <w:tcW w:w="5435" w:type="dxa"/>
            <w:vAlign w:val="center"/>
          </w:tcPr>
          <w:p w14:paraId="71E1DCE2" w14:textId="77777777" w:rsidR="00341DED" w:rsidRDefault="00341DED" w:rsidP="00341DED">
            <w:pPr>
              <w:pStyle w:val="Pa8"/>
              <w:spacing w:after="120"/>
              <w:jc w:val="both"/>
              <w:rPr>
                <w:color w:val="000000"/>
                <w:sz w:val="22"/>
                <w:szCs w:val="22"/>
              </w:rPr>
            </w:pPr>
            <w:r>
              <w:rPr>
                <w:b/>
                <w:bCs/>
                <w:color w:val="000000"/>
                <w:sz w:val="22"/>
                <w:szCs w:val="22"/>
              </w:rPr>
              <w:t xml:space="preserve">2.4. Ekolojik ayak izi ve biyolojik kapasite arasındaki ilişkiyi yorumlar. </w:t>
            </w:r>
          </w:p>
          <w:p w14:paraId="00E3B9AD" w14:textId="77777777" w:rsidR="00341DED" w:rsidRPr="00E368E7" w:rsidRDefault="00341DED" w:rsidP="00341DED">
            <w:pPr>
              <w:pStyle w:val="Pa32"/>
              <w:spacing w:after="120"/>
              <w:jc w:val="both"/>
              <w:rPr>
                <w:color w:val="000000"/>
                <w:sz w:val="16"/>
                <w:szCs w:val="22"/>
              </w:rPr>
            </w:pPr>
            <w:r w:rsidRPr="00E368E7">
              <w:rPr>
                <w:i/>
                <w:iCs/>
                <w:color w:val="000000"/>
                <w:sz w:val="16"/>
                <w:szCs w:val="22"/>
              </w:rPr>
              <w:t xml:space="preserve">a) Ekolojik ayak izi ve biyolojik kapasite kavramları açıklanır. </w:t>
            </w:r>
          </w:p>
          <w:p w14:paraId="3B56C0CB" w14:textId="77777777" w:rsidR="00341DED" w:rsidRPr="00E368E7" w:rsidRDefault="00341DED" w:rsidP="00341DED">
            <w:pPr>
              <w:pStyle w:val="Pa32"/>
              <w:spacing w:after="120"/>
              <w:jc w:val="both"/>
              <w:rPr>
                <w:color w:val="000000"/>
                <w:sz w:val="16"/>
                <w:szCs w:val="22"/>
              </w:rPr>
            </w:pPr>
            <w:r w:rsidRPr="00E368E7">
              <w:rPr>
                <w:i/>
                <w:iCs/>
                <w:color w:val="000000"/>
                <w:sz w:val="16"/>
                <w:szCs w:val="22"/>
              </w:rPr>
              <w:t xml:space="preserve">b) Gelişmişlik düzeyi farklı ülkelerin </w:t>
            </w:r>
            <w:proofErr w:type="gramStart"/>
            <w:r w:rsidRPr="00E368E7">
              <w:rPr>
                <w:i/>
                <w:iCs/>
                <w:color w:val="000000"/>
                <w:sz w:val="16"/>
                <w:szCs w:val="22"/>
              </w:rPr>
              <w:t>ekolojik</w:t>
            </w:r>
            <w:proofErr w:type="gramEnd"/>
            <w:r w:rsidRPr="00E368E7">
              <w:rPr>
                <w:i/>
                <w:iCs/>
                <w:color w:val="000000"/>
                <w:sz w:val="16"/>
                <w:szCs w:val="22"/>
              </w:rPr>
              <w:t xml:space="preserve"> ayak izi ve biyolojik kapasitelerini karşılaştırarak bu ülkelerin ekolojik açık farklarının nedenleri irdelenir. </w:t>
            </w:r>
          </w:p>
          <w:p w14:paraId="39CC4CB9" w14:textId="0A2F0644" w:rsidR="00341DED" w:rsidRPr="000240ED" w:rsidRDefault="00341DED" w:rsidP="00341DED">
            <w:pPr>
              <w:rPr>
                <w:b/>
                <w:bCs/>
                <w:color w:val="000000" w:themeColor="text1"/>
                <w:sz w:val="20"/>
                <w:szCs w:val="20"/>
              </w:rPr>
            </w:pPr>
            <w:r w:rsidRPr="00E368E7">
              <w:rPr>
                <w:i/>
                <w:iCs/>
                <w:color w:val="000000"/>
                <w:sz w:val="16"/>
              </w:rPr>
              <w:t xml:space="preserve">c) Dünyanın </w:t>
            </w:r>
            <w:proofErr w:type="gramStart"/>
            <w:r w:rsidRPr="00E368E7">
              <w:rPr>
                <w:i/>
                <w:iCs/>
                <w:color w:val="000000"/>
                <w:sz w:val="16"/>
              </w:rPr>
              <w:t>ekolojik</w:t>
            </w:r>
            <w:proofErr w:type="gramEnd"/>
            <w:r w:rsidRPr="00E368E7">
              <w:rPr>
                <w:i/>
                <w:iCs/>
                <w:color w:val="000000"/>
                <w:sz w:val="16"/>
              </w:rPr>
              <w:t xml:space="preserve"> ayak izini biyolojik kapasitesinin altında tutmak ve dünyanın biyolojik kapasitesini artırmak için bireylere düşen sorumluluklar üzerinde durulur.</w:t>
            </w:r>
          </w:p>
        </w:tc>
        <w:tc>
          <w:tcPr>
            <w:tcW w:w="1984" w:type="dxa"/>
            <w:vAlign w:val="center"/>
          </w:tcPr>
          <w:p w14:paraId="6DA81618" w14:textId="58689561" w:rsidR="00341DED" w:rsidRPr="004230D0" w:rsidRDefault="00341DED" w:rsidP="00341DED">
            <w:pPr>
              <w:jc w:val="center"/>
              <w:rPr>
                <w:sz w:val="20"/>
                <w:szCs w:val="20"/>
              </w:rPr>
            </w:pPr>
            <w:r w:rsidRPr="004230D0">
              <w:rPr>
                <w:color w:val="211D1E"/>
                <w:sz w:val="20"/>
              </w:rPr>
              <w:t>Sorumluluk</w:t>
            </w:r>
          </w:p>
        </w:tc>
        <w:tc>
          <w:tcPr>
            <w:tcW w:w="1985" w:type="dxa"/>
            <w:vAlign w:val="center"/>
          </w:tcPr>
          <w:p w14:paraId="64647C18" w14:textId="37CB3497" w:rsidR="00341DED" w:rsidRPr="004230D0" w:rsidRDefault="00341DED" w:rsidP="00341DED">
            <w:pPr>
              <w:jc w:val="center"/>
              <w:rPr>
                <w:sz w:val="20"/>
                <w:szCs w:val="20"/>
              </w:rPr>
            </w:pPr>
            <w:r w:rsidRPr="004230D0">
              <w:rPr>
                <w:color w:val="211D1E"/>
                <w:sz w:val="20"/>
              </w:rPr>
              <w:t>Sorgulama, Mekânsal Algılama</w:t>
            </w:r>
          </w:p>
        </w:tc>
        <w:tc>
          <w:tcPr>
            <w:tcW w:w="2410" w:type="dxa"/>
            <w:vAlign w:val="center"/>
          </w:tcPr>
          <w:p w14:paraId="774EAA94" w14:textId="599403B2" w:rsidR="00341DED" w:rsidRPr="00850275" w:rsidRDefault="00341DED" w:rsidP="00341DED">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6889D5A7" w14:textId="106BC971" w:rsidR="00341DED" w:rsidRPr="003463DF" w:rsidRDefault="00341DED" w:rsidP="00341DED">
            <w:pPr>
              <w:jc w:val="center"/>
              <w:rPr>
                <w:sz w:val="20"/>
                <w:szCs w:val="20"/>
              </w:rPr>
            </w:pPr>
          </w:p>
        </w:tc>
      </w:tr>
      <w:tr w:rsidR="00341DED" w:rsidRPr="003463DF" w14:paraId="47C77950" w14:textId="77777777" w:rsidTr="0090064B">
        <w:trPr>
          <w:cantSplit/>
          <w:trHeight w:val="635"/>
          <w:jc w:val="center"/>
        </w:trPr>
        <w:tc>
          <w:tcPr>
            <w:tcW w:w="595" w:type="dxa"/>
            <w:vMerge w:val="restart"/>
            <w:textDirection w:val="btLr"/>
            <w:vAlign w:val="center"/>
          </w:tcPr>
          <w:p w14:paraId="7EF7816A" w14:textId="5ECBBC30" w:rsidR="00341DED" w:rsidRDefault="00341DED" w:rsidP="00341DED">
            <w:pPr>
              <w:ind w:left="113" w:right="113"/>
              <w:jc w:val="center"/>
              <w:rPr>
                <w:b/>
                <w:bCs/>
                <w:color w:val="1F3864" w:themeColor="accent1" w:themeShade="80"/>
                <w:sz w:val="24"/>
                <w:szCs w:val="24"/>
              </w:rPr>
            </w:pPr>
            <w:r>
              <w:rPr>
                <w:b/>
                <w:bCs/>
                <w:color w:val="1F3864" w:themeColor="accent1" w:themeShade="80"/>
                <w:sz w:val="24"/>
                <w:szCs w:val="24"/>
              </w:rPr>
              <w:t>ARALIK</w:t>
            </w:r>
          </w:p>
        </w:tc>
        <w:tc>
          <w:tcPr>
            <w:tcW w:w="14851" w:type="dxa"/>
            <w:gridSpan w:val="7"/>
            <w:shd w:val="clear" w:color="auto" w:fill="FFD966" w:themeFill="accent4" w:themeFillTint="99"/>
            <w:vAlign w:val="center"/>
          </w:tcPr>
          <w:p w14:paraId="6EB59950" w14:textId="1D18CFB1" w:rsidR="00341DED" w:rsidRPr="003463DF" w:rsidRDefault="00341DED" w:rsidP="00341DED">
            <w:pPr>
              <w:rPr>
                <w:sz w:val="20"/>
                <w:szCs w:val="20"/>
              </w:rPr>
            </w:pPr>
            <w:r w:rsidRPr="000E7FB8">
              <w:rPr>
                <w:b/>
                <w:bCs/>
                <w:color w:val="222A35" w:themeColor="text2" w:themeShade="80"/>
                <w:sz w:val="28"/>
                <w:szCs w:val="28"/>
              </w:rPr>
              <w:t>3.ÜNİTE: ÇEVRE SORUNLARI</w:t>
            </w:r>
          </w:p>
        </w:tc>
      </w:tr>
      <w:tr w:rsidR="00770917" w:rsidRPr="003463DF" w14:paraId="50F3961B" w14:textId="0AD666D1" w:rsidTr="000E7FB8">
        <w:trPr>
          <w:cantSplit/>
          <w:trHeight w:val="2232"/>
          <w:jc w:val="center"/>
        </w:trPr>
        <w:tc>
          <w:tcPr>
            <w:tcW w:w="595" w:type="dxa"/>
            <w:vMerge/>
            <w:textDirection w:val="btLr"/>
            <w:vAlign w:val="center"/>
          </w:tcPr>
          <w:p w14:paraId="25B59A45" w14:textId="2AAA354E" w:rsidR="00770917" w:rsidRPr="00850275" w:rsidRDefault="00770917" w:rsidP="00770917">
            <w:pPr>
              <w:ind w:left="113" w:right="113"/>
              <w:jc w:val="center"/>
              <w:rPr>
                <w:b/>
                <w:bCs/>
                <w:sz w:val="20"/>
                <w:szCs w:val="20"/>
              </w:rPr>
            </w:pPr>
          </w:p>
        </w:tc>
        <w:tc>
          <w:tcPr>
            <w:tcW w:w="661" w:type="dxa"/>
            <w:textDirection w:val="btLr"/>
            <w:vAlign w:val="center"/>
          </w:tcPr>
          <w:p w14:paraId="42EC0D2D" w14:textId="4D9CF4D9" w:rsidR="00770917" w:rsidRPr="00BC13AE" w:rsidRDefault="00DA42A2" w:rsidP="00770917">
            <w:pPr>
              <w:ind w:left="113" w:right="113"/>
              <w:jc w:val="center"/>
            </w:pPr>
            <w:r>
              <w:rPr>
                <w:b/>
              </w:rPr>
              <w:t>24-28</w:t>
            </w:r>
            <w:r w:rsidR="00770917" w:rsidRPr="00BC13AE">
              <w:rPr>
                <w:b/>
              </w:rPr>
              <w:t xml:space="preserve"> Kasım</w:t>
            </w:r>
          </w:p>
        </w:tc>
        <w:tc>
          <w:tcPr>
            <w:tcW w:w="529" w:type="dxa"/>
            <w:textDirection w:val="btLr"/>
            <w:vAlign w:val="center"/>
          </w:tcPr>
          <w:p w14:paraId="74C25574" w14:textId="6EB09674" w:rsidR="00770917" w:rsidRPr="003463DF" w:rsidRDefault="00F622FD" w:rsidP="00770917">
            <w:pPr>
              <w:ind w:left="113" w:right="113"/>
              <w:jc w:val="center"/>
              <w:rPr>
                <w:sz w:val="20"/>
                <w:szCs w:val="20"/>
              </w:rPr>
            </w:pPr>
            <w:r>
              <w:rPr>
                <w:sz w:val="20"/>
                <w:szCs w:val="20"/>
              </w:rPr>
              <w:t>1</w:t>
            </w:r>
          </w:p>
        </w:tc>
        <w:tc>
          <w:tcPr>
            <w:tcW w:w="5435" w:type="dxa"/>
            <w:vAlign w:val="center"/>
          </w:tcPr>
          <w:p w14:paraId="238BE86E" w14:textId="77777777" w:rsidR="00770917" w:rsidRDefault="00770917" w:rsidP="00770917">
            <w:pPr>
              <w:pStyle w:val="Pa8"/>
              <w:spacing w:after="120"/>
              <w:jc w:val="both"/>
              <w:rPr>
                <w:color w:val="000000"/>
                <w:sz w:val="22"/>
                <w:szCs w:val="22"/>
              </w:rPr>
            </w:pPr>
            <w:r>
              <w:rPr>
                <w:b/>
                <w:bCs/>
                <w:color w:val="000000"/>
                <w:sz w:val="22"/>
                <w:szCs w:val="22"/>
              </w:rPr>
              <w:t xml:space="preserve">3.1. Beşerî faaliyetlerin doğal çevreye etkilerini yorumlar. </w:t>
            </w:r>
          </w:p>
          <w:p w14:paraId="496079E9" w14:textId="77777777" w:rsidR="00770917" w:rsidRDefault="00770917" w:rsidP="00770917">
            <w:pPr>
              <w:pStyle w:val="Pa32"/>
              <w:spacing w:after="120"/>
              <w:jc w:val="both"/>
              <w:rPr>
                <w:color w:val="000000"/>
                <w:sz w:val="22"/>
                <w:szCs w:val="22"/>
              </w:rPr>
            </w:pPr>
            <w:r>
              <w:rPr>
                <w:i/>
                <w:iCs/>
                <w:color w:val="000000"/>
                <w:sz w:val="22"/>
                <w:szCs w:val="22"/>
              </w:rPr>
              <w:t xml:space="preserve">a) Doğal kaynakların elde edilmesi, taşınması ve işlenmesi süreçlerinin çevresel etkileri örnekler üzerinden ele alınır. </w:t>
            </w:r>
          </w:p>
          <w:p w14:paraId="1531B118" w14:textId="77777777" w:rsidR="00770917" w:rsidRDefault="00770917" w:rsidP="00770917">
            <w:pPr>
              <w:pStyle w:val="Pa32"/>
              <w:spacing w:after="120"/>
              <w:jc w:val="both"/>
              <w:rPr>
                <w:color w:val="000000"/>
                <w:sz w:val="22"/>
                <w:szCs w:val="22"/>
              </w:rPr>
            </w:pPr>
            <w:r>
              <w:rPr>
                <w:i/>
                <w:iCs/>
                <w:color w:val="000000"/>
                <w:sz w:val="22"/>
                <w:szCs w:val="22"/>
              </w:rPr>
              <w:t xml:space="preserve">b) Kentsel yerleşmelerde hızlı nüfus artışı ve göçe bağlı büyümenin çevresel etkileri örneklerle açıklanır. </w:t>
            </w:r>
          </w:p>
          <w:p w14:paraId="53F70CF7" w14:textId="04E4D720" w:rsidR="00770917" w:rsidRPr="00A91C03" w:rsidRDefault="00770917" w:rsidP="00770917">
            <w:pPr>
              <w:pStyle w:val="Pa32"/>
              <w:spacing w:after="120"/>
              <w:jc w:val="both"/>
              <w:rPr>
                <w:color w:val="000000"/>
                <w:sz w:val="22"/>
                <w:szCs w:val="22"/>
              </w:rPr>
            </w:pPr>
            <w:r>
              <w:rPr>
                <w:i/>
                <w:iCs/>
                <w:color w:val="000000"/>
                <w:sz w:val="22"/>
                <w:szCs w:val="22"/>
              </w:rPr>
              <w:t>c) Enerji üretimine, dağıtımına ve tüketimine bağlı ortaya çıkan çevre sorunları örneklerle ortaya konulur.</w:t>
            </w:r>
          </w:p>
        </w:tc>
        <w:tc>
          <w:tcPr>
            <w:tcW w:w="1984" w:type="dxa"/>
            <w:vAlign w:val="center"/>
          </w:tcPr>
          <w:p w14:paraId="47B944CF" w14:textId="3BABA184" w:rsidR="00770917" w:rsidRPr="003463DF" w:rsidRDefault="00770917" w:rsidP="00770917">
            <w:pPr>
              <w:jc w:val="center"/>
              <w:rPr>
                <w:sz w:val="20"/>
                <w:szCs w:val="20"/>
              </w:rPr>
            </w:pPr>
            <w:r>
              <w:rPr>
                <w:color w:val="211D1E"/>
              </w:rPr>
              <w:t>Saygı</w:t>
            </w:r>
          </w:p>
        </w:tc>
        <w:tc>
          <w:tcPr>
            <w:tcW w:w="1985" w:type="dxa"/>
            <w:vAlign w:val="center"/>
          </w:tcPr>
          <w:p w14:paraId="29919450" w14:textId="7AE6764C" w:rsidR="00770917" w:rsidRPr="003463DF" w:rsidRDefault="00770917" w:rsidP="00770917">
            <w:pPr>
              <w:jc w:val="center"/>
              <w:rPr>
                <w:sz w:val="20"/>
                <w:szCs w:val="20"/>
              </w:rPr>
            </w:pPr>
            <w:r>
              <w:rPr>
                <w:color w:val="211D1E"/>
              </w:rPr>
              <w:t xml:space="preserve">Arazide Çalışma </w:t>
            </w:r>
          </w:p>
        </w:tc>
        <w:tc>
          <w:tcPr>
            <w:tcW w:w="2410" w:type="dxa"/>
            <w:vAlign w:val="center"/>
          </w:tcPr>
          <w:p w14:paraId="46E6E3AA" w14:textId="2E519519" w:rsidR="00770917" w:rsidRPr="00850275" w:rsidRDefault="00770917" w:rsidP="00770917">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470BFF75" w14:textId="77777777" w:rsidR="00770917" w:rsidRDefault="00770917" w:rsidP="00770917">
            <w:pPr>
              <w:jc w:val="center"/>
              <w:rPr>
                <w:b/>
                <w:color w:val="833C0B" w:themeColor="accent2" w:themeShade="80"/>
                <w:sz w:val="24"/>
              </w:rPr>
            </w:pPr>
            <w:r>
              <w:rPr>
                <w:b/>
                <w:color w:val="833C0B" w:themeColor="accent2" w:themeShade="80"/>
                <w:sz w:val="24"/>
              </w:rPr>
              <w:t xml:space="preserve">24 Kasım </w:t>
            </w:r>
          </w:p>
          <w:p w14:paraId="5E330D7B" w14:textId="325413CE" w:rsidR="00770917" w:rsidRPr="003463DF" w:rsidRDefault="00770917" w:rsidP="00770917">
            <w:pPr>
              <w:jc w:val="center"/>
              <w:rPr>
                <w:sz w:val="20"/>
                <w:szCs w:val="20"/>
              </w:rPr>
            </w:pPr>
            <w:r>
              <w:rPr>
                <w:b/>
                <w:color w:val="833C0B" w:themeColor="accent2" w:themeShade="80"/>
                <w:sz w:val="24"/>
              </w:rPr>
              <w:t>Öğretmenler Günü</w:t>
            </w:r>
          </w:p>
        </w:tc>
      </w:tr>
      <w:tr w:rsidR="00770917" w:rsidRPr="003463DF" w14:paraId="6DF1F63D" w14:textId="77777777" w:rsidTr="002B0653">
        <w:trPr>
          <w:cantSplit/>
          <w:trHeight w:val="983"/>
          <w:jc w:val="center"/>
        </w:trPr>
        <w:tc>
          <w:tcPr>
            <w:tcW w:w="595" w:type="dxa"/>
            <w:textDirection w:val="btLr"/>
            <w:vAlign w:val="center"/>
          </w:tcPr>
          <w:p w14:paraId="51951C16" w14:textId="3640ADA2" w:rsidR="00770917" w:rsidRPr="007B47B2" w:rsidRDefault="00770917" w:rsidP="00770917">
            <w:pPr>
              <w:ind w:left="113" w:right="113"/>
              <w:jc w:val="center"/>
              <w:rPr>
                <w:b/>
                <w:bCs/>
                <w:color w:val="800000"/>
                <w:sz w:val="20"/>
                <w:szCs w:val="20"/>
              </w:rPr>
            </w:pPr>
            <w:r w:rsidRPr="007B47B2">
              <w:rPr>
                <w:b/>
                <w:bCs/>
                <w:color w:val="800000"/>
              </w:rPr>
              <w:lastRenderedPageBreak/>
              <w:t>Ay</w:t>
            </w:r>
          </w:p>
        </w:tc>
        <w:tc>
          <w:tcPr>
            <w:tcW w:w="661" w:type="dxa"/>
            <w:textDirection w:val="btLr"/>
            <w:vAlign w:val="center"/>
          </w:tcPr>
          <w:p w14:paraId="606366F6" w14:textId="6A51FEB5" w:rsidR="00770917" w:rsidRPr="007B47B2" w:rsidRDefault="00770917" w:rsidP="00770917">
            <w:pPr>
              <w:ind w:left="113" w:right="113"/>
              <w:jc w:val="center"/>
              <w:rPr>
                <w:color w:val="800000"/>
                <w:sz w:val="20"/>
                <w:szCs w:val="20"/>
              </w:rPr>
            </w:pPr>
            <w:r w:rsidRPr="007B47B2">
              <w:rPr>
                <w:b/>
                <w:bCs/>
                <w:color w:val="800000"/>
              </w:rPr>
              <w:t>Tarih</w:t>
            </w:r>
          </w:p>
        </w:tc>
        <w:tc>
          <w:tcPr>
            <w:tcW w:w="529" w:type="dxa"/>
            <w:textDirection w:val="btLr"/>
            <w:vAlign w:val="center"/>
          </w:tcPr>
          <w:p w14:paraId="6071C594" w14:textId="66A5644E" w:rsidR="00770917" w:rsidRPr="007B47B2" w:rsidRDefault="00770917" w:rsidP="00770917">
            <w:pPr>
              <w:ind w:left="113" w:right="113"/>
              <w:jc w:val="center"/>
              <w:rPr>
                <w:color w:val="800000"/>
                <w:sz w:val="20"/>
                <w:szCs w:val="20"/>
              </w:rPr>
            </w:pPr>
            <w:r w:rsidRPr="007B47B2">
              <w:rPr>
                <w:b/>
                <w:bCs/>
                <w:color w:val="800000"/>
              </w:rPr>
              <w:t>Saat</w:t>
            </w:r>
          </w:p>
        </w:tc>
        <w:tc>
          <w:tcPr>
            <w:tcW w:w="5435" w:type="dxa"/>
            <w:vAlign w:val="center"/>
          </w:tcPr>
          <w:p w14:paraId="60AB95F0" w14:textId="55D1E52E" w:rsidR="00770917" w:rsidRPr="007B47B2" w:rsidRDefault="00770917" w:rsidP="00770917">
            <w:pPr>
              <w:jc w:val="center"/>
              <w:rPr>
                <w:color w:val="800000"/>
                <w:sz w:val="20"/>
                <w:szCs w:val="20"/>
              </w:rPr>
            </w:pPr>
            <w:r w:rsidRPr="007B47B2">
              <w:rPr>
                <w:b/>
                <w:bCs/>
                <w:color w:val="800000"/>
              </w:rPr>
              <w:t>KAZANIMLAR</w:t>
            </w:r>
          </w:p>
        </w:tc>
        <w:tc>
          <w:tcPr>
            <w:tcW w:w="1984" w:type="dxa"/>
            <w:vAlign w:val="center"/>
          </w:tcPr>
          <w:p w14:paraId="31A40EA6" w14:textId="11D00C5D" w:rsidR="00770917" w:rsidRPr="007B47B2" w:rsidRDefault="00770917" w:rsidP="00770917">
            <w:pPr>
              <w:jc w:val="center"/>
              <w:rPr>
                <w:color w:val="800000"/>
                <w:sz w:val="20"/>
                <w:szCs w:val="20"/>
              </w:rPr>
            </w:pPr>
            <w:r>
              <w:rPr>
                <w:b/>
                <w:bCs/>
                <w:color w:val="800000"/>
              </w:rPr>
              <w:t>DEĞERLER</w:t>
            </w:r>
          </w:p>
        </w:tc>
        <w:tc>
          <w:tcPr>
            <w:tcW w:w="1985" w:type="dxa"/>
            <w:vAlign w:val="center"/>
          </w:tcPr>
          <w:p w14:paraId="7DD2D6CF" w14:textId="733C6737" w:rsidR="00770917" w:rsidRPr="007B47B2" w:rsidRDefault="00770917" w:rsidP="00770917">
            <w:pPr>
              <w:jc w:val="center"/>
              <w:rPr>
                <w:color w:val="800000"/>
                <w:sz w:val="20"/>
                <w:szCs w:val="20"/>
              </w:rPr>
            </w:pPr>
            <w:r w:rsidRPr="007B47B2">
              <w:rPr>
                <w:b/>
                <w:bCs/>
                <w:color w:val="800000"/>
              </w:rPr>
              <w:t>BECERİLER</w:t>
            </w:r>
          </w:p>
        </w:tc>
        <w:tc>
          <w:tcPr>
            <w:tcW w:w="2410" w:type="dxa"/>
            <w:vAlign w:val="center"/>
          </w:tcPr>
          <w:p w14:paraId="0A48F25A" w14:textId="77777777" w:rsidR="00770917" w:rsidRDefault="00770917" w:rsidP="00770917">
            <w:pPr>
              <w:jc w:val="center"/>
              <w:rPr>
                <w:b/>
                <w:bCs/>
                <w:color w:val="800000"/>
              </w:rPr>
            </w:pPr>
            <w:r>
              <w:rPr>
                <w:b/>
                <w:bCs/>
                <w:color w:val="800000"/>
              </w:rPr>
              <w:t>YÖNTEM-TEKNİK</w:t>
            </w:r>
          </w:p>
          <w:p w14:paraId="1C87C19B" w14:textId="2B8612E8" w:rsidR="00770917" w:rsidRPr="007B47B2" w:rsidRDefault="00770917" w:rsidP="00770917">
            <w:pPr>
              <w:jc w:val="center"/>
              <w:rPr>
                <w:color w:val="800000"/>
                <w:sz w:val="20"/>
                <w:szCs w:val="20"/>
              </w:rPr>
            </w:pPr>
            <w:r w:rsidRPr="007B47B2">
              <w:rPr>
                <w:b/>
                <w:bCs/>
                <w:color w:val="800000"/>
              </w:rPr>
              <w:t>ARAÇ-GEREÇ</w:t>
            </w:r>
          </w:p>
        </w:tc>
        <w:tc>
          <w:tcPr>
            <w:tcW w:w="1847" w:type="dxa"/>
            <w:vAlign w:val="center"/>
          </w:tcPr>
          <w:p w14:paraId="1F1B1B45" w14:textId="4C3FEA5E" w:rsidR="00770917" w:rsidRPr="007B47B2" w:rsidRDefault="00770917" w:rsidP="00770917">
            <w:pPr>
              <w:jc w:val="center"/>
              <w:rPr>
                <w:color w:val="800000"/>
                <w:sz w:val="20"/>
                <w:szCs w:val="20"/>
              </w:rPr>
            </w:pPr>
            <w:r w:rsidRPr="00377F36">
              <w:rPr>
                <w:b/>
                <w:bCs/>
                <w:color w:val="800000"/>
              </w:rPr>
              <w:t>DEĞERLENDİRME</w:t>
            </w:r>
          </w:p>
        </w:tc>
      </w:tr>
      <w:tr w:rsidR="00D05941" w:rsidRPr="003463DF" w14:paraId="308B69A3" w14:textId="77777777" w:rsidTr="00D05941">
        <w:trPr>
          <w:cantSplit/>
          <w:trHeight w:val="1813"/>
          <w:jc w:val="center"/>
        </w:trPr>
        <w:tc>
          <w:tcPr>
            <w:tcW w:w="595" w:type="dxa"/>
            <w:vMerge w:val="restart"/>
            <w:textDirection w:val="btLr"/>
            <w:vAlign w:val="center"/>
          </w:tcPr>
          <w:p w14:paraId="7960A814" w14:textId="1CD665D8" w:rsidR="00D05941" w:rsidRDefault="00D05941" w:rsidP="00770917">
            <w:pPr>
              <w:ind w:left="113" w:right="113"/>
              <w:jc w:val="center"/>
              <w:rPr>
                <w:b/>
                <w:bCs/>
                <w:color w:val="1F3864" w:themeColor="accent1" w:themeShade="80"/>
                <w:sz w:val="24"/>
                <w:szCs w:val="24"/>
              </w:rPr>
            </w:pPr>
            <w:r>
              <w:rPr>
                <w:b/>
                <w:bCs/>
                <w:color w:val="1F3864" w:themeColor="accent1" w:themeShade="80"/>
                <w:sz w:val="24"/>
                <w:szCs w:val="24"/>
              </w:rPr>
              <w:t>ARALIK</w:t>
            </w:r>
          </w:p>
        </w:tc>
        <w:tc>
          <w:tcPr>
            <w:tcW w:w="661" w:type="dxa"/>
            <w:textDirection w:val="btLr"/>
            <w:vAlign w:val="center"/>
          </w:tcPr>
          <w:p w14:paraId="0C1D04C6" w14:textId="0810EC48" w:rsidR="00D05941" w:rsidRDefault="00D05941" w:rsidP="00770917">
            <w:pPr>
              <w:ind w:left="113" w:right="113"/>
              <w:jc w:val="center"/>
              <w:rPr>
                <w:b/>
              </w:rPr>
            </w:pPr>
            <w:r>
              <w:rPr>
                <w:b/>
              </w:rPr>
              <w:t>1-5 Aralık</w:t>
            </w:r>
          </w:p>
        </w:tc>
        <w:tc>
          <w:tcPr>
            <w:tcW w:w="529" w:type="dxa"/>
            <w:textDirection w:val="btLr"/>
            <w:vAlign w:val="center"/>
          </w:tcPr>
          <w:p w14:paraId="504CDCFF" w14:textId="172FBD16" w:rsidR="00D05941" w:rsidRDefault="00F622FD" w:rsidP="00770917">
            <w:pPr>
              <w:ind w:left="113" w:right="113"/>
              <w:jc w:val="center"/>
              <w:rPr>
                <w:sz w:val="20"/>
                <w:szCs w:val="20"/>
              </w:rPr>
            </w:pPr>
            <w:r>
              <w:rPr>
                <w:sz w:val="20"/>
                <w:szCs w:val="20"/>
              </w:rPr>
              <w:t>1</w:t>
            </w:r>
          </w:p>
        </w:tc>
        <w:tc>
          <w:tcPr>
            <w:tcW w:w="5435" w:type="dxa"/>
            <w:vAlign w:val="center"/>
          </w:tcPr>
          <w:p w14:paraId="3D967EA4" w14:textId="7163BE4A" w:rsidR="00D05941" w:rsidRPr="00A91C03" w:rsidRDefault="00D05941" w:rsidP="00770917">
            <w:pPr>
              <w:pStyle w:val="Pa8"/>
              <w:spacing w:after="120"/>
              <w:jc w:val="both"/>
              <w:rPr>
                <w:color w:val="000000"/>
                <w:sz w:val="22"/>
                <w:szCs w:val="22"/>
              </w:rPr>
            </w:pPr>
            <w:r>
              <w:rPr>
                <w:b/>
                <w:bCs/>
                <w:color w:val="000000"/>
                <w:sz w:val="22"/>
                <w:szCs w:val="22"/>
              </w:rPr>
              <w:t xml:space="preserve">3.1. Beşerî faaliyetlerin doğal çevreye etkilerini yorumlar. </w:t>
            </w:r>
          </w:p>
          <w:p w14:paraId="51853E6E" w14:textId="77777777" w:rsidR="00D05941" w:rsidRPr="008F4AF0" w:rsidRDefault="00D05941" w:rsidP="00D05941">
            <w:pPr>
              <w:pStyle w:val="Pa32"/>
              <w:jc w:val="both"/>
              <w:rPr>
                <w:color w:val="000000"/>
                <w:sz w:val="22"/>
                <w:szCs w:val="22"/>
              </w:rPr>
            </w:pPr>
            <w:r w:rsidRPr="008F4AF0">
              <w:rPr>
                <w:i/>
                <w:iCs/>
                <w:color w:val="000000"/>
                <w:sz w:val="22"/>
                <w:szCs w:val="22"/>
              </w:rPr>
              <w:t xml:space="preserve">ç) Turizm faaliyetlerinin çevresel etkileri örnekler üzerinden yorumlanır. </w:t>
            </w:r>
          </w:p>
          <w:p w14:paraId="2FC6FDE7" w14:textId="7FB8EE87" w:rsidR="00D05941" w:rsidRPr="00AB711B" w:rsidRDefault="00D05941" w:rsidP="00D05941">
            <w:pPr>
              <w:rPr>
                <w:b/>
                <w:bCs/>
                <w:sz w:val="20"/>
                <w:szCs w:val="20"/>
              </w:rPr>
            </w:pPr>
            <w:r w:rsidRPr="008F4AF0">
              <w:rPr>
                <w:i/>
                <w:iCs/>
                <w:color w:val="000000"/>
              </w:rPr>
              <w:t>d) Çevrede beşerî faaliyetler sürdürülürken diğer canlıların da yaşam hakkına saygı göstermenin önemi üzerinde durulur.</w:t>
            </w:r>
          </w:p>
        </w:tc>
        <w:tc>
          <w:tcPr>
            <w:tcW w:w="1984" w:type="dxa"/>
            <w:vAlign w:val="center"/>
          </w:tcPr>
          <w:p w14:paraId="0007438A" w14:textId="060DFB00" w:rsidR="00D05941" w:rsidRPr="003463DF" w:rsidRDefault="00D05941" w:rsidP="00770917">
            <w:pPr>
              <w:jc w:val="center"/>
              <w:rPr>
                <w:sz w:val="20"/>
                <w:szCs w:val="20"/>
              </w:rPr>
            </w:pPr>
            <w:r>
              <w:rPr>
                <w:color w:val="211D1E"/>
              </w:rPr>
              <w:t>Saygı</w:t>
            </w:r>
          </w:p>
        </w:tc>
        <w:tc>
          <w:tcPr>
            <w:tcW w:w="1985" w:type="dxa"/>
            <w:vAlign w:val="center"/>
          </w:tcPr>
          <w:p w14:paraId="31B6B696" w14:textId="5507F145" w:rsidR="00D05941" w:rsidRPr="003463DF" w:rsidRDefault="00D05941" w:rsidP="00770917">
            <w:pPr>
              <w:jc w:val="center"/>
              <w:rPr>
                <w:sz w:val="20"/>
                <w:szCs w:val="20"/>
              </w:rPr>
            </w:pPr>
            <w:r>
              <w:rPr>
                <w:color w:val="211D1E"/>
              </w:rPr>
              <w:t xml:space="preserve">Arazide Çalışma </w:t>
            </w:r>
          </w:p>
        </w:tc>
        <w:tc>
          <w:tcPr>
            <w:tcW w:w="2410" w:type="dxa"/>
            <w:vAlign w:val="center"/>
          </w:tcPr>
          <w:p w14:paraId="49876DD6" w14:textId="3B5A5C44" w:rsidR="00D05941" w:rsidRPr="0093772C" w:rsidRDefault="00D05941" w:rsidP="00770917">
            <w:pPr>
              <w:jc w:val="center"/>
              <w:rPr>
                <w:color w:val="000000" w:themeColor="text1"/>
                <w:sz w:val="16"/>
                <w:szCs w:val="16"/>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6B8D8DF2" w14:textId="77777777" w:rsidR="00D05941" w:rsidRPr="003463DF" w:rsidRDefault="00D05941" w:rsidP="00770917">
            <w:pPr>
              <w:jc w:val="center"/>
              <w:rPr>
                <w:sz w:val="20"/>
                <w:szCs w:val="20"/>
              </w:rPr>
            </w:pPr>
          </w:p>
        </w:tc>
      </w:tr>
      <w:tr w:rsidR="00D05941" w:rsidRPr="003463DF" w14:paraId="2F7305A0" w14:textId="145AC9A0" w:rsidTr="00530046">
        <w:trPr>
          <w:cantSplit/>
          <w:trHeight w:val="1248"/>
          <w:jc w:val="center"/>
        </w:trPr>
        <w:tc>
          <w:tcPr>
            <w:tcW w:w="595" w:type="dxa"/>
            <w:vMerge/>
            <w:textDirection w:val="btLr"/>
            <w:vAlign w:val="center"/>
          </w:tcPr>
          <w:p w14:paraId="13F5BE09" w14:textId="21BAF85A" w:rsidR="00D05941" w:rsidRPr="00850275" w:rsidRDefault="00D05941" w:rsidP="00770917">
            <w:pPr>
              <w:ind w:left="113" w:right="113"/>
              <w:jc w:val="center"/>
              <w:rPr>
                <w:b/>
                <w:bCs/>
                <w:sz w:val="20"/>
                <w:szCs w:val="20"/>
              </w:rPr>
            </w:pPr>
          </w:p>
        </w:tc>
        <w:tc>
          <w:tcPr>
            <w:tcW w:w="661" w:type="dxa"/>
            <w:textDirection w:val="btLr"/>
            <w:vAlign w:val="center"/>
          </w:tcPr>
          <w:p w14:paraId="55882C85" w14:textId="739A371F" w:rsidR="00D05941" w:rsidRPr="00A91C03" w:rsidRDefault="00D05941" w:rsidP="00770917">
            <w:pPr>
              <w:ind w:left="113" w:right="113"/>
              <w:jc w:val="center"/>
              <w:rPr>
                <w:sz w:val="20"/>
                <w:szCs w:val="20"/>
              </w:rPr>
            </w:pPr>
            <w:r>
              <w:rPr>
                <w:b/>
                <w:sz w:val="20"/>
              </w:rPr>
              <w:t>8-12</w:t>
            </w:r>
            <w:r w:rsidRPr="00A91C03">
              <w:rPr>
                <w:b/>
                <w:sz w:val="20"/>
              </w:rPr>
              <w:t xml:space="preserve"> Aralık</w:t>
            </w:r>
          </w:p>
        </w:tc>
        <w:tc>
          <w:tcPr>
            <w:tcW w:w="529" w:type="dxa"/>
            <w:textDirection w:val="btLr"/>
            <w:vAlign w:val="center"/>
          </w:tcPr>
          <w:p w14:paraId="6420CE92" w14:textId="6FF71E4E" w:rsidR="00D05941" w:rsidRPr="003463DF" w:rsidRDefault="00F622FD" w:rsidP="00770917">
            <w:pPr>
              <w:ind w:left="113" w:right="113"/>
              <w:jc w:val="center"/>
              <w:rPr>
                <w:sz w:val="20"/>
                <w:szCs w:val="20"/>
              </w:rPr>
            </w:pPr>
            <w:r>
              <w:rPr>
                <w:sz w:val="20"/>
                <w:szCs w:val="20"/>
              </w:rPr>
              <w:t>1</w:t>
            </w:r>
          </w:p>
        </w:tc>
        <w:tc>
          <w:tcPr>
            <w:tcW w:w="5435" w:type="dxa"/>
            <w:vMerge w:val="restart"/>
            <w:vAlign w:val="center"/>
          </w:tcPr>
          <w:p w14:paraId="374B0CB0" w14:textId="77777777" w:rsidR="00D05941" w:rsidRDefault="00D05941" w:rsidP="00770917">
            <w:pPr>
              <w:pStyle w:val="Pa8"/>
              <w:spacing w:after="120"/>
              <w:jc w:val="both"/>
              <w:rPr>
                <w:color w:val="000000"/>
                <w:sz w:val="22"/>
                <w:szCs w:val="22"/>
              </w:rPr>
            </w:pPr>
            <w:r>
              <w:rPr>
                <w:b/>
                <w:bCs/>
                <w:color w:val="000000"/>
                <w:sz w:val="22"/>
                <w:szCs w:val="22"/>
              </w:rPr>
              <w:t xml:space="preserve">3.2. Hava kirliliğinin çevresel etkilerini analiz eder. </w:t>
            </w:r>
          </w:p>
          <w:p w14:paraId="55328CDC" w14:textId="77777777" w:rsidR="00D05941" w:rsidRDefault="00D05941" w:rsidP="00770917">
            <w:pPr>
              <w:pStyle w:val="Pa32"/>
              <w:spacing w:after="120"/>
              <w:jc w:val="both"/>
              <w:rPr>
                <w:color w:val="000000"/>
                <w:sz w:val="22"/>
                <w:szCs w:val="22"/>
              </w:rPr>
            </w:pPr>
            <w:r>
              <w:rPr>
                <w:i/>
                <w:iCs/>
                <w:color w:val="000000"/>
                <w:sz w:val="22"/>
                <w:szCs w:val="22"/>
              </w:rPr>
              <w:t xml:space="preserve">a) Örnek olaylardan hareketle hava kirliliğine neden olan unsurlar belirlenir. </w:t>
            </w:r>
          </w:p>
          <w:p w14:paraId="3B77DC91" w14:textId="0F52B45C" w:rsidR="00D05941" w:rsidRPr="00AB711B" w:rsidRDefault="00D05941" w:rsidP="00770917">
            <w:pPr>
              <w:rPr>
                <w:b/>
                <w:bCs/>
                <w:sz w:val="20"/>
                <w:szCs w:val="20"/>
              </w:rPr>
            </w:pPr>
            <w:r>
              <w:rPr>
                <w:i/>
                <w:iCs/>
                <w:color w:val="000000"/>
              </w:rPr>
              <w:t>b) Hava kirliliğinin asit yağmurları ve ozon tabakası üzerindeki etkileri irdelenir.</w:t>
            </w:r>
          </w:p>
        </w:tc>
        <w:tc>
          <w:tcPr>
            <w:tcW w:w="1984" w:type="dxa"/>
            <w:vMerge w:val="restart"/>
            <w:vAlign w:val="center"/>
          </w:tcPr>
          <w:p w14:paraId="00557BA6" w14:textId="5C10D278" w:rsidR="00D05941" w:rsidRPr="003463DF" w:rsidRDefault="00D05941" w:rsidP="00770917">
            <w:pPr>
              <w:jc w:val="center"/>
              <w:rPr>
                <w:sz w:val="20"/>
                <w:szCs w:val="20"/>
              </w:rPr>
            </w:pPr>
          </w:p>
        </w:tc>
        <w:tc>
          <w:tcPr>
            <w:tcW w:w="1985" w:type="dxa"/>
            <w:vMerge w:val="restart"/>
            <w:vAlign w:val="center"/>
          </w:tcPr>
          <w:p w14:paraId="6A754207" w14:textId="1DC2FA80" w:rsidR="00D05941" w:rsidRPr="003463DF" w:rsidRDefault="00D05941" w:rsidP="00770917">
            <w:pPr>
              <w:jc w:val="center"/>
              <w:rPr>
                <w:sz w:val="20"/>
                <w:szCs w:val="20"/>
              </w:rPr>
            </w:pPr>
          </w:p>
        </w:tc>
        <w:tc>
          <w:tcPr>
            <w:tcW w:w="2410" w:type="dxa"/>
            <w:vAlign w:val="center"/>
          </w:tcPr>
          <w:p w14:paraId="1D6B893E" w14:textId="48385C18" w:rsidR="00D05941" w:rsidRPr="00850275" w:rsidRDefault="00D05941" w:rsidP="00770917">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79F5BAFD" w14:textId="77777777" w:rsidR="00D05941" w:rsidRPr="003463DF" w:rsidRDefault="00D05941" w:rsidP="00770917">
            <w:pPr>
              <w:jc w:val="center"/>
              <w:rPr>
                <w:sz w:val="20"/>
                <w:szCs w:val="20"/>
              </w:rPr>
            </w:pPr>
          </w:p>
        </w:tc>
      </w:tr>
      <w:tr w:rsidR="00D05941" w:rsidRPr="003463DF" w14:paraId="34F3E06F" w14:textId="63138121" w:rsidTr="00530046">
        <w:trPr>
          <w:cantSplit/>
          <w:trHeight w:val="1252"/>
          <w:jc w:val="center"/>
        </w:trPr>
        <w:tc>
          <w:tcPr>
            <w:tcW w:w="595" w:type="dxa"/>
            <w:vMerge/>
            <w:textDirection w:val="btLr"/>
            <w:vAlign w:val="center"/>
          </w:tcPr>
          <w:p w14:paraId="1709723A" w14:textId="310077B8" w:rsidR="00D05941" w:rsidRPr="00850275" w:rsidRDefault="00D05941" w:rsidP="00770917">
            <w:pPr>
              <w:ind w:left="113" w:right="113"/>
              <w:jc w:val="center"/>
              <w:rPr>
                <w:b/>
                <w:bCs/>
                <w:sz w:val="20"/>
                <w:szCs w:val="20"/>
              </w:rPr>
            </w:pPr>
          </w:p>
        </w:tc>
        <w:tc>
          <w:tcPr>
            <w:tcW w:w="661" w:type="dxa"/>
            <w:textDirection w:val="btLr"/>
            <w:vAlign w:val="center"/>
          </w:tcPr>
          <w:p w14:paraId="606FDE94" w14:textId="4C796962" w:rsidR="00D05941" w:rsidRPr="00A91C03" w:rsidRDefault="00D05941" w:rsidP="00770917">
            <w:pPr>
              <w:ind w:left="113" w:right="113"/>
              <w:jc w:val="center"/>
              <w:rPr>
                <w:sz w:val="20"/>
                <w:szCs w:val="20"/>
              </w:rPr>
            </w:pPr>
            <w:r>
              <w:rPr>
                <w:b/>
                <w:sz w:val="20"/>
              </w:rPr>
              <w:t>15-19</w:t>
            </w:r>
            <w:r w:rsidRPr="00A91C03">
              <w:rPr>
                <w:b/>
                <w:sz w:val="20"/>
              </w:rPr>
              <w:t xml:space="preserve"> Aralık</w:t>
            </w:r>
          </w:p>
        </w:tc>
        <w:tc>
          <w:tcPr>
            <w:tcW w:w="529" w:type="dxa"/>
            <w:textDirection w:val="btLr"/>
            <w:vAlign w:val="center"/>
          </w:tcPr>
          <w:p w14:paraId="3EBAC6DB" w14:textId="5A398C17" w:rsidR="00D05941" w:rsidRPr="003463DF" w:rsidRDefault="00F622FD" w:rsidP="00770917">
            <w:pPr>
              <w:ind w:left="113" w:right="113"/>
              <w:jc w:val="center"/>
              <w:rPr>
                <w:sz w:val="20"/>
                <w:szCs w:val="20"/>
              </w:rPr>
            </w:pPr>
            <w:r>
              <w:rPr>
                <w:sz w:val="20"/>
                <w:szCs w:val="20"/>
              </w:rPr>
              <w:t>1</w:t>
            </w:r>
          </w:p>
        </w:tc>
        <w:tc>
          <w:tcPr>
            <w:tcW w:w="5435" w:type="dxa"/>
            <w:vMerge/>
            <w:vAlign w:val="center"/>
          </w:tcPr>
          <w:p w14:paraId="19AA4BF6" w14:textId="78573B0D" w:rsidR="00D05941" w:rsidRPr="00AB711B" w:rsidRDefault="00D05941" w:rsidP="00770917">
            <w:pPr>
              <w:jc w:val="center"/>
              <w:rPr>
                <w:b/>
                <w:bCs/>
                <w:sz w:val="20"/>
                <w:szCs w:val="20"/>
              </w:rPr>
            </w:pPr>
          </w:p>
        </w:tc>
        <w:tc>
          <w:tcPr>
            <w:tcW w:w="1984" w:type="dxa"/>
            <w:vMerge/>
            <w:vAlign w:val="center"/>
          </w:tcPr>
          <w:p w14:paraId="3530EA98" w14:textId="7C7D9201" w:rsidR="00D05941" w:rsidRPr="003463DF" w:rsidRDefault="00D05941" w:rsidP="00770917">
            <w:pPr>
              <w:jc w:val="center"/>
              <w:rPr>
                <w:sz w:val="20"/>
                <w:szCs w:val="20"/>
              </w:rPr>
            </w:pPr>
          </w:p>
        </w:tc>
        <w:tc>
          <w:tcPr>
            <w:tcW w:w="1985" w:type="dxa"/>
            <w:vMerge/>
            <w:vAlign w:val="center"/>
          </w:tcPr>
          <w:p w14:paraId="30A494F9" w14:textId="19CA0A31" w:rsidR="00D05941" w:rsidRPr="003463DF" w:rsidRDefault="00D05941" w:rsidP="00770917">
            <w:pPr>
              <w:jc w:val="center"/>
              <w:rPr>
                <w:sz w:val="20"/>
                <w:szCs w:val="20"/>
              </w:rPr>
            </w:pPr>
          </w:p>
        </w:tc>
        <w:tc>
          <w:tcPr>
            <w:tcW w:w="2410" w:type="dxa"/>
            <w:vAlign w:val="center"/>
          </w:tcPr>
          <w:p w14:paraId="6B9959ED" w14:textId="52C7018E" w:rsidR="00D05941" w:rsidRPr="00850275" w:rsidRDefault="00D05941" w:rsidP="00770917">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7E4DCDB0" w14:textId="77777777" w:rsidR="00D05941" w:rsidRPr="003463DF" w:rsidRDefault="00D05941" w:rsidP="00770917">
            <w:pPr>
              <w:jc w:val="center"/>
              <w:rPr>
                <w:sz w:val="20"/>
                <w:szCs w:val="20"/>
              </w:rPr>
            </w:pPr>
          </w:p>
        </w:tc>
      </w:tr>
      <w:tr w:rsidR="00D05941" w:rsidRPr="003463DF" w14:paraId="2B78EF43" w14:textId="77777777" w:rsidTr="00A435BD">
        <w:trPr>
          <w:cantSplit/>
          <w:trHeight w:val="2115"/>
          <w:jc w:val="center"/>
        </w:trPr>
        <w:tc>
          <w:tcPr>
            <w:tcW w:w="595" w:type="dxa"/>
            <w:vMerge/>
            <w:textDirection w:val="btLr"/>
            <w:vAlign w:val="center"/>
          </w:tcPr>
          <w:p w14:paraId="6389523E" w14:textId="77777777" w:rsidR="00D05941" w:rsidRDefault="00D05941" w:rsidP="00D05941">
            <w:pPr>
              <w:ind w:left="113" w:right="113"/>
              <w:jc w:val="center"/>
              <w:rPr>
                <w:b/>
                <w:bCs/>
                <w:color w:val="1F3864" w:themeColor="accent1" w:themeShade="80"/>
                <w:sz w:val="24"/>
                <w:szCs w:val="24"/>
              </w:rPr>
            </w:pPr>
          </w:p>
        </w:tc>
        <w:tc>
          <w:tcPr>
            <w:tcW w:w="661" w:type="dxa"/>
            <w:textDirection w:val="btLr"/>
            <w:vAlign w:val="center"/>
          </w:tcPr>
          <w:p w14:paraId="262507D7" w14:textId="1D44A9C9" w:rsidR="00D05941" w:rsidRDefault="00D05941" w:rsidP="00D05941">
            <w:pPr>
              <w:ind w:left="113" w:right="113"/>
              <w:jc w:val="center"/>
              <w:rPr>
                <w:b/>
              </w:rPr>
            </w:pPr>
            <w:r>
              <w:rPr>
                <w:b/>
              </w:rPr>
              <w:t>22-26 Aralık</w:t>
            </w:r>
          </w:p>
        </w:tc>
        <w:tc>
          <w:tcPr>
            <w:tcW w:w="529" w:type="dxa"/>
            <w:textDirection w:val="btLr"/>
            <w:vAlign w:val="center"/>
          </w:tcPr>
          <w:p w14:paraId="75AA8B7C" w14:textId="1D81B841" w:rsidR="00D05941" w:rsidRPr="003463DF" w:rsidRDefault="00F622FD" w:rsidP="00D05941">
            <w:pPr>
              <w:ind w:left="113" w:right="113"/>
              <w:jc w:val="center"/>
              <w:rPr>
                <w:sz w:val="20"/>
                <w:szCs w:val="20"/>
              </w:rPr>
            </w:pPr>
            <w:r>
              <w:rPr>
                <w:sz w:val="20"/>
                <w:szCs w:val="20"/>
              </w:rPr>
              <w:t>1</w:t>
            </w:r>
          </w:p>
        </w:tc>
        <w:tc>
          <w:tcPr>
            <w:tcW w:w="5435" w:type="dxa"/>
            <w:vAlign w:val="center"/>
          </w:tcPr>
          <w:p w14:paraId="1524E227" w14:textId="77777777" w:rsidR="00D05941" w:rsidRDefault="00D05941" w:rsidP="00D05941">
            <w:pPr>
              <w:pStyle w:val="Pa8"/>
              <w:spacing w:after="120"/>
              <w:jc w:val="both"/>
              <w:rPr>
                <w:color w:val="000000"/>
                <w:sz w:val="22"/>
                <w:szCs w:val="22"/>
              </w:rPr>
            </w:pPr>
            <w:r>
              <w:rPr>
                <w:b/>
                <w:bCs/>
                <w:color w:val="000000"/>
                <w:sz w:val="22"/>
                <w:szCs w:val="22"/>
              </w:rPr>
              <w:t xml:space="preserve">3.3. Su kirliliğinin çevresel etkilerini analiz eder. </w:t>
            </w:r>
          </w:p>
          <w:p w14:paraId="4304BC7F" w14:textId="77777777" w:rsidR="00D05941" w:rsidRDefault="00D05941" w:rsidP="00F24C55">
            <w:pPr>
              <w:pStyle w:val="Pa32"/>
              <w:jc w:val="both"/>
              <w:rPr>
                <w:color w:val="000000"/>
                <w:sz w:val="22"/>
                <w:szCs w:val="22"/>
              </w:rPr>
            </w:pPr>
            <w:r>
              <w:rPr>
                <w:i/>
                <w:iCs/>
                <w:color w:val="000000"/>
                <w:sz w:val="22"/>
                <w:szCs w:val="22"/>
              </w:rPr>
              <w:t xml:space="preserve">a) Su kaynaklarının dünyadaki oransal dağılımına değinilir. </w:t>
            </w:r>
          </w:p>
          <w:p w14:paraId="27C0352C" w14:textId="77777777" w:rsidR="00D05941" w:rsidRDefault="00D05941" w:rsidP="00F24C55">
            <w:pPr>
              <w:pStyle w:val="Pa32"/>
              <w:jc w:val="both"/>
              <w:rPr>
                <w:i/>
                <w:iCs/>
                <w:color w:val="000000"/>
                <w:sz w:val="22"/>
                <w:szCs w:val="22"/>
              </w:rPr>
            </w:pPr>
            <w:r>
              <w:rPr>
                <w:i/>
                <w:iCs/>
                <w:color w:val="000000"/>
                <w:sz w:val="22"/>
                <w:szCs w:val="22"/>
              </w:rPr>
              <w:t xml:space="preserve">b) Su ayak izi, dolaylı su kullanımı, su kıtlığı ve su stresi kavramları açıklanır. </w:t>
            </w:r>
          </w:p>
          <w:p w14:paraId="2AB5FFB8" w14:textId="13C49514" w:rsidR="00D05941" w:rsidRDefault="00D05941" w:rsidP="00F24C55">
            <w:pPr>
              <w:pStyle w:val="Pa8"/>
              <w:jc w:val="both"/>
              <w:rPr>
                <w:b/>
                <w:bCs/>
                <w:color w:val="000000"/>
                <w:sz w:val="22"/>
                <w:szCs w:val="22"/>
              </w:rPr>
            </w:pPr>
            <w:r>
              <w:rPr>
                <w:i/>
                <w:iCs/>
                <w:color w:val="000000"/>
                <w:sz w:val="22"/>
                <w:szCs w:val="22"/>
              </w:rPr>
              <w:t>c) Türkiye’nin gelecekte yaşayabileceği su kıtlığına ve su stresine değinilir.</w:t>
            </w:r>
          </w:p>
        </w:tc>
        <w:tc>
          <w:tcPr>
            <w:tcW w:w="1984" w:type="dxa"/>
            <w:vAlign w:val="center"/>
          </w:tcPr>
          <w:p w14:paraId="2320106F" w14:textId="7797EDAA" w:rsidR="00D05941" w:rsidRPr="00E64F32" w:rsidRDefault="00D05941" w:rsidP="00D05941">
            <w:pPr>
              <w:jc w:val="center"/>
              <w:rPr>
                <w:color w:val="211D1E"/>
                <w:sz w:val="20"/>
              </w:rPr>
            </w:pPr>
            <w:r w:rsidRPr="00E64F32">
              <w:rPr>
                <w:color w:val="211D1E"/>
                <w:sz w:val="20"/>
              </w:rPr>
              <w:t>Sorumluluk</w:t>
            </w:r>
          </w:p>
        </w:tc>
        <w:tc>
          <w:tcPr>
            <w:tcW w:w="1985" w:type="dxa"/>
            <w:vAlign w:val="center"/>
          </w:tcPr>
          <w:p w14:paraId="20233CF4" w14:textId="1A8584F3" w:rsidR="00D05941" w:rsidRPr="00E64F32" w:rsidRDefault="00D05941" w:rsidP="00D05941">
            <w:pPr>
              <w:jc w:val="center"/>
              <w:rPr>
                <w:color w:val="211D1E"/>
                <w:sz w:val="20"/>
              </w:rPr>
            </w:pPr>
            <w:r w:rsidRPr="00E64F32">
              <w:rPr>
                <w:color w:val="211D1E"/>
                <w:sz w:val="20"/>
              </w:rPr>
              <w:t>Arazide Çalışma, Tablo, Grafik, Diyagram Hazırlama ve Yorumlama, Harita Becerisi</w:t>
            </w:r>
          </w:p>
        </w:tc>
        <w:tc>
          <w:tcPr>
            <w:tcW w:w="2410" w:type="dxa"/>
            <w:vAlign w:val="center"/>
          </w:tcPr>
          <w:p w14:paraId="02E63330" w14:textId="0F4A313A" w:rsidR="00D05941" w:rsidRPr="0093772C" w:rsidRDefault="00D05941" w:rsidP="00D05941">
            <w:pPr>
              <w:jc w:val="center"/>
              <w:rPr>
                <w:color w:val="000000" w:themeColor="text1"/>
                <w:sz w:val="16"/>
                <w:szCs w:val="16"/>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5446640B" w14:textId="77777777" w:rsidR="00D05941" w:rsidRPr="003463DF" w:rsidRDefault="00D05941" w:rsidP="00D05941">
            <w:pPr>
              <w:jc w:val="center"/>
              <w:rPr>
                <w:sz w:val="20"/>
                <w:szCs w:val="20"/>
              </w:rPr>
            </w:pPr>
          </w:p>
        </w:tc>
      </w:tr>
      <w:tr w:rsidR="00D05941" w:rsidRPr="003463DF" w14:paraId="17597593" w14:textId="127627A6" w:rsidTr="00A435BD">
        <w:trPr>
          <w:cantSplit/>
          <w:trHeight w:val="1832"/>
          <w:jc w:val="center"/>
        </w:trPr>
        <w:tc>
          <w:tcPr>
            <w:tcW w:w="595" w:type="dxa"/>
            <w:textDirection w:val="btLr"/>
            <w:vAlign w:val="center"/>
          </w:tcPr>
          <w:p w14:paraId="12719522" w14:textId="1AF07B6F" w:rsidR="00D05941" w:rsidRPr="00850275" w:rsidRDefault="00D05941" w:rsidP="00D05941">
            <w:pPr>
              <w:ind w:left="113" w:right="113"/>
              <w:jc w:val="center"/>
              <w:rPr>
                <w:b/>
                <w:bCs/>
                <w:sz w:val="20"/>
                <w:szCs w:val="20"/>
              </w:rPr>
            </w:pPr>
            <w:r>
              <w:rPr>
                <w:b/>
                <w:bCs/>
                <w:color w:val="1F3864" w:themeColor="accent1" w:themeShade="80"/>
                <w:sz w:val="24"/>
                <w:szCs w:val="24"/>
              </w:rPr>
              <w:t>OCAK</w:t>
            </w:r>
          </w:p>
        </w:tc>
        <w:tc>
          <w:tcPr>
            <w:tcW w:w="661" w:type="dxa"/>
            <w:textDirection w:val="btLr"/>
            <w:vAlign w:val="center"/>
          </w:tcPr>
          <w:p w14:paraId="2A730182" w14:textId="2C1DD692" w:rsidR="00D05941" w:rsidRPr="003463DF" w:rsidRDefault="00D05941" w:rsidP="00D05941">
            <w:pPr>
              <w:ind w:left="113" w:right="113"/>
              <w:jc w:val="center"/>
              <w:rPr>
                <w:sz w:val="20"/>
                <w:szCs w:val="20"/>
              </w:rPr>
            </w:pPr>
            <w:r>
              <w:rPr>
                <w:b/>
              </w:rPr>
              <w:t>29 Aralık - 2</w:t>
            </w:r>
            <w:r w:rsidRPr="00BC13AE">
              <w:rPr>
                <w:b/>
              </w:rPr>
              <w:t xml:space="preserve"> Ocak</w:t>
            </w:r>
          </w:p>
        </w:tc>
        <w:tc>
          <w:tcPr>
            <w:tcW w:w="529" w:type="dxa"/>
            <w:textDirection w:val="btLr"/>
            <w:vAlign w:val="center"/>
          </w:tcPr>
          <w:p w14:paraId="190DAEFF" w14:textId="394687F5" w:rsidR="00D05941" w:rsidRPr="003463DF" w:rsidRDefault="00F622FD" w:rsidP="00D05941">
            <w:pPr>
              <w:ind w:left="113" w:right="113"/>
              <w:jc w:val="center"/>
              <w:rPr>
                <w:sz w:val="20"/>
                <w:szCs w:val="20"/>
              </w:rPr>
            </w:pPr>
            <w:r>
              <w:rPr>
                <w:sz w:val="20"/>
                <w:szCs w:val="20"/>
              </w:rPr>
              <w:t>1</w:t>
            </w:r>
          </w:p>
        </w:tc>
        <w:tc>
          <w:tcPr>
            <w:tcW w:w="13661" w:type="dxa"/>
            <w:gridSpan w:val="5"/>
            <w:shd w:val="clear" w:color="auto" w:fill="BDD6EE" w:themeFill="accent5" w:themeFillTint="66"/>
            <w:vAlign w:val="center"/>
          </w:tcPr>
          <w:p w14:paraId="59DBBFAE" w14:textId="48FC5FAB" w:rsidR="00D05941" w:rsidRPr="003463DF" w:rsidRDefault="00D05941" w:rsidP="00D05941">
            <w:pPr>
              <w:jc w:val="center"/>
              <w:rPr>
                <w:sz w:val="20"/>
                <w:szCs w:val="20"/>
              </w:rPr>
            </w:pPr>
            <w:r w:rsidRPr="00A8689C">
              <w:rPr>
                <w:b/>
                <w:sz w:val="40"/>
                <w:szCs w:val="20"/>
              </w:rPr>
              <w:t>SINAV HAFTASI</w:t>
            </w:r>
          </w:p>
        </w:tc>
      </w:tr>
      <w:tr w:rsidR="00770917" w:rsidRPr="003463DF" w14:paraId="34388520" w14:textId="77777777" w:rsidTr="002B0653">
        <w:trPr>
          <w:cantSplit/>
          <w:trHeight w:val="831"/>
          <w:jc w:val="center"/>
        </w:trPr>
        <w:tc>
          <w:tcPr>
            <w:tcW w:w="595" w:type="dxa"/>
            <w:textDirection w:val="btLr"/>
            <w:vAlign w:val="center"/>
          </w:tcPr>
          <w:p w14:paraId="536859B3" w14:textId="675475A6" w:rsidR="00770917" w:rsidRPr="00850275" w:rsidRDefault="00770917" w:rsidP="00770917">
            <w:pPr>
              <w:ind w:left="113" w:right="113"/>
              <w:jc w:val="center"/>
              <w:rPr>
                <w:b/>
                <w:bCs/>
                <w:sz w:val="20"/>
                <w:szCs w:val="20"/>
              </w:rPr>
            </w:pPr>
            <w:r w:rsidRPr="007B47B2">
              <w:rPr>
                <w:b/>
                <w:bCs/>
                <w:color w:val="800000"/>
              </w:rPr>
              <w:lastRenderedPageBreak/>
              <w:t>Ay</w:t>
            </w:r>
          </w:p>
        </w:tc>
        <w:tc>
          <w:tcPr>
            <w:tcW w:w="661" w:type="dxa"/>
            <w:textDirection w:val="btLr"/>
            <w:vAlign w:val="center"/>
          </w:tcPr>
          <w:p w14:paraId="6545FDE5" w14:textId="2E32463C" w:rsidR="00770917" w:rsidRDefault="00770917" w:rsidP="00770917">
            <w:pPr>
              <w:ind w:left="113" w:right="113"/>
              <w:jc w:val="center"/>
              <w:rPr>
                <w:b/>
              </w:rPr>
            </w:pPr>
            <w:r w:rsidRPr="007B47B2">
              <w:rPr>
                <w:b/>
                <w:bCs/>
                <w:color w:val="800000"/>
              </w:rPr>
              <w:t>Tarih</w:t>
            </w:r>
          </w:p>
        </w:tc>
        <w:tc>
          <w:tcPr>
            <w:tcW w:w="529" w:type="dxa"/>
            <w:textDirection w:val="btLr"/>
            <w:vAlign w:val="center"/>
          </w:tcPr>
          <w:p w14:paraId="492A1A2D" w14:textId="59BD38F9" w:rsidR="00770917" w:rsidRPr="003463DF" w:rsidRDefault="00770917" w:rsidP="00770917">
            <w:pPr>
              <w:ind w:left="113" w:right="113"/>
              <w:jc w:val="center"/>
              <w:rPr>
                <w:sz w:val="20"/>
                <w:szCs w:val="20"/>
              </w:rPr>
            </w:pPr>
            <w:r w:rsidRPr="007B47B2">
              <w:rPr>
                <w:b/>
                <w:bCs/>
                <w:color w:val="800000"/>
              </w:rPr>
              <w:t>Saat</w:t>
            </w:r>
          </w:p>
        </w:tc>
        <w:tc>
          <w:tcPr>
            <w:tcW w:w="5435" w:type="dxa"/>
            <w:vAlign w:val="center"/>
          </w:tcPr>
          <w:p w14:paraId="452E1A31" w14:textId="74BC8670" w:rsidR="00770917" w:rsidRPr="00AB711B" w:rsidRDefault="00770917" w:rsidP="00770917">
            <w:pPr>
              <w:jc w:val="center"/>
              <w:rPr>
                <w:b/>
                <w:bCs/>
                <w:sz w:val="20"/>
                <w:szCs w:val="20"/>
              </w:rPr>
            </w:pPr>
            <w:r w:rsidRPr="007B47B2">
              <w:rPr>
                <w:b/>
                <w:bCs/>
                <w:color w:val="800000"/>
              </w:rPr>
              <w:t>KAZANIMLAR</w:t>
            </w:r>
          </w:p>
        </w:tc>
        <w:tc>
          <w:tcPr>
            <w:tcW w:w="1984" w:type="dxa"/>
            <w:vAlign w:val="center"/>
          </w:tcPr>
          <w:p w14:paraId="14AF9076" w14:textId="32CBED55" w:rsidR="00770917" w:rsidRDefault="00770917" w:rsidP="00770917">
            <w:pPr>
              <w:jc w:val="center"/>
              <w:rPr>
                <w:sz w:val="20"/>
                <w:szCs w:val="20"/>
              </w:rPr>
            </w:pPr>
            <w:r>
              <w:rPr>
                <w:b/>
                <w:bCs/>
                <w:color w:val="800000"/>
              </w:rPr>
              <w:t>DEĞERLER</w:t>
            </w:r>
          </w:p>
        </w:tc>
        <w:tc>
          <w:tcPr>
            <w:tcW w:w="1985" w:type="dxa"/>
            <w:vAlign w:val="center"/>
          </w:tcPr>
          <w:p w14:paraId="2E45BD5C" w14:textId="7EB7A696" w:rsidR="00770917" w:rsidRPr="003463DF" w:rsidRDefault="00770917" w:rsidP="00770917">
            <w:pPr>
              <w:jc w:val="center"/>
              <w:rPr>
                <w:sz w:val="20"/>
                <w:szCs w:val="20"/>
              </w:rPr>
            </w:pPr>
            <w:r w:rsidRPr="007B47B2">
              <w:rPr>
                <w:b/>
                <w:bCs/>
                <w:color w:val="800000"/>
              </w:rPr>
              <w:t>BECERİLER</w:t>
            </w:r>
          </w:p>
        </w:tc>
        <w:tc>
          <w:tcPr>
            <w:tcW w:w="2410" w:type="dxa"/>
            <w:vAlign w:val="center"/>
          </w:tcPr>
          <w:p w14:paraId="16DE2185" w14:textId="77777777" w:rsidR="00770917" w:rsidRDefault="00770917" w:rsidP="00770917">
            <w:pPr>
              <w:jc w:val="center"/>
              <w:rPr>
                <w:b/>
                <w:bCs/>
                <w:color w:val="800000"/>
              </w:rPr>
            </w:pPr>
            <w:r>
              <w:rPr>
                <w:b/>
                <w:bCs/>
                <w:color w:val="800000"/>
              </w:rPr>
              <w:t>YÖNTEM-TEKNİK</w:t>
            </w:r>
          </w:p>
          <w:p w14:paraId="447E38A1" w14:textId="62B89B0B" w:rsidR="00770917" w:rsidRPr="00E82CAF" w:rsidRDefault="00770917" w:rsidP="00770917">
            <w:pPr>
              <w:jc w:val="center"/>
              <w:rPr>
                <w:color w:val="000000" w:themeColor="text1"/>
                <w:sz w:val="18"/>
                <w:szCs w:val="18"/>
              </w:rPr>
            </w:pPr>
            <w:r w:rsidRPr="007B47B2">
              <w:rPr>
                <w:b/>
                <w:bCs/>
                <w:color w:val="800000"/>
              </w:rPr>
              <w:t>ARAÇ-GEREÇ</w:t>
            </w:r>
          </w:p>
        </w:tc>
        <w:tc>
          <w:tcPr>
            <w:tcW w:w="1847" w:type="dxa"/>
            <w:vAlign w:val="center"/>
          </w:tcPr>
          <w:p w14:paraId="394F59E5" w14:textId="08DF6B24" w:rsidR="00770917" w:rsidRPr="003463DF" w:rsidRDefault="00770917" w:rsidP="00770917">
            <w:pPr>
              <w:jc w:val="center"/>
              <w:rPr>
                <w:sz w:val="20"/>
                <w:szCs w:val="20"/>
              </w:rPr>
            </w:pPr>
            <w:r w:rsidRPr="00377F36">
              <w:rPr>
                <w:b/>
                <w:bCs/>
                <w:color w:val="800000"/>
              </w:rPr>
              <w:t>DEĞERLENDİRME</w:t>
            </w:r>
          </w:p>
        </w:tc>
      </w:tr>
      <w:tr w:rsidR="00770917" w:rsidRPr="003463DF" w14:paraId="0528A075" w14:textId="77777777" w:rsidTr="002B0653">
        <w:trPr>
          <w:cantSplit/>
          <w:trHeight w:val="1828"/>
          <w:jc w:val="center"/>
        </w:trPr>
        <w:tc>
          <w:tcPr>
            <w:tcW w:w="595" w:type="dxa"/>
            <w:vMerge w:val="restart"/>
            <w:textDirection w:val="btLr"/>
            <w:vAlign w:val="center"/>
          </w:tcPr>
          <w:p w14:paraId="5ACAB775" w14:textId="172BC0D1" w:rsidR="00770917" w:rsidRPr="00850275" w:rsidRDefault="00770917" w:rsidP="00770917">
            <w:pPr>
              <w:ind w:left="113" w:right="113"/>
              <w:jc w:val="center"/>
              <w:rPr>
                <w:b/>
                <w:bCs/>
                <w:sz w:val="20"/>
                <w:szCs w:val="20"/>
              </w:rPr>
            </w:pPr>
            <w:r>
              <w:rPr>
                <w:b/>
                <w:bCs/>
                <w:color w:val="1F3864" w:themeColor="accent1" w:themeShade="80"/>
                <w:sz w:val="24"/>
                <w:szCs w:val="24"/>
              </w:rPr>
              <w:t>OCAK</w:t>
            </w:r>
          </w:p>
        </w:tc>
        <w:tc>
          <w:tcPr>
            <w:tcW w:w="661" w:type="dxa"/>
            <w:textDirection w:val="btLr"/>
            <w:vAlign w:val="center"/>
          </w:tcPr>
          <w:p w14:paraId="2DECEBE1" w14:textId="580EA321" w:rsidR="00770917" w:rsidRDefault="00DA42A2" w:rsidP="00770917">
            <w:pPr>
              <w:ind w:left="113" w:right="113"/>
              <w:jc w:val="center"/>
              <w:rPr>
                <w:b/>
              </w:rPr>
            </w:pPr>
            <w:r>
              <w:rPr>
                <w:b/>
              </w:rPr>
              <w:t>5-9</w:t>
            </w:r>
            <w:r w:rsidR="00770917">
              <w:rPr>
                <w:b/>
              </w:rPr>
              <w:t xml:space="preserve"> Ocak</w:t>
            </w:r>
          </w:p>
        </w:tc>
        <w:tc>
          <w:tcPr>
            <w:tcW w:w="529" w:type="dxa"/>
            <w:textDirection w:val="btLr"/>
            <w:vAlign w:val="center"/>
          </w:tcPr>
          <w:p w14:paraId="7521F18C" w14:textId="738F91B7" w:rsidR="00770917" w:rsidRPr="003463DF" w:rsidRDefault="00F622FD" w:rsidP="00770917">
            <w:pPr>
              <w:ind w:left="113" w:right="113"/>
              <w:jc w:val="center"/>
              <w:rPr>
                <w:sz w:val="20"/>
                <w:szCs w:val="20"/>
              </w:rPr>
            </w:pPr>
            <w:r>
              <w:rPr>
                <w:sz w:val="20"/>
                <w:szCs w:val="20"/>
              </w:rPr>
              <w:t>1</w:t>
            </w:r>
          </w:p>
        </w:tc>
        <w:tc>
          <w:tcPr>
            <w:tcW w:w="5435" w:type="dxa"/>
            <w:vAlign w:val="center"/>
          </w:tcPr>
          <w:p w14:paraId="5F497F90" w14:textId="77777777" w:rsidR="00770917" w:rsidRDefault="00770917" w:rsidP="00770917">
            <w:pPr>
              <w:pStyle w:val="Pa8"/>
              <w:spacing w:after="120"/>
              <w:jc w:val="both"/>
              <w:rPr>
                <w:color w:val="000000"/>
                <w:sz w:val="22"/>
                <w:szCs w:val="22"/>
              </w:rPr>
            </w:pPr>
            <w:r>
              <w:rPr>
                <w:b/>
                <w:bCs/>
                <w:color w:val="000000"/>
                <w:sz w:val="22"/>
                <w:szCs w:val="22"/>
              </w:rPr>
              <w:t xml:space="preserve">3.3. Su kirliliğinin çevresel etkilerini analiz eder. </w:t>
            </w:r>
          </w:p>
          <w:p w14:paraId="43E2FAD6" w14:textId="77777777" w:rsidR="00770917" w:rsidRPr="00F34BCD" w:rsidRDefault="00770917" w:rsidP="00770917">
            <w:pPr>
              <w:pStyle w:val="Pa32"/>
              <w:jc w:val="both"/>
              <w:rPr>
                <w:color w:val="000000"/>
                <w:sz w:val="20"/>
                <w:szCs w:val="22"/>
              </w:rPr>
            </w:pPr>
            <w:r w:rsidRPr="00F34BCD">
              <w:rPr>
                <w:i/>
                <w:iCs/>
                <w:color w:val="000000"/>
                <w:sz w:val="20"/>
                <w:szCs w:val="22"/>
              </w:rPr>
              <w:t xml:space="preserve">ç) Su kirletici türleri, kirletici kaynakları ve su kirliliğinin etkileri irdelenir. </w:t>
            </w:r>
          </w:p>
          <w:p w14:paraId="581715BB" w14:textId="75BDC692" w:rsidR="00770917" w:rsidRPr="00AB711B" w:rsidRDefault="00770917" w:rsidP="00770917">
            <w:pPr>
              <w:rPr>
                <w:b/>
                <w:bCs/>
                <w:sz w:val="20"/>
                <w:szCs w:val="20"/>
              </w:rPr>
            </w:pPr>
            <w:r w:rsidRPr="00F34BCD">
              <w:rPr>
                <w:i/>
                <w:iCs/>
                <w:color w:val="000000"/>
                <w:sz w:val="20"/>
              </w:rPr>
              <w:t>d) Su israfını azaltmak ve suyu tasarruflu kullanmak için bireylere düşen sorumluluklara değinilir.</w:t>
            </w:r>
          </w:p>
        </w:tc>
        <w:tc>
          <w:tcPr>
            <w:tcW w:w="1984" w:type="dxa"/>
            <w:vAlign w:val="center"/>
          </w:tcPr>
          <w:p w14:paraId="08A98100" w14:textId="69C92492" w:rsidR="00770917" w:rsidRPr="00E64F32" w:rsidRDefault="00770917" w:rsidP="00770917">
            <w:pPr>
              <w:jc w:val="center"/>
              <w:rPr>
                <w:sz w:val="20"/>
                <w:szCs w:val="20"/>
              </w:rPr>
            </w:pPr>
            <w:r w:rsidRPr="00E64F32">
              <w:rPr>
                <w:color w:val="211D1E"/>
                <w:sz w:val="20"/>
              </w:rPr>
              <w:t>Adalet</w:t>
            </w:r>
          </w:p>
        </w:tc>
        <w:tc>
          <w:tcPr>
            <w:tcW w:w="1985" w:type="dxa"/>
            <w:vAlign w:val="center"/>
          </w:tcPr>
          <w:p w14:paraId="69C69D36" w14:textId="4D254E82" w:rsidR="00770917" w:rsidRPr="00E64F32" w:rsidRDefault="00770917" w:rsidP="00770917">
            <w:pPr>
              <w:jc w:val="center"/>
              <w:rPr>
                <w:sz w:val="20"/>
                <w:szCs w:val="20"/>
              </w:rPr>
            </w:pPr>
            <w:r w:rsidRPr="00E64F32">
              <w:rPr>
                <w:color w:val="211D1E"/>
                <w:sz w:val="20"/>
              </w:rPr>
              <w:t>Arazide Çalışma, Tablo, Grafik, Diyagram Hazırlama ve Yorumlama, Harita Becerisi</w:t>
            </w:r>
          </w:p>
        </w:tc>
        <w:tc>
          <w:tcPr>
            <w:tcW w:w="2410" w:type="dxa"/>
            <w:vAlign w:val="center"/>
          </w:tcPr>
          <w:p w14:paraId="038A1403" w14:textId="120D7862" w:rsidR="00770917" w:rsidRPr="00E82CAF" w:rsidRDefault="00770917" w:rsidP="00770917">
            <w:pPr>
              <w:jc w:val="center"/>
              <w:rPr>
                <w:color w:val="000000" w:themeColor="text1"/>
                <w:sz w:val="18"/>
                <w:szCs w:val="18"/>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632E6013" w14:textId="77777777" w:rsidR="00770917" w:rsidRPr="003463DF" w:rsidRDefault="00770917" w:rsidP="00770917">
            <w:pPr>
              <w:jc w:val="center"/>
              <w:rPr>
                <w:sz w:val="20"/>
                <w:szCs w:val="20"/>
              </w:rPr>
            </w:pPr>
          </w:p>
        </w:tc>
      </w:tr>
      <w:tr w:rsidR="00770917" w:rsidRPr="003463DF" w14:paraId="46994320" w14:textId="77777777" w:rsidTr="002B0653">
        <w:trPr>
          <w:cantSplit/>
          <w:trHeight w:val="1959"/>
          <w:jc w:val="center"/>
        </w:trPr>
        <w:tc>
          <w:tcPr>
            <w:tcW w:w="595" w:type="dxa"/>
            <w:vMerge/>
            <w:textDirection w:val="btLr"/>
            <w:vAlign w:val="center"/>
          </w:tcPr>
          <w:p w14:paraId="784BC440" w14:textId="77777777" w:rsidR="00770917" w:rsidRPr="00850275" w:rsidRDefault="00770917" w:rsidP="00770917">
            <w:pPr>
              <w:ind w:left="113" w:right="113"/>
              <w:jc w:val="center"/>
              <w:rPr>
                <w:b/>
                <w:bCs/>
                <w:sz w:val="20"/>
                <w:szCs w:val="20"/>
              </w:rPr>
            </w:pPr>
          </w:p>
        </w:tc>
        <w:tc>
          <w:tcPr>
            <w:tcW w:w="661" w:type="dxa"/>
            <w:textDirection w:val="btLr"/>
            <w:vAlign w:val="center"/>
          </w:tcPr>
          <w:p w14:paraId="0DB4BD5F" w14:textId="59019744" w:rsidR="00770917" w:rsidRDefault="00DA42A2" w:rsidP="00770917">
            <w:pPr>
              <w:ind w:left="113" w:right="113"/>
              <w:jc w:val="center"/>
              <w:rPr>
                <w:b/>
              </w:rPr>
            </w:pPr>
            <w:r>
              <w:rPr>
                <w:b/>
              </w:rPr>
              <w:t>12-16</w:t>
            </w:r>
            <w:r w:rsidR="00770917">
              <w:rPr>
                <w:b/>
              </w:rPr>
              <w:t xml:space="preserve"> Ocak</w:t>
            </w:r>
          </w:p>
        </w:tc>
        <w:tc>
          <w:tcPr>
            <w:tcW w:w="529" w:type="dxa"/>
            <w:textDirection w:val="btLr"/>
            <w:vAlign w:val="center"/>
          </w:tcPr>
          <w:p w14:paraId="69D18B33" w14:textId="04769BA5" w:rsidR="00770917" w:rsidRPr="003463DF" w:rsidRDefault="00F622FD" w:rsidP="00770917">
            <w:pPr>
              <w:ind w:left="113" w:right="113"/>
              <w:jc w:val="center"/>
              <w:rPr>
                <w:sz w:val="20"/>
                <w:szCs w:val="20"/>
              </w:rPr>
            </w:pPr>
            <w:r>
              <w:rPr>
                <w:sz w:val="20"/>
                <w:szCs w:val="20"/>
              </w:rPr>
              <w:t>1</w:t>
            </w:r>
          </w:p>
        </w:tc>
        <w:tc>
          <w:tcPr>
            <w:tcW w:w="5435" w:type="dxa"/>
            <w:vAlign w:val="center"/>
          </w:tcPr>
          <w:p w14:paraId="59D47207" w14:textId="77777777" w:rsidR="00770917" w:rsidRDefault="00770917" w:rsidP="00770917">
            <w:pPr>
              <w:pStyle w:val="Pa8"/>
              <w:spacing w:after="120"/>
              <w:jc w:val="both"/>
              <w:rPr>
                <w:color w:val="000000"/>
                <w:sz w:val="22"/>
                <w:szCs w:val="22"/>
              </w:rPr>
            </w:pPr>
            <w:r>
              <w:rPr>
                <w:b/>
                <w:bCs/>
                <w:color w:val="000000"/>
                <w:sz w:val="22"/>
                <w:szCs w:val="22"/>
              </w:rPr>
              <w:t xml:space="preserve">3.4. Toprak bozulmasının çevresel etkilerini analiz eder. </w:t>
            </w:r>
          </w:p>
          <w:p w14:paraId="46276E0E" w14:textId="77777777" w:rsidR="00770917" w:rsidRPr="00F34BCD" w:rsidRDefault="00770917" w:rsidP="00770917">
            <w:pPr>
              <w:pStyle w:val="Pa32"/>
              <w:jc w:val="both"/>
              <w:rPr>
                <w:color w:val="000000"/>
                <w:sz w:val="20"/>
                <w:szCs w:val="22"/>
              </w:rPr>
            </w:pPr>
            <w:r w:rsidRPr="00F34BCD">
              <w:rPr>
                <w:i/>
                <w:iCs/>
                <w:color w:val="000000"/>
                <w:sz w:val="20"/>
                <w:szCs w:val="22"/>
              </w:rPr>
              <w:t xml:space="preserve">a) Toprağın ekosistem hizmetleri açısından faydalarına değinilir. </w:t>
            </w:r>
          </w:p>
          <w:p w14:paraId="71B5DE0F" w14:textId="77777777" w:rsidR="00770917" w:rsidRPr="00F34BCD" w:rsidRDefault="00770917" w:rsidP="00770917">
            <w:pPr>
              <w:pStyle w:val="Pa32"/>
              <w:jc w:val="both"/>
              <w:rPr>
                <w:color w:val="000000"/>
                <w:sz w:val="20"/>
                <w:szCs w:val="22"/>
              </w:rPr>
            </w:pPr>
            <w:r w:rsidRPr="00F34BCD">
              <w:rPr>
                <w:i/>
                <w:iCs/>
                <w:color w:val="000000"/>
                <w:sz w:val="20"/>
                <w:szCs w:val="22"/>
              </w:rPr>
              <w:t>b) Toprak bozulmasının nedenleri ve türleri açıklanıp örnekler üzerinden toprak bozulmasının çevresel et</w:t>
            </w:r>
            <w:r w:rsidRPr="00F34BCD">
              <w:rPr>
                <w:i/>
                <w:iCs/>
                <w:color w:val="000000"/>
                <w:sz w:val="20"/>
                <w:szCs w:val="22"/>
              </w:rPr>
              <w:softHyphen/>
              <w:t xml:space="preserve">kilerine değinilir. </w:t>
            </w:r>
          </w:p>
          <w:p w14:paraId="7C7F58A2" w14:textId="5206EE29" w:rsidR="00770917" w:rsidRPr="000D2E90" w:rsidRDefault="00770917" w:rsidP="00770917">
            <w:pPr>
              <w:pStyle w:val="Pa32"/>
              <w:jc w:val="both"/>
              <w:rPr>
                <w:color w:val="000000"/>
                <w:sz w:val="22"/>
                <w:szCs w:val="22"/>
              </w:rPr>
            </w:pPr>
            <w:r w:rsidRPr="00F34BCD">
              <w:rPr>
                <w:i/>
                <w:iCs/>
                <w:color w:val="000000"/>
                <w:sz w:val="20"/>
                <w:szCs w:val="22"/>
              </w:rPr>
              <w:t>c) Dünya genelinde gıdaya erişimde yaşanan sorunlar üzerinde durulur.</w:t>
            </w:r>
          </w:p>
        </w:tc>
        <w:tc>
          <w:tcPr>
            <w:tcW w:w="1984" w:type="dxa"/>
            <w:vAlign w:val="center"/>
          </w:tcPr>
          <w:p w14:paraId="3C783B3C" w14:textId="0CD1B268" w:rsidR="00770917" w:rsidRPr="00E64F32" w:rsidRDefault="00770917" w:rsidP="00770917">
            <w:pPr>
              <w:jc w:val="center"/>
              <w:rPr>
                <w:sz w:val="20"/>
                <w:szCs w:val="20"/>
              </w:rPr>
            </w:pPr>
            <w:r w:rsidRPr="00E64F32">
              <w:rPr>
                <w:color w:val="211D1E"/>
                <w:sz w:val="20"/>
              </w:rPr>
              <w:t>Sevgi</w:t>
            </w:r>
          </w:p>
        </w:tc>
        <w:tc>
          <w:tcPr>
            <w:tcW w:w="1985" w:type="dxa"/>
            <w:vAlign w:val="center"/>
          </w:tcPr>
          <w:p w14:paraId="6B85345A" w14:textId="47491398" w:rsidR="00770917" w:rsidRPr="00E64F32" w:rsidRDefault="00770917" w:rsidP="00770917">
            <w:pPr>
              <w:jc w:val="center"/>
              <w:rPr>
                <w:sz w:val="20"/>
                <w:szCs w:val="20"/>
              </w:rPr>
            </w:pPr>
            <w:r w:rsidRPr="00E64F32">
              <w:rPr>
                <w:color w:val="211D1E"/>
                <w:sz w:val="20"/>
              </w:rPr>
              <w:t>Tablo, Grafik, Diyagram Hazırlama ve Yorumlama, Harita Becerisi</w:t>
            </w:r>
          </w:p>
        </w:tc>
        <w:tc>
          <w:tcPr>
            <w:tcW w:w="2410" w:type="dxa"/>
            <w:vAlign w:val="center"/>
          </w:tcPr>
          <w:p w14:paraId="70364C71" w14:textId="2B83D891" w:rsidR="00770917" w:rsidRPr="00E82CAF" w:rsidRDefault="00770917" w:rsidP="00770917">
            <w:pPr>
              <w:jc w:val="center"/>
              <w:rPr>
                <w:color w:val="000000" w:themeColor="text1"/>
                <w:sz w:val="18"/>
                <w:szCs w:val="18"/>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6E1F6CAE" w14:textId="77777777" w:rsidR="00770917" w:rsidRPr="003463DF" w:rsidRDefault="00770917" w:rsidP="00770917">
            <w:pPr>
              <w:jc w:val="center"/>
              <w:rPr>
                <w:sz w:val="20"/>
                <w:szCs w:val="20"/>
              </w:rPr>
            </w:pPr>
          </w:p>
        </w:tc>
      </w:tr>
      <w:tr w:rsidR="00770917" w:rsidRPr="003463DF" w14:paraId="2661D97F" w14:textId="77777777" w:rsidTr="0053098A">
        <w:trPr>
          <w:cantSplit/>
          <w:trHeight w:val="841"/>
          <w:jc w:val="center"/>
        </w:trPr>
        <w:tc>
          <w:tcPr>
            <w:tcW w:w="15446" w:type="dxa"/>
            <w:gridSpan w:val="8"/>
            <w:shd w:val="clear" w:color="auto" w:fill="FFDE3B"/>
            <w:vAlign w:val="center"/>
          </w:tcPr>
          <w:p w14:paraId="4A7C875D" w14:textId="123F0221" w:rsidR="00770917" w:rsidRPr="003463DF" w:rsidRDefault="00DA42A2" w:rsidP="00770917">
            <w:pPr>
              <w:jc w:val="center"/>
              <w:rPr>
                <w:sz w:val="20"/>
                <w:szCs w:val="20"/>
              </w:rPr>
            </w:pPr>
            <w:r>
              <w:rPr>
                <w:b/>
                <w:bCs/>
                <w:sz w:val="32"/>
                <w:szCs w:val="32"/>
              </w:rPr>
              <w:t>19-30 OCAK 2026</w:t>
            </w:r>
            <w:r w:rsidR="00770917" w:rsidRPr="00304467">
              <w:rPr>
                <w:b/>
                <w:bCs/>
                <w:sz w:val="32"/>
                <w:szCs w:val="32"/>
              </w:rPr>
              <w:t xml:space="preserve"> YARIYIL TATİLİ</w:t>
            </w:r>
          </w:p>
        </w:tc>
      </w:tr>
      <w:tr w:rsidR="00770917" w:rsidRPr="003463DF" w14:paraId="667FA0A9" w14:textId="46A1970A" w:rsidTr="00A67DC5">
        <w:trPr>
          <w:cantSplit/>
          <w:trHeight w:val="2377"/>
          <w:jc w:val="center"/>
        </w:trPr>
        <w:tc>
          <w:tcPr>
            <w:tcW w:w="595" w:type="dxa"/>
            <w:vMerge w:val="restart"/>
            <w:textDirection w:val="btLr"/>
            <w:vAlign w:val="center"/>
          </w:tcPr>
          <w:p w14:paraId="2B83D0EB" w14:textId="6E378FF4" w:rsidR="00770917" w:rsidRPr="00850275" w:rsidRDefault="00770917" w:rsidP="00770917">
            <w:pPr>
              <w:ind w:left="113" w:right="113"/>
              <w:jc w:val="center"/>
              <w:rPr>
                <w:b/>
                <w:bCs/>
                <w:sz w:val="20"/>
                <w:szCs w:val="20"/>
              </w:rPr>
            </w:pPr>
            <w:r>
              <w:rPr>
                <w:b/>
                <w:bCs/>
                <w:color w:val="1F3864" w:themeColor="accent1" w:themeShade="80"/>
                <w:sz w:val="24"/>
                <w:szCs w:val="24"/>
              </w:rPr>
              <w:t>ŞUBAT</w:t>
            </w:r>
          </w:p>
        </w:tc>
        <w:tc>
          <w:tcPr>
            <w:tcW w:w="661" w:type="dxa"/>
            <w:textDirection w:val="btLr"/>
            <w:vAlign w:val="center"/>
          </w:tcPr>
          <w:p w14:paraId="7AF29598" w14:textId="1A42E8AE" w:rsidR="00770917" w:rsidRPr="003463DF" w:rsidRDefault="00DA42A2" w:rsidP="00770917">
            <w:pPr>
              <w:ind w:left="113" w:right="113"/>
              <w:jc w:val="center"/>
              <w:rPr>
                <w:sz w:val="20"/>
                <w:szCs w:val="20"/>
              </w:rPr>
            </w:pPr>
            <w:r>
              <w:rPr>
                <w:b/>
              </w:rPr>
              <w:t>2-6</w:t>
            </w:r>
            <w:r w:rsidR="00770917">
              <w:rPr>
                <w:b/>
              </w:rPr>
              <w:t xml:space="preserve"> Şubat</w:t>
            </w:r>
          </w:p>
        </w:tc>
        <w:tc>
          <w:tcPr>
            <w:tcW w:w="529" w:type="dxa"/>
            <w:textDirection w:val="btLr"/>
            <w:vAlign w:val="center"/>
          </w:tcPr>
          <w:p w14:paraId="4761DA56" w14:textId="0A17465C" w:rsidR="00770917" w:rsidRPr="003463DF" w:rsidRDefault="00F622FD" w:rsidP="00770917">
            <w:pPr>
              <w:ind w:left="113" w:right="113"/>
              <w:jc w:val="center"/>
              <w:rPr>
                <w:sz w:val="20"/>
                <w:szCs w:val="20"/>
              </w:rPr>
            </w:pPr>
            <w:r>
              <w:rPr>
                <w:sz w:val="20"/>
                <w:szCs w:val="20"/>
              </w:rPr>
              <w:t>1</w:t>
            </w:r>
          </w:p>
        </w:tc>
        <w:tc>
          <w:tcPr>
            <w:tcW w:w="5435" w:type="dxa"/>
            <w:vAlign w:val="center"/>
          </w:tcPr>
          <w:p w14:paraId="53DA100B" w14:textId="77777777" w:rsidR="00770917" w:rsidRDefault="00770917" w:rsidP="00770917">
            <w:pPr>
              <w:pStyle w:val="Pa8"/>
              <w:spacing w:after="120"/>
              <w:jc w:val="both"/>
              <w:rPr>
                <w:color w:val="000000"/>
                <w:sz w:val="22"/>
                <w:szCs w:val="22"/>
              </w:rPr>
            </w:pPr>
            <w:r>
              <w:rPr>
                <w:b/>
                <w:bCs/>
                <w:color w:val="000000"/>
                <w:sz w:val="22"/>
                <w:szCs w:val="22"/>
              </w:rPr>
              <w:t xml:space="preserve">3.4. Toprak bozulmasının çevresel etkilerini analiz eder. </w:t>
            </w:r>
          </w:p>
          <w:p w14:paraId="4029B1E5" w14:textId="77777777" w:rsidR="00770917" w:rsidRPr="00F34BCD" w:rsidRDefault="00770917" w:rsidP="00770917">
            <w:pPr>
              <w:pStyle w:val="Pa32"/>
              <w:jc w:val="both"/>
              <w:rPr>
                <w:color w:val="000000"/>
                <w:sz w:val="20"/>
                <w:szCs w:val="22"/>
              </w:rPr>
            </w:pPr>
            <w:r w:rsidRPr="00F34BCD">
              <w:rPr>
                <w:i/>
                <w:iCs/>
                <w:color w:val="000000"/>
                <w:sz w:val="20"/>
                <w:szCs w:val="22"/>
              </w:rPr>
              <w:t xml:space="preserve">ç) Gıdaya erişimde yaşanan adaletsizliğin nedenleri ve etkileri irdelenir. </w:t>
            </w:r>
          </w:p>
          <w:p w14:paraId="1A9A7E7A" w14:textId="77777777" w:rsidR="00770917" w:rsidRPr="00F34BCD" w:rsidRDefault="00770917" w:rsidP="00770917">
            <w:pPr>
              <w:pStyle w:val="Pa32"/>
              <w:jc w:val="both"/>
              <w:rPr>
                <w:color w:val="000000"/>
                <w:sz w:val="20"/>
                <w:szCs w:val="22"/>
              </w:rPr>
            </w:pPr>
            <w:r w:rsidRPr="00F34BCD">
              <w:rPr>
                <w:i/>
                <w:iCs/>
                <w:color w:val="000000"/>
                <w:sz w:val="20"/>
                <w:szCs w:val="22"/>
              </w:rPr>
              <w:t>d) Örnek bir gıda ürününün üretiminden tüketimine kadar geçirdiği süreçler incelenerek bu süreçlerde in</w:t>
            </w:r>
            <w:r w:rsidRPr="00F34BCD">
              <w:rPr>
                <w:i/>
                <w:iCs/>
                <w:color w:val="000000"/>
                <w:sz w:val="20"/>
                <w:szCs w:val="22"/>
              </w:rPr>
              <w:softHyphen/>
              <w:t xml:space="preserve">san sağlığına yönelik tehdit oluşturabilecek durumlar ele alınır. </w:t>
            </w:r>
          </w:p>
          <w:p w14:paraId="5BEAA97B" w14:textId="33F2D175" w:rsidR="00770917" w:rsidRPr="006D4D5A" w:rsidRDefault="00770917" w:rsidP="00770917">
            <w:pPr>
              <w:rPr>
                <w:b/>
                <w:bCs/>
                <w:sz w:val="20"/>
                <w:szCs w:val="20"/>
              </w:rPr>
            </w:pPr>
            <w:r w:rsidRPr="00F34BCD">
              <w:rPr>
                <w:i/>
                <w:iCs/>
                <w:color w:val="000000"/>
                <w:sz w:val="20"/>
              </w:rPr>
              <w:t>e) Dünya genelinde gıdanın adil dağılmamasının sonuçları üzerinde durulur.</w:t>
            </w:r>
          </w:p>
        </w:tc>
        <w:tc>
          <w:tcPr>
            <w:tcW w:w="1984" w:type="dxa"/>
            <w:vAlign w:val="center"/>
          </w:tcPr>
          <w:p w14:paraId="5474A9B3" w14:textId="7CB2CE2F" w:rsidR="00770917" w:rsidRPr="003463DF" w:rsidRDefault="00770917" w:rsidP="00770917">
            <w:pPr>
              <w:jc w:val="center"/>
              <w:rPr>
                <w:sz w:val="20"/>
                <w:szCs w:val="20"/>
              </w:rPr>
            </w:pPr>
          </w:p>
        </w:tc>
        <w:tc>
          <w:tcPr>
            <w:tcW w:w="1985" w:type="dxa"/>
            <w:vAlign w:val="center"/>
          </w:tcPr>
          <w:p w14:paraId="1A9F25F3" w14:textId="09BC69B9" w:rsidR="00770917" w:rsidRPr="003463DF" w:rsidRDefault="00770917" w:rsidP="00770917">
            <w:pPr>
              <w:jc w:val="center"/>
              <w:rPr>
                <w:sz w:val="20"/>
                <w:szCs w:val="20"/>
              </w:rPr>
            </w:pPr>
            <w:r w:rsidRPr="00E64F32">
              <w:rPr>
                <w:color w:val="211D1E"/>
                <w:sz w:val="20"/>
              </w:rPr>
              <w:t>Tablo, Grafik, Diyagram Hazırlama ve Yorumlama, Harita Becerisi</w:t>
            </w:r>
          </w:p>
        </w:tc>
        <w:tc>
          <w:tcPr>
            <w:tcW w:w="2410" w:type="dxa"/>
            <w:vAlign w:val="center"/>
          </w:tcPr>
          <w:p w14:paraId="40E34B3E" w14:textId="6E44C2DD" w:rsidR="00770917" w:rsidRPr="00850275" w:rsidRDefault="00770917" w:rsidP="00770917">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402C2BA1" w14:textId="77777777" w:rsidR="00770917" w:rsidRPr="003463DF" w:rsidRDefault="00770917" w:rsidP="00770917">
            <w:pPr>
              <w:jc w:val="center"/>
              <w:rPr>
                <w:sz w:val="20"/>
                <w:szCs w:val="20"/>
              </w:rPr>
            </w:pPr>
          </w:p>
        </w:tc>
      </w:tr>
      <w:tr w:rsidR="00770917" w:rsidRPr="003463DF" w14:paraId="0143CBC0" w14:textId="7992A6E3" w:rsidTr="002B0653">
        <w:trPr>
          <w:cantSplit/>
          <w:trHeight w:val="1818"/>
          <w:jc w:val="center"/>
        </w:trPr>
        <w:tc>
          <w:tcPr>
            <w:tcW w:w="595" w:type="dxa"/>
            <w:vMerge/>
            <w:textDirection w:val="btLr"/>
            <w:vAlign w:val="center"/>
          </w:tcPr>
          <w:p w14:paraId="1D6886B1" w14:textId="0347FD47" w:rsidR="00770917" w:rsidRPr="00850275" w:rsidRDefault="00770917" w:rsidP="00770917">
            <w:pPr>
              <w:ind w:left="113" w:right="113"/>
              <w:jc w:val="center"/>
              <w:rPr>
                <w:b/>
                <w:bCs/>
                <w:sz w:val="20"/>
                <w:szCs w:val="20"/>
              </w:rPr>
            </w:pPr>
          </w:p>
        </w:tc>
        <w:tc>
          <w:tcPr>
            <w:tcW w:w="661" w:type="dxa"/>
            <w:textDirection w:val="btLr"/>
            <w:vAlign w:val="center"/>
          </w:tcPr>
          <w:p w14:paraId="4E03E335" w14:textId="731AF4A6" w:rsidR="00770917" w:rsidRPr="003463DF" w:rsidRDefault="00DA42A2" w:rsidP="00770917">
            <w:pPr>
              <w:ind w:left="113" w:right="113"/>
              <w:jc w:val="center"/>
              <w:rPr>
                <w:sz w:val="20"/>
                <w:szCs w:val="20"/>
              </w:rPr>
            </w:pPr>
            <w:r>
              <w:rPr>
                <w:b/>
              </w:rPr>
              <w:t>9-13</w:t>
            </w:r>
            <w:r w:rsidR="00770917">
              <w:rPr>
                <w:b/>
              </w:rPr>
              <w:t xml:space="preserve"> Şubat</w:t>
            </w:r>
          </w:p>
        </w:tc>
        <w:tc>
          <w:tcPr>
            <w:tcW w:w="529" w:type="dxa"/>
            <w:textDirection w:val="btLr"/>
            <w:vAlign w:val="center"/>
          </w:tcPr>
          <w:p w14:paraId="063036DC" w14:textId="4F33A0C1" w:rsidR="00770917" w:rsidRPr="003463DF" w:rsidRDefault="00F622FD" w:rsidP="00770917">
            <w:pPr>
              <w:ind w:left="113" w:right="113"/>
              <w:jc w:val="center"/>
              <w:rPr>
                <w:sz w:val="20"/>
                <w:szCs w:val="20"/>
              </w:rPr>
            </w:pPr>
            <w:r>
              <w:rPr>
                <w:sz w:val="20"/>
                <w:szCs w:val="20"/>
              </w:rPr>
              <w:t>1</w:t>
            </w:r>
          </w:p>
        </w:tc>
        <w:tc>
          <w:tcPr>
            <w:tcW w:w="5435" w:type="dxa"/>
            <w:vAlign w:val="center"/>
          </w:tcPr>
          <w:p w14:paraId="107EDBEB" w14:textId="77777777" w:rsidR="00770917" w:rsidRDefault="00770917" w:rsidP="00770917">
            <w:pPr>
              <w:pStyle w:val="Pa8"/>
              <w:spacing w:after="120"/>
              <w:rPr>
                <w:color w:val="000000"/>
                <w:sz w:val="22"/>
                <w:szCs w:val="22"/>
              </w:rPr>
            </w:pPr>
            <w:r>
              <w:rPr>
                <w:b/>
                <w:bCs/>
                <w:color w:val="000000"/>
                <w:sz w:val="22"/>
                <w:szCs w:val="22"/>
              </w:rPr>
              <w:t xml:space="preserve">3.5. </w:t>
            </w:r>
            <w:proofErr w:type="spellStart"/>
            <w:r>
              <w:rPr>
                <w:b/>
                <w:bCs/>
                <w:color w:val="000000"/>
                <w:sz w:val="22"/>
                <w:szCs w:val="22"/>
              </w:rPr>
              <w:t>Biyoçeşitlilik</w:t>
            </w:r>
            <w:proofErr w:type="spellEnd"/>
            <w:r>
              <w:rPr>
                <w:b/>
                <w:bCs/>
                <w:color w:val="000000"/>
                <w:sz w:val="22"/>
                <w:szCs w:val="22"/>
              </w:rPr>
              <w:t xml:space="preserve"> kaybının çevresel etkilerini değerlendirir. </w:t>
            </w:r>
          </w:p>
          <w:p w14:paraId="6DC78323" w14:textId="77777777" w:rsidR="00770917" w:rsidRPr="00A67DC5" w:rsidRDefault="00770917" w:rsidP="00770917">
            <w:pPr>
              <w:pStyle w:val="Pa32"/>
              <w:jc w:val="both"/>
              <w:rPr>
                <w:color w:val="000000"/>
                <w:sz w:val="20"/>
                <w:szCs w:val="22"/>
              </w:rPr>
            </w:pPr>
            <w:r w:rsidRPr="00A67DC5">
              <w:rPr>
                <w:i/>
                <w:iCs/>
                <w:color w:val="000000"/>
                <w:sz w:val="20"/>
                <w:szCs w:val="22"/>
              </w:rPr>
              <w:t xml:space="preserve">a) </w:t>
            </w:r>
            <w:proofErr w:type="spellStart"/>
            <w:r w:rsidRPr="00A67DC5">
              <w:rPr>
                <w:i/>
                <w:iCs/>
                <w:color w:val="000000"/>
                <w:sz w:val="20"/>
                <w:szCs w:val="22"/>
              </w:rPr>
              <w:t>Biyoçeşitliliğin</w:t>
            </w:r>
            <w:proofErr w:type="spellEnd"/>
            <w:r w:rsidRPr="00A67DC5">
              <w:rPr>
                <w:i/>
                <w:iCs/>
                <w:color w:val="000000"/>
                <w:sz w:val="20"/>
                <w:szCs w:val="22"/>
              </w:rPr>
              <w:t xml:space="preserve"> önemi vurgulanır. </w:t>
            </w:r>
          </w:p>
          <w:p w14:paraId="19FEBB78" w14:textId="77777777" w:rsidR="00770917" w:rsidRPr="00A67DC5" w:rsidRDefault="00770917" w:rsidP="00770917">
            <w:pPr>
              <w:pStyle w:val="Pa32"/>
              <w:jc w:val="both"/>
              <w:rPr>
                <w:color w:val="000000"/>
                <w:sz w:val="20"/>
                <w:szCs w:val="22"/>
              </w:rPr>
            </w:pPr>
            <w:r w:rsidRPr="00A67DC5">
              <w:rPr>
                <w:i/>
                <w:iCs/>
                <w:color w:val="000000"/>
                <w:sz w:val="20"/>
                <w:szCs w:val="22"/>
              </w:rPr>
              <w:t xml:space="preserve">b) </w:t>
            </w:r>
            <w:proofErr w:type="spellStart"/>
            <w:r w:rsidRPr="00A67DC5">
              <w:rPr>
                <w:i/>
                <w:iCs/>
                <w:color w:val="000000"/>
                <w:sz w:val="20"/>
                <w:szCs w:val="22"/>
              </w:rPr>
              <w:t>Biyoçeşitliliğe</w:t>
            </w:r>
            <w:proofErr w:type="spellEnd"/>
            <w:r w:rsidRPr="00A67DC5">
              <w:rPr>
                <w:i/>
                <w:iCs/>
                <w:color w:val="000000"/>
                <w:sz w:val="20"/>
                <w:szCs w:val="22"/>
              </w:rPr>
              <w:t xml:space="preserve"> yönelik tehditler ele alınır. </w:t>
            </w:r>
          </w:p>
          <w:p w14:paraId="53D247A8" w14:textId="5C6AB7D8" w:rsidR="00770917" w:rsidRPr="006D4D5A" w:rsidRDefault="00770917" w:rsidP="00770917">
            <w:pPr>
              <w:rPr>
                <w:b/>
                <w:bCs/>
                <w:sz w:val="20"/>
                <w:szCs w:val="20"/>
              </w:rPr>
            </w:pPr>
            <w:r w:rsidRPr="00A67DC5">
              <w:rPr>
                <w:i/>
                <w:iCs/>
                <w:color w:val="000000"/>
                <w:sz w:val="20"/>
              </w:rPr>
              <w:t>c) Dünyadan ve Türkiye’den seçilen nesli tehlike altında olan türlere yönelik tehdit unsurları belirlenir ve sınıflandırılır.</w:t>
            </w:r>
          </w:p>
        </w:tc>
        <w:tc>
          <w:tcPr>
            <w:tcW w:w="1984" w:type="dxa"/>
            <w:vAlign w:val="center"/>
          </w:tcPr>
          <w:p w14:paraId="4513D205" w14:textId="361A9CDE" w:rsidR="00770917" w:rsidRPr="003463DF" w:rsidRDefault="00770917" w:rsidP="00770917">
            <w:pPr>
              <w:jc w:val="center"/>
              <w:rPr>
                <w:sz w:val="20"/>
                <w:szCs w:val="20"/>
              </w:rPr>
            </w:pPr>
            <w:r>
              <w:rPr>
                <w:color w:val="211D1E"/>
              </w:rPr>
              <w:t>Saygı,  Sevgi</w:t>
            </w:r>
          </w:p>
        </w:tc>
        <w:tc>
          <w:tcPr>
            <w:tcW w:w="1985" w:type="dxa"/>
            <w:vAlign w:val="center"/>
          </w:tcPr>
          <w:p w14:paraId="246CE96D" w14:textId="7B8BDAA1" w:rsidR="00770917" w:rsidRPr="003463DF" w:rsidRDefault="00770917" w:rsidP="00770917">
            <w:pPr>
              <w:jc w:val="center"/>
              <w:rPr>
                <w:sz w:val="20"/>
                <w:szCs w:val="20"/>
              </w:rPr>
            </w:pPr>
          </w:p>
        </w:tc>
        <w:tc>
          <w:tcPr>
            <w:tcW w:w="2410" w:type="dxa"/>
            <w:vAlign w:val="center"/>
          </w:tcPr>
          <w:p w14:paraId="6E675A14" w14:textId="66F85743" w:rsidR="00770917" w:rsidRPr="00850275" w:rsidRDefault="00770917" w:rsidP="00770917">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0A1945C8" w14:textId="77777777" w:rsidR="00770917" w:rsidRPr="003463DF" w:rsidRDefault="00770917" w:rsidP="00770917">
            <w:pPr>
              <w:jc w:val="center"/>
              <w:rPr>
                <w:sz w:val="20"/>
                <w:szCs w:val="20"/>
              </w:rPr>
            </w:pPr>
          </w:p>
        </w:tc>
      </w:tr>
      <w:tr w:rsidR="00770917" w:rsidRPr="003463DF" w14:paraId="4AE620D9" w14:textId="77777777" w:rsidTr="002B0653">
        <w:trPr>
          <w:cantSplit/>
          <w:trHeight w:val="831"/>
          <w:jc w:val="center"/>
        </w:trPr>
        <w:tc>
          <w:tcPr>
            <w:tcW w:w="595" w:type="dxa"/>
            <w:textDirection w:val="btLr"/>
            <w:vAlign w:val="center"/>
          </w:tcPr>
          <w:p w14:paraId="7AFB366E" w14:textId="0FBCEF32" w:rsidR="00770917" w:rsidRPr="00850275" w:rsidRDefault="00770917" w:rsidP="00770917">
            <w:pPr>
              <w:ind w:left="113" w:right="113"/>
              <w:jc w:val="center"/>
              <w:rPr>
                <w:b/>
                <w:bCs/>
                <w:sz w:val="20"/>
                <w:szCs w:val="20"/>
              </w:rPr>
            </w:pPr>
            <w:r w:rsidRPr="007B47B2">
              <w:rPr>
                <w:b/>
                <w:bCs/>
                <w:color w:val="800000"/>
              </w:rPr>
              <w:lastRenderedPageBreak/>
              <w:t>Ay</w:t>
            </w:r>
          </w:p>
        </w:tc>
        <w:tc>
          <w:tcPr>
            <w:tcW w:w="661" w:type="dxa"/>
            <w:textDirection w:val="btLr"/>
            <w:vAlign w:val="center"/>
          </w:tcPr>
          <w:p w14:paraId="12642149" w14:textId="5E310649" w:rsidR="00770917" w:rsidRPr="003463DF" w:rsidRDefault="00770917" w:rsidP="00770917">
            <w:pPr>
              <w:ind w:left="113" w:right="113"/>
              <w:jc w:val="center"/>
              <w:rPr>
                <w:sz w:val="20"/>
                <w:szCs w:val="20"/>
              </w:rPr>
            </w:pPr>
            <w:r w:rsidRPr="007B47B2">
              <w:rPr>
                <w:b/>
                <w:bCs/>
                <w:color w:val="800000"/>
              </w:rPr>
              <w:t>Tarih</w:t>
            </w:r>
          </w:p>
        </w:tc>
        <w:tc>
          <w:tcPr>
            <w:tcW w:w="529" w:type="dxa"/>
            <w:textDirection w:val="btLr"/>
            <w:vAlign w:val="center"/>
          </w:tcPr>
          <w:p w14:paraId="265DA2CC" w14:textId="19CB1668" w:rsidR="00770917" w:rsidRPr="003463DF" w:rsidRDefault="00770917" w:rsidP="00770917">
            <w:pPr>
              <w:ind w:left="113" w:right="113"/>
              <w:jc w:val="center"/>
              <w:rPr>
                <w:sz w:val="20"/>
                <w:szCs w:val="20"/>
              </w:rPr>
            </w:pPr>
            <w:r w:rsidRPr="007B47B2">
              <w:rPr>
                <w:b/>
                <w:bCs/>
                <w:color w:val="800000"/>
              </w:rPr>
              <w:t>Saat</w:t>
            </w:r>
          </w:p>
        </w:tc>
        <w:tc>
          <w:tcPr>
            <w:tcW w:w="5435" w:type="dxa"/>
            <w:vAlign w:val="center"/>
          </w:tcPr>
          <w:p w14:paraId="050F2578" w14:textId="075A5104" w:rsidR="00770917" w:rsidRPr="006D4D5A" w:rsidRDefault="00770917" w:rsidP="00770917">
            <w:pPr>
              <w:jc w:val="center"/>
              <w:rPr>
                <w:b/>
                <w:bCs/>
                <w:sz w:val="20"/>
                <w:szCs w:val="20"/>
              </w:rPr>
            </w:pPr>
            <w:r w:rsidRPr="007B47B2">
              <w:rPr>
                <w:b/>
                <w:bCs/>
                <w:color w:val="800000"/>
              </w:rPr>
              <w:t>KAZANIMLAR</w:t>
            </w:r>
          </w:p>
        </w:tc>
        <w:tc>
          <w:tcPr>
            <w:tcW w:w="1984" w:type="dxa"/>
            <w:vAlign w:val="center"/>
          </w:tcPr>
          <w:p w14:paraId="311D1D86" w14:textId="4A93962D" w:rsidR="00770917" w:rsidRPr="003463DF" w:rsidRDefault="00770917" w:rsidP="00770917">
            <w:pPr>
              <w:jc w:val="center"/>
              <w:rPr>
                <w:sz w:val="20"/>
                <w:szCs w:val="20"/>
              </w:rPr>
            </w:pPr>
            <w:r>
              <w:rPr>
                <w:b/>
                <w:bCs/>
                <w:color w:val="800000"/>
              </w:rPr>
              <w:t>DEĞERLER</w:t>
            </w:r>
          </w:p>
        </w:tc>
        <w:tc>
          <w:tcPr>
            <w:tcW w:w="1985" w:type="dxa"/>
            <w:vAlign w:val="center"/>
          </w:tcPr>
          <w:p w14:paraId="4502689C" w14:textId="48669557" w:rsidR="00770917" w:rsidRPr="003463DF" w:rsidRDefault="00770917" w:rsidP="00770917">
            <w:pPr>
              <w:jc w:val="center"/>
              <w:rPr>
                <w:sz w:val="20"/>
                <w:szCs w:val="20"/>
              </w:rPr>
            </w:pPr>
            <w:r w:rsidRPr="007B47B2">
              <w:rPr>
                <w:b/>
                <w:bCs/>
                <w:color w:val="800000"/>
              </w:rPr>
              <w:t>BECERİLER</w:t>
            </w:r>
          </w:p>
        </w:tc>
        <w:tc>
          <w:tcPr>
            <w:tcW w:w="2410" w:type="dxa"/>
            <w:vAlign w:val="center"/>
          </w:tcPr>
          <w:p w14:paraId="6DA9E155" w14:textId="77777777" w:rsidR="00770917" w:rsidRDefault="00770917" w:rsidP="00770917">
            <w:pPr>
              <w:jc w:val="center"/>
              <w:rPr>
                <w:b/>
                <w:bCs/>
                <w:color w:val="800000"/>
              </w:rPr>
            </w:pPr>
            <w:r>
              <w:rPr>
                <w:b/>
                <w:bCs/>
                <w:color w:val="800000"/>
              </w:rPr>
              <w:t>YÖNTEM-TEKNİK</w:t>
            </w:r>
          </w:p>
          <w:p w14:paraId="0873F4BA" w14:textId="293667CD" w:rsidR="00770917" w:rsidRPr="00E82CAF" w:rsidRDefault="00770917" w:rsidP="00770917">
            <w:pPr>
              <w:jc w:val="center"/>
              <w:rPr>
                <w:color w:val="000000" w:themeColor="text1"/>
                <w:sz w:val="18"/>
                <w:szCs w:val="18"/>
              </w:rPr>
            </w:pPr>
            <w:r w:rsidRPr="007B47B2">
              <w:rPr>
                <w:b/>
                <w:bCs/>
                <w:color w:val="800000"/>
              </w:rPr>
              <w:t>ARAÇ-GEREÇ</w:t>
            </w:r>
          </w:p>
        </w:tc>
        <w:tc>
          <w:tcPr>
            <w:tcW w:w="1847" w:type="dxa"/>
            <w:vAlign w:val="center"/>
          </w:tcPr>
          <w:p w14:paraId="6380450E" w14:textId="3DBD072B" w:rsidR="00770917" w:rsidRPr="003463DF" w:rsidRDefault="00770917" w:rsidP="00770917">
            <w:pPr>
              <w:jc w:val="center"/>
              <w:rPr>
                <w:sz w:val="20"/>
                <w:szCs w:val="20"/>
              </w:rPr>
            </w:pPr>
            <w:r w:rsidRPr="00377F36">
              <w:rPr>
                <w:b/>
                <w:bCs/>
                <w:color w:val="800000"/>
              </w:rPr>
              <w:t>DEĞERLENDİRME</w:t>
            </w:r>
          </w:p>
        </w:tc>
      </w:tr>
      <w:tr w:rsidR="00880987" w:rsidRPr="003463DF" w14:paraId="6E85C59A" w14:textId="0696D21E" w:rsidTr="002B0653">
        <w:trPr>
          <w:cantSplit/>
          <w:trHeight w:val="1969"/>
          <w:jc w:val="center"/>
        </w:trPr>
        <w:tc>
          <w:tcPr>
            <w:tcW w:w="595" w:type="dxa"/>
            <w:vMerge w:val="restart"/>
            <w:textDirection w:val="btLr"/>
            <w:vAlign w:val="center"/>
          </w:tcPr>
          <w:p w14:paraId="42E4D7B2" w14:textId="33F15411" w:rsidR="00880987" w:rsidRPr="00850275" w:rsidRDefault="00880987" w:rsidP="00770917">
            <w:pPr>
              <w:ind w:left="113" w:right="113"/>
              <w:jc w:val="center"/>
              <w:rPr>
                <w:b/>
                <w:bCs/>
                <w:sz w:val="20"/>
                <w:szCs w:val="20"/>
              </w:rPr>
            </w:pPr>
            <w:r>
              <w:rPr>
                <w:b/>
                <w:bCs/>
                <w:color w:val="1F3864" w:themeColor="accent1" w:themeShade="80"/>
                <w:sz w:val="24"/>
                <w:szCs w:val="24"/>
              </w:rPr>
              <w:t>ŞUBAT</w:t>
            </w:r>
          </w:p>
        </w:tc>
        <w:tc>
          <w:tcPr>
            <w:tcW w:w="661" w:type="dxa"/>
            <w:textDirection w:val="btLr"/>
            <w:vAlign w:val="center"/>
          </w:tcPr>
          <w:p w14:paraId="6033A177" w14:textId="34428F67" w:rsidR="00880987" w:rsidRPr="003463DF" w:rsidRDefault="00880987" w:rsidP="00770917">
            <w:pPr>
              <w:ind w:left="113" w:right="113"/>
              <w:jc w:val="center"/>
              <w:rPr>
                <w:sz w:val="20"/>
                <w:szCs w:val="20"/>
              </w:rPr>
            </w:pPr>
            <w:r>
              <w:rPr>
                <w:b/>
              </w:rPr>
              <w:t>16-20 Şubat</w:t>
            </w:r>
          </w:p>
        </w:tc>
        <w:tc>
          <w:tcPr>
            <w:tcW w:w="529" w:type="dxa"/>
            <w:textDirection w:val="btLr"/>
            <w:vAlign w:val="center"/>
          </w:tcPr>
          <w:p w14:paraId="37C633A3" w14:textId="6C201CE2" w:rsidR="00880987" w:rsidRPr="003463DF" w:rsidRDefault="00F622FD" w:rsidP="00770917">
            <w:pPr>
              <w:ind w:left="113" w:right="113"/>
              <w:jc w:val="center"/>
              <w:rPr>
                <w:sz w:val="20"/>
                <w:szCs w:val="20"/>
              </w:rPr>
            </w:pPr>
            <w:r>
              <w:rPr>
                <w:sz w:val="20"/>
                <w:szCs w:val="20"/>
              </w:rPr>
              <w:t>1</w:t>
            </w:r>
          </w:p>
        </w:tc>
        <w:tc>
          <w:tcPr>
            <w:tcW w:w="5435" w:type="dxa"/>
            <w:vAlign w:val="center"/>
          </w:tcPr>
          <w:p w14:paraId="25D73AA6" w14:textId="77777777" w:rsidR="00880987" w:rsidRDefault="00880987" w:rsidP="00770917">
            <w:pPr>
              <w:pStyle w:val="Pa8"/>
              <w:rPr>
                <w:color w:val="000000"/>
                <w:sz w:val="22"/>
                <w:szCs w:val="22"/>
              </w:rPr>
            </w:pPr>
            <w:r>
              <w:rPr>
                <w:b/>
                <w:bCs/>
                <w:color w:val="000000"/>
                <w:sz w:val="22"/>
                <w:szCs w:val="22"/>
              </w:rPr>
              <w:t xml:space="preserve">3.5. </w:t>
            </w:r>
            <w:proofErr w:type="spellStart"/>
            <w:r>
              <w:rPr>
                <w:b/>
                <w:bCs/>
                <w:color w:val="000000"/>
                <w:sz w:val="22"/>
                <w:szCs w:val="22"/>
              </w:rPr>
              <w:t>Biyoçeşitlilik</w:t>
            </w:r>
            <w:proofErr w:type="spellEnd"/>
            <w:r>
              <w:rPr>
                <w:b/>
                <w:bCs/>
                <w:color w:val="000000"/>
                <w:sz w:val="22"/>
                <w:szCs w:val="22"/>
              </w:rPr>
              <w:t xml:space="preserve"> kaybının çevresel etkilerini değerlendirir. </w:t>
            </w:r>
          </w:p>
          <w:p w14:paraId="3D0D5910" w14:textId="77777777" w:rsidR="00880987" w:rsidRPr="001515D7" w:rsidRDefault="00880987" w:rsidP="00770917">
            <w:pPr>
              <w:pStyle w:val="Pa32"/>
              <w:jc w:val="both"/>
              <w:rPr>
                <w:color w:val="000000"/>
                <w:sz w:val="20"/>
                <w:szCs w:val="22"/>
              </w:rPr>
            </w:pPr>
            <w:r w:rsidRPr="001515D7">
              <w:rPr>
                <w:i/>
                <w:iCs/>
                <w:color w:val="000000"/>
                <w:sz w:val="20"/>
                <w:szCs w:val="22"/>
              </w:rPr>
              <w:t xml:space="preserve">ç) Nesli tehlike altında olan bir canlı türüne ait habitat, </w:t>
            </w:r>
            <w:proofErr w:type="gramStart"/>
            <w:r w:rsidRPr="001515D7">
              <w:rPr>
                <w:i/>
                <w:iCs/>
                <w:color w:val="000000"/>
                <w:sz w:val="20"/>
                <w:szCs w:val="22"/>
              </w:rPr>
              <w:t>popülasyon</w:t>
            </w:r>
            <w:proofErr w:type="gramEnd"/>
            <w:r w:rsidRPr="001515D7">
              <w:rPr>
                <w:i/>
                <w:iCs/>
                <w:color w:val="000000"/>
                <w:sz w:val="20"/>
                <w:szCs w:val="22"/>
              </w:rPr>
              <w:t xml:space="preserve"> verileri, tehdit kaynakları ve çeşitleri analiz edilir. </w:t>
            </w:r>
          </w:p>
          <w:p w14:paraId="376BCC6F" w14:textId="0D8FFB2F" w:rsidR="00880987" w:rsidRPr="006D4D5A" w:rsidRDefault="00880987" w:rsidP="00770917">
            <w:pPr>
              <w:pStyle w:val="Pa32"/>
              <w:jc w:val="both"/>
              <w:rPr>
                <w:b/>
                <w:bCs/>
                <w:sz w:val="20"/>
                <w:szCs w:val="20"/>
              </w:rPr>
            </w:pPr>
            <w:r w:rsidRPr="001515D7">
              <w:rPr>
                <w:i/>
                <w:iCs/>
                <w:color w:val="000000"/>
                <w:sz w:val="20"/>
                <w:szCs w:val="22"/>
              </w:rPr>
              <w:t xml:space="preserve">d) </w:t>
            </w:r>
            <w:proofErr w:type="spellStart"/>
            <w:r w:rsidRPr="001515D7">
              <w:rPr>
                <w:i/>
                <w:iCs/>
                <w:color w:val="000000"/>
                <w:sz w:val="20"/>
                <w:szCs w:val="22"/>
              </w:rPr>
              <w:t>Biyoçeşitlilik</w:t>
            </w:r>
            <w:proofErr w:type="spellEnd"/>
            <w:r w:rsidRPr="001515D7">
              <w:rPr>
                <w:i/>
                <w:iCs/>
                <w:color w:val="000000"/>
                <w:sz w:val="20"/>
                <w:szCs w:val="22"/>
              </w:rPr>
              <w:t xml:space="preserve"> kaybının ekosistemde meydana getireceği etkilerle</w:t>
            </w:r>
            <w:r>
              <w:rPr>
                <w:i/>
                <w:iCs/>
                <w:color w:val="000000"/>
                <w:sz w:val="20"/>
                <w:szCs w:val="22"/>
              </w:rPr>
              <w:t xml:space="preserve"> ilgili çıkarımlarda bulunulur. </w:t>
            </w:r>
            <w:r w:rsidRPr="001515D7">
              <w:rPr>
                <w:i/>
                <w:iCs/>
                <w:color w:val="000000"/>
                <w:sz w:val="20"/>
              </w:rPr>
              <w:t xml:space="preserve">e) </w:t>
            </w:r>
            <w:proofErr w:type="spellStart"/>
            <w:r w:rsidRPr="001515D7">
              <w:rPr>
                <w:i/>
                <w:iCs/>
                <w:color w:val="000000"/>
                <w:sz w:val="20"/>
              </w:rPr>
              <w:t>Biyoçeşitliliğin</w:t>
            </w:r>
            <w:proofErr w:type="spellEnd"/>
            <w:r w:rsidRPr="001515D7">
              <w:rPr>
                <w:i/>
                <w:iCs/>
                <w:color w:val="000000"/>
                <w:sz w:val="20"/>
              </w:rPr>
              <w:t xml:space="preserve"> korunması için canlılara sevgi göstermenin ve onların yaşam haklarına saygı duymanın önemi üzerinde durulur.</w:t>
            </w:r>
          </w:p>
        </w:tc>
        <w:tc>
          <w:tcPr>
            <w:tcW w:w="1984" w:type="dxa"/>
            <w:vAlign w:val="center"/>
          </w:tcPr>
          <w:p w14:paraId="3D8E7FAA" w14:textId="00B3BD2A" w:rsidR="00880987" w:rsidRPr="003463DF" w:rsidRDefault="00880987" w:rsidP="00770917">
            <w:pPr>
              <w:jc w:val="center"/>
              <w:rPr>
                <w:sz w:val="20"/>
                <w:szCs w:val="20"/>
              </w:rPr>
            </w:pPr>
            <w:r>
              <w:rPr>
                <w:color w:val="211D1E"/>
              </w:rPr>
              <w:t>Saygı,  Sevgi</w:t>
            </w:r>
          </w:p>
        </w:tc>
        <w:tc>
          <w:tcPr>
            <w:tcW w:w="1985" w:type="dxa"/>
            <w:vAlign w:val="center"/>
          </w:tcPr>
          <w:p w14:paraId="1EC45F39" w14:textId="41ADA2CC" w:rsidR="00880987" w:rsidRPr="003463DF" w:rsidRDefault="00880987" w:rsidP="00770917">
            <w:pPr>
              <w:jc w:val="center"/>
              <w:rPr>
                <w:sz w:val="20"/>
                <w:szCs w:val="20"/>
              </w:rPr>
            </w:pPr>
          </w:p>
        </w:tc>
        <w:tc>
          <w:tcPr>
            <w:tcW w:w="2410" w:type="dxa"/>
            <w:vAlign w:val="center"/>
          </w:tcPr>
          <w:p w14:paraId="71ED1F83" w14:textId="51145173" w:rsidR="00880987" w:rsidRPr="00850275" w:rsidRDefault="00880987" w:rsidP="00770917">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63076ECF" w14:textId="77777777" w:rsidR="00880987" w:rsidRPr="003463DF" w:rsidRDefault="00880987" w:rsidP="00770917">
            <w:pPr>
              <w:jc w:val="center"/>
              <w:rPr>
                <w:sz w:val="20"/>
                <w:szCs w:val="20"/>
              </w:rPr>
            </w:pPr>
          </w:p>
        </w:tc>
      </w:tr>
      <w:tr w:rsidR="00880987" w:rsidRPr="003463DF" w14:paraId="18C0DD94" w14:textId="77777777" w:rsidTr="00E1736F">
        <w:trPr>
          <w:cantSplit/>
          <w:trHeight w:val="683"/>
          <w:jc w:val="center"/>
        </w:trPr>
        <w:tc>
          <w:tcPr>
            <w:tcW w:w="595" w:type="dxa"/>
            <w:vMerge/>
            <w:textDirection w:val="btLr"/>
            <w:vAlign w:val="center"/>
          </w:tcPr>
          <w:p w14:paraId="30D45744" w14:textId="19085EA4" w:rsidR="00880987" w:rsidRDefault="00880987" w:rsidP="00770917">
            <w:pPr>
              <w:ind w:left="113" w:right="113"/>
              <w:jc w:val="center"/>
              <w:rPr>
                <w:b/>
                <w:bCs/>
                <w:color w:val="1F3864" w:themeColor="accent1" w:themeShade="80"/>
                <w:sz w:val="24"/>
                <w:szCs w:val="24"/>
              </w:rPr>
            </w:pPr>
          </w:p>
        </w:tc>
        <w:tc>
          <w:tcPr>
            <w:tcW w:w="14851" w:type="dxa"/>
            <w:gridSpan w:val="7"/>
            <w:shd w:val="clear" w:color="auto" w:fill="FFD966" w:themeFill="accent4" w:themeFillTint="99"/>
            <w:vAlign w:val="center"/>
          </w:tcPr>
          <w:p w14:paraId="40D3CF34" w14:textId="6B807E2F" w:rsidR="00880987" w:rsidRPr="003463DF" w:rsidRDefault="00880987" w:rsidP="00770917">
            <w:pPr>
              <w:rPr>
                <w:sz w:val="20"/>
                <w:szCs w:val="20"/>
              </w:rPr>
            </w:pPr>
            <w:r w:rsidRPr="00E1736F">
              <w:rPr>
                <w:b/>
                <w:bCs/>
                <w:color w:val="222A35" w:themeColor="text2" w:themeShade="80"/>
                <w:sz w:val="28"/>
                <w:szCs w:val="28"/>
              </w:rPr>
              <w:t>4.ÜNİTE: ÇEVRE SORUNLARINA YENİLİKÇİ ÇÖZÜMLERİN TEMELLERİ</w:t>
            </w:r>
          </w:p>
        </w:tc>
      </w:tr>
      <w:tr w:rsidR="00880987" w:rsidRPr="003463DF" w14:paraId="5C67FB7E" w14:textId="2F32F7F5" w:rsidTr="00530046">
        <w:trPr>
          <w:cantSplit/>
          <w:trHeight w:val="2490"/>
          <w:jc w:val="center"/>
        </w:trPr>
        <w:tc>
          <w:tcPr>
            <w:tcW w:w="595" w:type="dxa"/>
            <w:vMerge/>
            <w:textDirection w:val="btLr"/>
            <w:vAlign w:val="center"/>
          </w:tcPr>
          <w:p w14:paraId="461E5D99" w14:textId="462F6604" w:rsidR="00880987" w:rsidRPr="00850275" w:rsidRDefault="00880987" w:rsidP="00770917">
            <w:pPr>
              <w:ind w:left="113" w:right="113"/>
              <w:jc w:val="center"/>
              <w:rPr>
                <w:b/>
                <w:bCs/>
                <w:sz w:val="20"/>
                <w:szCs w:val="20"/>
              </w:rPr>
            </w:pPr>
          </w:p>
        </w:tc>
        <w:tc>
          <w:tcPr>
            <w:tcW w:w="661" w:type="dxa"/>
            <w:textDirection w:val="btLr"/>
            <w:vAlign w:val="center"/>
          </w:tcPr>
          <w:p w14:paraId="15F98D47" w14:textId="5CA97906" w:rsidR="00880987" w:rsidRPr="003463DF" w:rsidRDefault="00880987" w:rsidP="00770917">
            <w:pPr>
              <w:ind w:left="113" w:right="113"/>
              <w:jc w:val="center"/>
              <w:rPr>
                <w:sz w:val="20"/>
                <w:szCs w:val="20"/>
              </w:rPr>
            </w:pPr>
            <w:r>
              <w:rPr>
                <w:b/>
              </w:rPr>
              <w:t>23-27</w:t>
            </w:r>
            <w:r w:rsidRPr="008A6B25">
              <w:rPr>
                <w:b/>
              </w:rPr>
              <w:t xml:space="preserve"> Şubat</w:t>
            </w:r>
          </w:p>
        </w:tc>
        <w:tc>
          <w:tcPr>
            <w:tcW w:w="529" w:type="dxa"/>
            <w:textDirection w:val="btLr"/>
            <w:vAlign w:val="center"/>
          </w:tcPr>
          <w:p w14:paraId="21AD9657" w14:textId="43204242" w:rsidR="00880987" w:rsidRPr="003463DF" w:rsidRDefault="00F622FD" w:rsidP="00770917">
            <w:pPr>
              <w:ind w:left="113" w:right="113"/>
              <w:jc w:val="center"/>
              <w:rPr>
                <w:sz w:val="20"/>
                <w:szCs w:val="20"/>
              </w:rPr>
            </w:pPr>
            <w:r>
              <w:rPr>
                <w:sz w:val="20"/>
                <w:szCs w:val="20"/>
              </w:rPr>
              <w:t>1</w:t>
            </w:r>
          </w:p>
        </w:tc>
        <w:tc>
          <w:tcPr>
            <w:tcW w:w="5435" w:type="dxa"/>
            <w:vAlign w:val="center"/>
          </w:tcPr>
          <w:p w14:paraId="63B5A1BE" w14:textId="77777777" w:rsidR="00880987" w:rsidRDefault="00880987" w:rsidP="00770917">
            <w:pPr>
              <w:pStyle w:val="Pa8"/>
              <w:jc w:val="both"/>
              <w:rPr>
                <w:color w:val="000000"/>
                <w:sz w:val="22"/>
                <w:szCs w:val="22"/>
              </w:rPr>
            </w:pPr>
            <w:r>
              <w:rPr>
                <w:b/>
                <w:bCs/>
                <w:color w:val="000000"/>
                <w:sz w:val="22"/>
                <w:szCs w:val="22"/>
              </w:rPr>
              <w:t xml:space="preserve">4.1. Çevre hakkı ile ilgili farkındalığın çevre sorunlarının çözümündeki önemini açıklar. </w:t>
            </w:r>
          </w:p>
          <w:p w14:paraId="4A0AD448" w14:textId="77777777" w:rsidR="00880987" w:rsidRPr="00067F94" w:rsidRDefault="00880987" w:rsidP="00770917">
            <w:pPr>
              <w:pStyle w:val="Pa32"/>
              <w:jc w:val="both"/>
              <w:rPr>
                <w:color w:val="000000"/>
                <w:sz w:val="20"/>
                <w:szCs w:val="22"/>
              </w:rPr>
            </w:pPr>
            <w:r w:rsidRPr="00067F94">
              <w:rPr>
                <w:i/>
                <w:iCs/>
                <w:color w:val="000000"/>
                <w:sz w:val="20"/>
                <w:szCs w:val="22"/>
              </w:rPr>
              <w:t xml:space="preserve">a) Çevre hakkı ve katılımın koşulları (bilgilenme hakkı, katılma biçimleri, başvuru hakkı vb.) üzerinde durulur. </w:t>
            </w:r>
          </w:p>
          <w:p w14:paraId="5BE9641C" w14:textId="77777777" w:rsidR="00880987" w:rsidRPr="00067F94" w:rsidRDefault="00880987" w:rsidP="00770917">
            <w:pPr>
              <w:pStyle w:val="Pa32"/>
              <w:jc w:val="both"/>
              <w:rPr>
                <w:i/>
                <w:iCs/>
                <w:color w:val="000000"/>
                <w:sz w:val="20"/>
                <w:szCs w:val="22"/>
              </w:rPr>
            </w:pPr>
            <w:r w:rsidRPr="00067F94">
              <w:rPr>
                <w:i/>
                <w:iCs/>
                <w:color w:val="000000"/>
                <w:sz w:val="20"/>
                <w:szCs w:val="22"/>
              </w:rPr>
              <w:t xml:space="preserve">b) Türkiye Cumhuriyeti Anayasası ve uluslararası çevre anlaşmalarında geçen çevrenin korunması ve çevre hakkı ile ilişkili maddelere örnekler verilir. </w:t>
            </w:r>
          </w:p>
          <w:p w14:paraId="474B555F" w14:textId="451BF095" w:rsidR="00880987" w:rsidRPr="00067F94" w:rsidRDefault="00880987" w:rsidP="00770917">
            <w:pPr>
              <w:pStyle w:val="Pa32"/>
              <w:jc w:val="both"/>
              <w:rPr>
                <w:color w:val="000000"/>
                <w:sz w:val="22"/>
                <w:szCs w:val="22"/>
              </w:rPr>
            </w:pPr>
            <w:r w:rsidRPr="00067F94">
              <w:rPr>
                <w:i/>
                <w:iCs/>
                <w:color w:val="000000"/>
                <w:sz w:val="20"/>
                <w:szCs w:val="22"/>
              </w:rPr>
              <w:t>c) Ekonomik, sosyal vb. projelerde ekosisteme ve yerel halkın haklarına önem verilmesi gerektiği vurgulanır.</w:t>
            </w:r>
          </w:p>
        </w:tc>
        <w:tc>
          <w:tcPr>
            <w:tcW w:w="1984" w:type="dxa"/>
            <w:vAlign w:val="center"/>
          </w:tcPr>
          <w:p w14:paraId="3016FEEB" w14:textId="6B958EB8" w:rsidR="00880987" w:rsidRPr="003463DF" w:rsidRDefault="00880987" w:rsidP="00770917">
            <w:pPr>
              <w:jc w:val="center"/>
              <w:rPr>
                <w:sz w:val="20"/>
                <w:szCs w:val="20"/>
              </w:rPr>
            </w:pPr>
            <w:r>
              <w:rPr>
                <w:color w:val="211D1E"/>
              </w:rPr>
              <w:t>Adalet</w:t>
            </w:r>
          </w:p>
        </w:tc>
        <w:tc>
          <w:tcPr>
            <w:tcW w:w="1985" w:type="dxa"/>
            <w:vAlign w:val="center"/>
          </w:tcPr>
          <w:p w14:paraId="7D3E5C4D" w14:textId="0B69E98E" w:rsidR="00880987" w:rsidRPr="003463DF" w:rsidRDefault="00880987" w:rsidP="00770917">
            <w:pPr>
              <w:jc w:val="center"/>
              <w:rPr>
                <w:sz w:val="20"/>
                <w:szCs w:val="20"/>
              </w:rPr>
            </w:pPr>
            <w:r>
              <w:rPr>
                <w:color w:val="211D1E"/>
              </w:rPr>
              <w:t>Sorgulama</w:t>
            </w:r>
          </w:p>
        </w:tc>
        <w:tc>
          <w:tcPr>
            <w:tcW w:w="2410" w:type="dxa"/>
            <w:vAlign w:val="center"/>
          </w:tcPr>
          <w:p w14:paraId="6EEB54DF" w14:textId="05B124E6" w:rsidR="00880987" w:rsidRPr="00850275" w:rsidRDefault="00880987" w:rsidP="00770917">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515F360A" w14:textId="77777777" w:rsidR="00880987" w:rsidRPr="003463DF" w:rsidRDefault="00880987" w:rsidP="00770917">
            <w:pPr>
              <w:jc w:val="center"/>
              <w:rPr>
                <w:sz w:val="20"/>
                <w:szCs w:val="20"/>
              </w:rPr>
            </w:pPr>
          </w:p>
        </w:tc>
      </w:tr>
      <w:tr w:rsidR="004C1D6D" w:rsidRPr="003463DF" w14:paraId="5CC89CE2" w14:textId="77777777" w:rsidTr="0006520A">
        <w:trPr>
          <w:cantSplit/>
          <w:trHeight w:val="1689"/>
          <w:jc w:val="center"/>
        </w:trPr>
        <w:tc>
          <w:tcPr>
            <w:tcW w:w="595" w:type="dxa"/>
            <w:vMerge w:val="restart"/>
            <w:textDirection w:val="btLr"/>
            <w:vAlign w:val="center"/>
          </w:tcPr>
          <w:p w14:paraId="54C5867D" w14:textId="7EA13246" w:rsidR="004C1D6D" w:rsidRPr="00850275" w:rsidRDefault="004C1D6D" w:rsidP="004C1D6D">
            <w:pPr>
              <w:ind w:left="113" w:right="113"/>
              <w:jc w:val="center"/>
              <w:rPr>
                <w:b/>
                <w:bCs/>
                <w:sz w:val="20"/>
                <w:szCs w:val="20"/>
              </w:rPr>
            </w:pPr>
            <w:r>
              <w:rPr>
                <w:b/>
                <w:bCs/>
                <w:color w:val="1F3864" w:themeColor="accent1" w:themeShade="80"/>
                <w:sz w:val="24"/>
                <w:szCs w:val="24"/>
              </w:rPr>
              <w:t>MART</w:t>
            </w:r>
          </w:p>
        </w:tc>
        <w:tc>
          <w:tcPr>
            <w:tcW w:w="661" w:type="dxa"/>
            <w:textDirection w:val="btLr"/>
            <w:vAlign w:val="center"/>
          </w:tcPr>
          <w:p w14:paraId="38C55F59" w14:textId="77A1E6B0" w:rsidR="004C1D6D" w:rsidRPr="003463DF" w:rsidRDefault="004C1D6D" w:rsidP="004C1D6D">
            <w:pPr>
              <w:ind w:left="113" w:right="113"/>
              <w:jc w:val="center"/>
              <w:rPr>
                <w:sz w:val="20"/>
                <w:szCs w:val="20"/>
              </w:rPr>
            </w:pPr>
            <w:r>
              <w:rPr>
                <w:b/>
              </w:rPr>
              <w:t>2-6 Mart</w:t>
            </w:r>
          </w:p>
        </w:tc>
        <w:tc>
          <w:tcPr>
            <w:tcW w:w="529" w:type="dxa"/>
            <w:textDirection w:val="btLr"/>
            <w:vAlign w:val="center"/>
          </w:tcPr>
          <w:p w14:paraId="06E7AF6E" w14:textId="373F0C68" w:rsidR="004C1D6D" w:rsidRPr="003463DF" w:rsidRDefault="00F622FD" w:rsidP="004C1D6D">
            <w:pPr>
              <w:ind w:left="113" w:right="113"/>
              <w:jc w:val="center"/>
              <w:rPr>
                <w:sz w:val="20"/>
                <w:szCs w:val="20"/>
              </w:rPr>
            </w:pPr>
            <w:r>
              <w:rPr>
                <w:sz w:val="20"/>
                <w:szCs w:val="20"/>
              </w:rPr>
              <w:t>1</w:t>
            </w:r>
          </w:p>
        </w:tc>
        <w:tc>
          <w:tcPr>
            <w:tcW w:w="13661" w:type="dxa"/>
            <w:gridSpan w:val="5"/>
            <w:shd w:val="clear" w:color="auto" w:fill="BDD6EE" w:themeFill="accent5" w:themeFillTint="66"/>
            <w:vAlign w:val="center"/>
          </w:tcPr>
          <w:p w14:paraId="1DEB0918" w14:textId="0AFDF6DF" w:rsidR="004C1D6D" w:rsidRPr="003463DF" w:rsidRDefault="004C1D6D" w:rsidP="004C1D6D">
            <w:pPr>
              <w:jc w:val="center"/>
              <w:rPr>
                <w:sz w:val="20"/>
                <w:szCs w:val="20"/>
              </w:rPr>
            </w:pPr>
            <w:r w:rsidRPr="00667DCC">
              <w:rPr>
                <w:b/>
                <w:sz w:val="40"/>
                <w:szCs w:val="20"/>
              </w:rPr>
              <w:t>SINAV HAFTASI</w:t>
            </w:r>
          </w:p>
        </w:tc>
      </w:tr>
      <w:tr w:rsidR="00880987" w:rsidRPr="003463DF" w14:paraId="33EBFA8F" w14:textId="43934BD0" w:rsidTr="002370DD">
        <w:trPr>
          <w:cantSplit/>
          <w:trHeight w:val="1954"/>
          <w:jc w:val="center"/>
        </w:trPr>
        <w:tc>
          <w:tcPr>
            <w:tcW w:w="595" w:type="dxa"/>
            <w:vMerge/>
            <w:textDirection w:val="btLr"/>
            <w:vAlign w:val="center"/>
          </w:tcPr>
          <w:p w14:paraId="646AC1FF" w14:textId="40EB43A6" w:rsidR="00880987" w:rsidRPr="00850275" w:rsidRDefault="00880987" w:rsidP="00770917">
            <w:pPr>
              <w:ind w:left="113" w:right="113"/>
              <w:jc w:val="center"/>
              <w:rPr>
                <w:b/>
                <w:bCs/>
                <w:sz w:val="20"/>
                <w:szCs w:val="20"/>
              </w:rPr>
            </w:pPr>
          </w:p>
        </w:tc>
        <w:tc>
          <w:tcPr>
            <w:tcW w:w="661" w:type="dxa"/>
            <w:textDirection w:val="btLr"/>
            <w:vAlign w:val="center"/>
          </w:tcPr>
          <w:p w14:paraId="6EA142AE" w14:textId="212DA4F4" w:rsidR="00880987" w:rsidRPr="00456BB3" w:rsidRDefault="00880987" w:rsidP="00770917">
            <w:pPr>
              <w:ind w:left="113" w:right="113"/>
              <w:jc w:val="center"/>
              <w:rPr>
                <w:sz w:val="19"/>
                <w:szCs w:val="19"/>
              </w:rPr>
            </w:pPr>
            <w:r>
              <w:rPr>
                <w:b/>
              </w:rPr>
              <w:t>9-13 Mart</w:t>
            </w:r>
          </w:p>
        </w:tc>
        <w:tc>
          <w:tcPr>
            <w:tcW w:w="529" w:type="dxa"/>
            <w:textDirection w:val="btLr"/>
            <w:vAlign w:val="center"/>
          </w:tcPr>
          <w:p w14:paraId="3B87EE65" w14:textId="0C79D7DC" w:rsidR="00880987" w:rsidRPr="003463DF" w:rsidRDefault="00F622FD" w:rsidP="00770917">
            <w:pPr>
              <w:ind w:left="113" w:right="113"/>
              <w:jc w:val="center"/>
              <w:rPr>
                <w:sz w:val="20"/>
                <w:szCs w:val="20"/>
              </w:rPr>
            </w:pPr>
            <w:r>
              <w:rPr>
                <w:sz w:val="20"/>
                <w:szCs w:val="20"/>
              </w:rPr>
              <w:t>1</w:t>
            </w:r>
          </w:p>
        </w:tc>
        <w:tc>
          <w:tcPr>
            <w:tcW w:w="5435" w:type="dxa"/>
            <w:vAlign w:val="center"/>
          </w:tcPr>
          <w:p w14:paraId="1EA7DBBB" w14:textId="77777777" w:rsidR="00FD28AC" w:rsidRDefault="00FD28AC" w:rsidP="00FD28AC">
            <w:pPr>
              <w:pStyle w:val="Pa8"/>
              <w:spacing w:after="120"/>
              <w:jc w:val="both"/>
              <w:rPr>
                <w:color w:val="000000"/>
                <w:sz w:val="22"/>
                <w:szCs w:val="22"/>
              </w:rPr>
            </w:pPr>
            <w:r>
              <w:rPr>
                <w:b/>
                <w:bCs/>
                <w:color w:val="000000"/>
                <w:sz w:val="22"/>
                <w:szCs w:val="22"/>
              </w:rPr>
              <w:t xml:space="preserve">4.2. Çevre sorunlarıyla mücadele stratejilerini açıklar. </w:t>
            </w:r>
          </w:p>
          <w:p w14:paraId="698B049D" w14:textId="28A568A1" w:rsidR="00880987" w:rsidRPr="008448F2" w:rsidRDefault="00FD28AC" w:rsidP="00FD28AC">
            <w:pPr>
              <w:rPr>
                <w:b/>
                <w:bCs/>
                <w:color w:val="000000" w:themeColor="text1"/>
                <w:sz w:val="20"/>
                <w:szCs w:val="20"/>
              </w:rPr>
            </w:pPr>
            <w:r>
              <w:rPr>
                <w:i/>
                <w:iCs/>
                <w:color w:val="000000"/>
              </w:rPr>
              <w:t>Tahmin ve önleme stratejisi, tepki ve onarma stratejisi, sürdürülebilir kalkınma stratejisi üzerinde durulur.</w:t>
            </w:r>
          </w:p>
        </w:tc>
        <w:tc>
          <w:tcPr>
            <w:tcW w:w="1984" w:type="dxa"/>
            <w:vAlign w:val="center"/>
          </w:tcPr>
          <w:p w14:paraId="153CEDAE" w14:textId="4E7C9599" w:rsidR="00880987" w:rsidRPr="003463DF" w:rsidRDefault="00880987" w:rsidP="00770917">
            <w:pPr>
              <w:jc w:val="center"/>
              <w:rPr>
                <w:sz w:val="20"/>
                <w:szCs w:val="20"/>
              </w:rPr>
            </w:pPr>
            <w:r>
              <w:rPr>
                <w:color w:val="211D1E"/>
              </w:rPr>
              <w:t>Dostluk</w:t>
            </w:r>
          </w:p>
        </w:tc>
        <w:tc>
          <w:tcPr>
            <w:tcW w:w="1985" w:type="dxa"/>
            <w:vAlign w:val="center"/>
          </w:tcPr>
          <w:p w14:paraId="5D76DC3D" w14:textId="1D950255" w:rsidR="00880987" w:rsidRPr="003463DF" w:rsidRDefault="00880987" w:rsidP="00770917">
            <w:pPr>
              <w:jc w:val="center"/>
              <w:rPr>
                <w:sz w:val="20"/>
                <w:szCs w:val="20"/>
              </w:rPr>
            </w:pPr>
            <w:r>
              <w:rPr>
                <w:color w:val="211D1E"/>
              </w:rPr>
              <w:t>Sorgulama</w:t>
            </w:r>
          </w:p>
        </w:tc>
        <w:tc>
          <w:tcPr>
            <w:tcW w:w="2410" w:type="dxa"/>
            <w:vAlign w:val="center"/>
          </w:tcPr>
          <w:p w14:paraId="0D760201" w14:textId="7F96AEAE" w:rsidR="00880987" w:rsidRPr="00850275" w:rsidRDefault="00880987" w:rsidP="00770917">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04D051AB" w14:textId="0EC59483" w:rsidR="00880987" w:rsidRPr="003463DF" w:rsidRDefault="00880987" w:rsidP="00770917">
            <w:pPr>
              <w:jc w:val="center"/>
              <w:rPr>
                <w:sz w:val="20"/>
                <w:szCs w:val="20"/>
              </w:rPr>
            </w:pPr>
            <w:r w:rsidRPr="00B62594">
              <w:rPr>
                <w:b/>
                <w:color w:val="833C0B" w:themeColor="accent2" w:themeShade="80"/>
                <w:sz w:val="24"/>
              </w:rPr>
              <w:t>12 Mart İstiklal Marşı’nın Kabulü</w:t>
            </w:r>
          </w:p>
        </w:tc>
      </w:tr>
      <w:tr w:rsidR="00770917" w:rsidRPr="003463DF" w14:paraId="4DDBFF42" w14:textId="77777777" w:rsidTr="00F272DC">
        <w:trPr>
          <w:cantSplit/>
          <w:trHeight w:val="831"/>
          <w:jc w:val="center"/>
        </w:trPr>
        <w:tc>
          <w:tcPr>
            <w:tcW w:w="595" w:type="dxa"/>
            <w:textDirection w:val="btLr"/>
            <w:vAlign w:val="center"/>
          </w:tcPr>
          <w:p w14:paraId="2F6466BA" w14:textId="3E37B521" w:rsidR="00770917" w:rsidRPr="00850275" w:rsidRDefault="00770917" w:rsidP="00770917">
            <w:pPr>
              <w:ind w:left="113" w:right="113"/>
              <w:jc w:val="center"/>
              <w:rPr>
                <w:b/>
                <w:bCs/>
                <w:sz w:val="20"/>
                <w:szCs w:val="20"/>
              </w:rPr>
            </w:pPr>
            <w:r w:rsidRPr="007B47B2">
              <w:rPr>
                <w:b/>
                <w:bCs/>
                <w:color w:val="800000"/>
              </w:rPr>
              <w:lastRenderedPageBreak/>
              <w:t>Ay</w:t>
            </w:r>
          </w:p>
        </w:tc>
        <w:tc>
          <w:tcPr>
            <w:tcW w:w="661" w:type="dxa"/>
            <w:textDirection w:val="btLr"/>
            <w:vAlign w:val="center"/>
          </w:tcPr>
          <w:p w14:paraId="39C5BE3B" w14:textId="7A2C8422" w:rsidR="00770917" w:rsidRPr="003463DF" w:rsidRDefault="00770917" w:rsidP="00770917">
            <w:pPr>
              <w:ind w:left="113" w:right="113"/>
              <w:jc w:val="center"/>
              <w:rPr>
                <w:sz w:val="20"/>
                <w:szCs w:val="20"/>
              </w:rPr>
            </w:pPr>
            <w:r w:rsidRPr="007B47B2">
              <w:rPr>
                <w:b/>
                <w:bCs/>
                <w:color w:val="800000"/>
              </w:rPr>
              <w:t>Tarih</w:t>
            </w:r>
          </w:p>
        </w:tc>
        <w:tc>
          <w:tcPr>
            <w:tcW w:w="529" w:type="dxa"/>
            <w:textDirection w:val="btLr"/>
            <w:vAlign w:val="center"/>
          </w:tcPr>
          <w:p w14:paraId="721FB8A8" w14:textId="18D601B1" w:rsidR="00770917" w:rsidRDefault="00770917" w:rsidP="00770917">
            <w:pPr>
              <w:ind w:left="113" w:right="113"/>
              <w:jc w:val="center"/>
              <w:rPr>
                <w:sz w:val="20"/>
                <w:szCs w:val="20"/>
              </w:rPr>
            </w:pPr>
            <w:r w:rsidRPr="007B47B2">
              <w:rPr>
                <w:b/>
                <w:bCs/>
                <w:color w:val="800000"/>
              </w:rPr>
              <w:t>Saat</w:t>
            </w:r>
          </w:p>
        </w:tc>
        <w:tc>
          <w:tcPr>
            <w:tcW w:w="5435" w:type="dxa"/>
            <w:vAlign w:val="center"/>
          </w:tcPr>
          <w:p w14:paraId="6E595806" w14:textId="27925030" w:rsidR="00770917" w:rsidRPr="006D4D5A" w:rsidRDefault="00770917" w:rsidP="00770917">
            <w:pPr>
              <w:jc w:val="center"/>
              <w:rPr>
                <w:b/>
                <w:bCs/>
                <w:sz w:val="20"/>
                <w:szCs w:val="20"/>
              </w:rPr>
            </w:pPr>
            <w:r w:rsidRPr="007B47B2">
              <w:rPr>
                <w:b/>
                <w:bCs/>
                <w:color w:val="800000"/>
              </w:rPr>
              <w:t>KAZANIMLAR</w:t>
            </w:r>
          </w:p>
        </w:tc>
        <w:tc>
          <w:tcPr>
            <w:tcW w:w="1984" w:type="dxa"/>
            <w:vAlign w:val="center"/>
          </w:tcPr>
          <w:p w14:paraId="7492D683" w14:textId="30EF901B" w:rsidR="00770917" w:rsidRPr="003463DF" w:rsidRDefault="00770917" w:rsidP="00770917">
            <w:pPr>
              <w:jc w:val="center"/>
              <w:rPr>
                <w:sz w:val="20"/>
                <w:szCs w:val="20"/>
              </w:rPr>
            </w:pPr>
            <w:r>
              <w:rPr>
                <w:b/>
                <w:bCs/>
                <w:color w:val="800000"/>
              </w:rPr>
              <w:t>DEĞERLER</w:t>
            </w:r>
          </w:p>
        </w:tc>
        <w:tc>
          <w:tcPr>
            <w:tcW w:w="1985" w:type="dxa"/>
            <w:vAlign w:val="center"/>
          </w:tcPr>
          <w:p w14:paraId="403C5501" w14:textId="29B509BD" w:rsidR="00770917" w:rsidRPr="003463DF" w:rsidRDefault="00770917" w:rsidP="00770917">
            <w:pPr>
              <w:jc w:val="center"/>
              <w:rPr>
                <w:sz w:val="20"/>
                <w:szCs w:val="20"/>
              </w:rPr>
            </w:pPr>
            <w:r w:rsidRPr="007B47B2">
              <w:rPr>
                <w:b/>
                <w:bCs/>
                <w:color w:val="800000"/>
              </w:rPr>
              <w:t>BECERİLER</w:t>
            </w:r>
          </w:p>
        </w:tc>
        <w:tc>
          <w:tcPr>
            <w:tcW w:w="2410" w:type="dxa"/>
            <w:vAlign w:val="center"/>
          </w:tcPr>
          <w:p w14:paraId="668E722E" w14:textId="77777777" w:rsidR="00770917" w:rsidRDefault="00770917" w:rsidP="00770917">
            <w:pPr>
              <w:jc w:val="center"/>
              <w:rPr>
                <w:b/>
                <w:bCs/>
                <w:color w:val="800000"/>
              </w:rPr>
            </w:pPr>
            <w:r>
              <w:rPr>
                <w:b/>
                <w:bCs/>
                <w:color w:val="800000"/>
              </w:rPr>
              <w:t>YÖNTEM-TEKNİK</w:t>
            </w:r>
          </w:p>
          <w:p w14:paraId="6595D31D" w14:textId="01BF3A89" w:rsidR="00770917" w:rsidRPr="00E82CAF" w:rsidRDefault="00770917" w:rsidP="00770917">
            <w:pPr>
              <w:jc w:val="center"/>
              <w:rPr>
                <w:color w:val="000000" w:themeColor="text1"/>
                <w:sz w:val="18"/>
                <w:szCs w:val="18"/>
              </w:rPr>
            </w:pPr>
            <w:r w:rsidRPr="007B47B2">
              <w:rPr>
                <w:b/>
                <w:bCs/>
                <w:color w:val="800000"/>
              </w:rPr>
              <w:t>ARAÇ-GEREÇ</w:t>
            </w:r>
          </w:p>
        </w:tc>
        <w:tc>
          <w:tcPr>
            <w:tcW w:w="1847" w:type="dxa"/>
            <w:tcBorders>
              <w:bottom w:val="single" w:sz="8" w:space="0" w:color="auto"/>
            </w:tcBorders>
            <w:vAlign w:val="center"/>
          </w:tcPr>
          <w:p w14:paraId="3FD0F1E0" w14:textId="0ABF519C" w:rsidR="00770917" w:rsidRPr="003463DF" w:rsidRDefault="00770917" w:rsidP="00770917">
            <w:pPr>
              <w:jc w:val="center"/>
              <w:rPr>
                <w:sz w:val="20"/>
                <w:szCs w:val="20"/>
              </w:rPr>
            </w:pPr>
            <w:r w:rsidRPr="00377F36">
              <w:rPr>
                <w:b/>
                <w:bCs/>
                <w:color w:val="800000"/>
              </w:rPr>
              <w:t>DEĞERLENDİRME</w:t>
            </w:r>
          </w:p>
        </w:tc>
      </w:tr>
      <w:tr w:rsidR="005A6031" w:rsidRPr="003463DF" w14:paraId="180F3816" w14:textId="77777777" w:rsidTr="00076472">
        <w:trPr>
          <w:cantSplit/>
          <w:trHeight w:val="832"/>
          <w:jc w:val="center"/>
        </w:trPr>
        <w:tc>
          <w:tcPr>
            <w:tcW w:w="595" w:type="dxa"/>
            <w:vMerge w:val="restart"/>
            <w:textDirection w:val="btLr"/>
            <w:vAlign w:val="center"/>
          </w:tcPr>
          <w:p w14:paraId="38EDBB5E" w14:textId="48FF6A2C" w:rsidR="005A6031" w:rsidRPr="00F42AB8" w:rsidRDefault="005A6031" w:rsidP="005A6031">
            <w:pPr>
              <w:ind w:left="113" w:right="113"/>
              <w:jc w:val="center"/>
              <w:rPr>
                <w:b/>
                <w:bCs/>
                <w:color w:val="1F3864" w:themeColor="accent1" w:themeShade="80"/>
                <w:sz w:val="24"/>
                <w:szCs w:val="20"/>
              </w:rPr>
            </w:pPr>
            <w:r w:rsidRPr="00F42AB8">
              <w:rPr>
                <w:b/>
                <w:bCs/>
                <w:color w:val="1F3864" w:themeColor="accent1" w:themeShade="80"/>
                <w:sz w:val="24"/>
                <w:szCs w:val="20"/>
              </w:rPr>
              <w:t>MART</w:t>
            </w:r>
          </w:p>
        </w:tc>
        <w:tc>
          <w:tcPr>
            <w:tcW w:w="8609" w:type="dxa"/>
            <w:gridSpan w:val="4"/>
            <w:shd w:val="clear" w:color="auto" w:fill="00FF88"/>
            <w:vAlign w:val="center"/>
          </w:tcPr>
          <w:p w14:paraId="6501393F" w14:textId="7D4534F8" w:rsidR="005A6031" w:rsidRPr="007D5321" w:rsidRDefault="005A6031" w:rsidP="005A6031">
            <w:pPr>
              <w:jc w:val="center"/>
              <w:rPr>
                <w:b/>
                <w:color w:val="833C0B" w:themeColor="accent2" w:themeShade="80"/>
                <w:sz w:val="20"/>
              </w:rPr>
            </w:pPr>
            <w:r>
              <w:rPr>
                <w:b/>
                <w:bCs/>
                <w:color w:val="000000" w:themeColor="text1"/>
                <w:sz w:val="30"/>
                <w:szCs w:val="30"/>
              </w:rPr>
              <w:t>16-20 MART ARA TATİL</w:t>
            </w:r>
          </w:p>
        </w:tc>
        <w:tc>
          <w:tcPr>
            <w:tcW w:w="4395" w:type="dxa"/>
            <w:gridSpan w:val="2"/>
            <w:shd w:val="clear" w:color="auto" w:fill="FF0000"/>
            <w:vAlign w:val="center"/>
          </w:tcPr>
          <w:p w14:paraId="64D5AAE9" w14:textId="630E1BEE" w:rsidR="005A6031" w:rsidRPr="007D5321" w:rsidRDefault="005A6031" w:rsidP="005A6031">
            <w:pPr>
              <w:jc w:val="center"/>
              <w:rPr>
                <w:b/>
                <w:color w:val="833C0B" w:themeColor="accent2" w:themeShade="80"/>
                <w:sz w:val="20"/>
              </w:rPr>
            </w:pPr>
            <w:r w:rsidRPr="00A36F26">
              <w:rPr>
                <w:b/>
                <w:color w:val="FFFFFF" w:themeColor="background1"/>
                <w:sz w:val="28"/>
                <w:szCs w:val="30"/>
              </w:rPr>
              <w:t>20-21-22 Mart Ramazan Bayramı</w:t>
            </w:r>
          </w:p>
        </w:tc>
        <w:tc>
          <w:tcPr>
            <w:tcW w:w="1847" w:type="dxa"/>
            <w:shd w:val="clear" w:color="auto" w:fill="auto"/>
            <w:vAlign w:val="center"/>
          </w:tcPr>
          <w:p w14:paraId="022D1F1C" w14:textId="09320A85" w:rsidR="005A6031" w:rsidRPr="007D5321" w:rsidRDefault="005A6031" w:rsidP="005A6031">
            <w:pPr>
              <w:jc w:val="center"/>
              <w:rPr>
                <w:b/>
                <w:color w:val="833C0B" w:themeColor="accent2" w:themeShade="80"/>
                <w:sz w:val="20"/>
              </w:rPr>
            </w:pPr>
            <w:r w:rsidRPr="005A6031">
              <w:rPr>
                <w:b/>
                <w:color w:val="7030A0"/>
                <w:sz w:val="20"/>
              </w:rPr>
              <w:t>18 Mart Çanakkale Zaferi ve Şehitleri Anma Günü</w:t>
            </w:r>
          </w:p>
        </w:tc>
      </w:tr>
      <w:tr w:rsidR="00076472" w:rsidRPr="003463DF" w14:paraId="60FCB638" w14:textId="46D9BE33" w:rsidTr="00076472">
        <w:trPr>
          <w:cantSplit/>
          <w:trHeight w:val="1257"/>
          <w:jc w:val="center"/>
        </w:trPr>
        <w:tc>
          <w:tcPr>
            <w:tcW w:w="595" w:type="dxa"/>
            <w:vMerge/>
            <w:textDirection w:val="btLr"/>
            <w:vAlign w:val="center"/>
          </w:tcPr>
          <w:p w14:paraId="5E00635D" w14:textId="5631A122" w:rsidR="00076472" w:rsidRPr="00850275" w:rsidRDefault="00076472" w:rsidP="005A6031">
            <w:pPr>
              <w:ind w:left="113" w:right="113"/>
              <w:jc w:val="center"/>
              <w:rPr>
                <w:b/>
                <w:bCs/>
                <w:sz w:val="20"/>
                <w:szCs w:val="20"/>
              </w:rPr>
            </w:pPr>
          </w:p>
        </w:tc>
        <w:tc>
          <w:tcPr>
            <w:tcW w:w="661" w:type="dxa"/>
            <w:textDirection w:val="btLr"/>
            <w:vAlign w:val="center"/>
          </w:tcPr>
          <w:p w14:paraId="4FF0BE00" w14:textId="23061B8A" w:rsidR="00076472" w:rsidRPr="003463DF" w:rsidRDefault="00076472" w:rsidP="005A6031">
            <w:pPr>
              <w:ind w:left="113" w:right="113"/>
              <w:jc w:val="center"/>
              <w:rPr>
                <w:sz w:val="20"/>
                <w:szCs w:val="20"/>
              </w:rPr>
            </w:pPr>
            <w:r>
              <w:rPr>
                <w:b/>
                <w:sz w:val="20"/>
              </w:rPr>
              <w:t>23-27</w:t>
            </w:r>
            <w:r w:rsidRPr="009B10E0">
              <w:rPr>
                <w:b/>
                <w:sz w:val="20"/>
              </w:rPr>
              <w:t xml:space="preserve"> Mart</w:t>
            </w:r>
          </w:p>
        </w:tc>
        <w:tc>
          <w:tcPr>
            <w:tcW w:w="529" w:type="dxa"/>
            <w:textDirection w:val="btLr"/>
            <w:vAlign w:val="center"/>
          </w:tcPr>
          <w:p w14:paraId="61B5F052" w14:textId="3F6CAC9D" w:rsidR="00076472" w:rsidRPr="003463DF" w:rsidRDefault="00F622FD" w:rsidP="005A6031">
            <w:pPr>
              <w:ind w:left="113" w:right="113"/>
              <w:jc w:val="center"/>
              <w:rPr>
                <w:sz w:val="20"/>
                <w:szCs w:val="20"/>
              </w:rPr>
            </w:pPr>
            <w:r>
              <w:rPr>
                <w:sz w:val="20"/>
                <w:szCs w:val="20"/>
              </w:rPr>
              <w:t>1</w:t>
            </w:r>
          </w:p>
        </w:tc>
        <w:tc>
          <w:tcPr>
            <w:tcW w:w="5435" w:type="dxa"/>
            <w:vMerge w:val="restart"/>
            <w:vAlign w:val="center"/>
          </w:tcPr>
          <w:p w14:paraId="3E31A0C4" w14:textId="77777777" w:rsidR="00076472" w:rsidRPr="00076472" w:rsidRDefault="00076472" w:rsidP="00FD28AC">
            <w:pPr>
              <w:pStyle w:val="Default"/>
              <w:spacing w:line="221" w:lineRule="atLeast"/>
              <w:jc w:val="both"/>
              <w:rPr>
                <w:sz w:val="20"/>
                <w:szCs w:val="22"/>
              </w:rPr>
            </w:pPr>
            <w:r w:rsidRPr="00076472">
              <w:rPr>
                <w:b/>
                <w:bCs/>
                <w:sz w:val="20"/>
                <w:szCs w:val="22"/>
              </w:rPr>
              <w:t xml:space="preserve">4.3. Ekonomik ve sosyal projeleri, uluslararası çevre anlaşmalarının getirdiği sorumluklar açısından analiz eder. </w:t>
            </w:r>
          </w:p>
          <w:p w14:paraId="10F15394" w14:textId="77777777" w:rsidR="00076472" w:rsidRPr="002370DD" w:rsidRDefault="00076472" w:rsidP="00FD28AC">
            <w:pPr>
              <w:pStyle w:val="Pa32"/>
              <w:jc w:val="both"/>
              <w:rPr>
                <w:color w:val="211D1E"/>
                <w:sz w:val="20"/>
                <w:szCs w:val="22"/>
              </w:rPr>
            </w:pPr>
            <w:r w:rsidRPr="002370DD">
              <w:rPr>
                <w:i/>
                <w:iCs/>
                <w:color w:val="211D1E"/>
                <w:sz w:val="20"/>
                <w:szCs w:val="22"/>
              </w:rPr>
              <w:t xml:space="preserve">a) Uluslararası çevre anlaşmalarının getirdiği sorumluluk ve kısıtlamalara örnekler verilir. </w:t>
            </w:r>
          </w:p>
          <w:p w14:paraId="13DFD995" w14:textId="77777777" w:rsidR="00076472" w:rsidRPr="006D4D5A" w:rsidRDefault="00076472" w:rsidP="00FD28AC">
            <w:pPr>
              <w:rPr>
                <w:b/>
                <w:bCs/>
                <w:sz w:val="20"/>
                <w:szCs w:val="20"/>
              </w:rPr>
            </w:pPr>
            <w:r w:rsidRPr="002370DD">
              <w:rPr>
                <w:i/>
                <w:iCs/>
                <w:color w:val="211D1E"/>
                <w:sz w:val="20"/>
              </w:rPr>
              <w:t>b) Uluslararası çevre anlaşmalarına katılmaktan kaçınan çevreyi en çok kirleten bazı sanayileşmiş ülkelerin anlaşmalara katılmamalarının nedenleri üzerinde durulur.</w:t>
            </w:r>
          </w:p>
          <w:p w14:paraId="0DAAEF1E" w14:textId="77777777" w:rsidR="00076472" w:rsidRPr="008362C6" w:rsidRDefault="00076472" w:rsidP="00FD28AC">
            <w:pPr>
              <w:pStyle w:val="Pa32"/>
              <w:jc w:val="both"/>
              <w:rPr>
                <w:color w:val="000000"/>
                <w:sz w:val="18"/>
                <w:szCs w:val="22"/>
              </w:rPr>
            </w:pPr>
            <w:r w:rsidRPr="008362C6">
              <w:rPr>
                <w:i/>
                <w:iCs/>
                <w:color w:val="000000"/>
                <w:sz w:val="18"/>
                <w:szCs w:val="22"/>
              </w:rPr>
              <w:t xml:space="preserve">c) Ekonomik ve sosyal amaçlı bir proje örneği, uluslararası çevre anlaşmalarının getirdiği sorumluluklar açısından irdelenir. </w:t>
            </w:r>
          </w:p>
          <w:p w14:paraId="3D647F69" w14:textId="71A3F809" w:rsidR="00076472" w:rsidRPr="006D4D5A" w:rsidRDefault="00076472" w:rsidP="005D5F23">
            <w:pPr>
              <w:pStyle w:val="Pa32"/>
              <w:jc w:val="both"/>
              <w:rPr>
                <w:b/>
                <w:bCs/>
                <w:sz w:val="20"/>
                <w:szCs w:val="20"/>
              </w:rPr>
            </w:pPr>
            <w:r w:rsidRPr="008362C6">
              <w:rPr>
                <w:i/>
                <w:iCs/>
                <w:color w:val="000000"/>
                <w:sz w:val="18"/>
              </w:rPr>
              <w:t>ç) Yapılacak çalışmalar esnasında sınıf arkadaşlarına ve başkalarına karşı dostça tavırlar sergilemenin öne</w:t>
            </w:r>
            <w:r w:rsidRPr="008362C6">
              <w:rPr>
                <w:i/>
                <w:iCs/>
                <w:color w:val="000000"/>
                <w:sz w:val="18"/>
              </w:rPr>
              <w:softHyphen/>
              <w:t>mi vurgulanır.</w:t>
            </w:r>
          </w:p>
        </w:tc>
        <w:tc>
          <w:tcPr>
            <w:tcW w:w="1984" w:type="dxa"/>
            <w:vAlign w:val="center"/>
          </w:tcPr>
          <w:p w14:paraId="5378A367" w14:textId="4D4F1D5B" w:rsidR="00076472" w:rsidRPr="003463DF" w:rsidRDefault="00076472" w:rsidP="005A6031">
            <w:pPr>
              <w:jc w:val="center"/>
              <w:rPr>
                <w:sz w:val="20"/>
                <w:szCs w:val="20"/>
              </w:rPr>
            </w:pPr>
          </w:p>
        </w:tc>
        <w:tc>
          <w:tcPr>
            <w:tcW w:w="1985" w:type="dxa"/>
            <w:vAlign w:val="center"/>
          </w:tcPr>
          <w:p w14:paraId="56219277" w14:textId="76EBFA25" w:rsidR="00076472" w:rsidRPr="003463DF" w:rsidRDefault="00076472" w:rsidP="005A6031">
            <w:pPr>
              <w:jc w:val="center"/>
              <w:rPr>
                <w:sz w:val="20"/>
                <w:szCs w:val="20"/>
              </w:rPr>
            </w:pPr>
            <w:r>
              <w:rPr>
                <w:color w:val="211D1E"/>
              </w:rPr>
              <w:t>Sorgulama</w:t>
            </w:r>
          </w:p>
        </w:tc>
        <w:tc>
          <w:tcPr>
            <w:tcW w:w="2410" w:type="dxa"/>
            <w:vAlign w:val="center"/>
          </w:tcPr>
          <w:p w14:paraId="05075E1A" w14:textId="49426B59" w:rsidR="00076472" w:rsidRPr="00850275" w:rsidRDefault="00076472" w:rsidP="005A6031">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2A628365" w14:textId="323C5086" w:rsidR="00076472" w:rsidRPr="007D5321" w:rsidRDefault="00076472" w:rsidP="005A6031">
            <w:pPr>
              <w:jc w:val="center"/>
              <w:rPr>
                <w:b/>
                <w:bCs/>
                <w:color w:val="0070C0"/>
              </w:rPr>
            </w:pPr>
            <w:r w:rsidRPr="00891F9E">
              <w:rPr>
                <w:b/>
                <w:bCs/>
                <w:color w:val="0070C0"/>
              </w:rPr>
              <w:t>22 Mart Dünya Su Günü</w:t>
            </w:r>
          </w:p>
        </w:tc>
      </w:tr>
      <w:tr w:rsidR="00076472" w:rsidRPr="003463DF" w14:paraId="465127AE" w14:textId="77777777" w:rsidTr="00076472">
        <w:trPr>
          <w:cantSplit/>
          <w:trHeight w:val="1543"/>
          <w:jc w:val="center"/>
        </w:trPr>
        <w:tc>
          <w:tcPr>
            <w:tcW w:w="595" w:type="dxa"/>
            <w:vMerge w:val="restart"/>
            <w:textDirection w:val="btLr"/>
            <w:vAlign w:val="center"/>
          </w:tcPr>
          <w:p w14:paraId="5AB6747F" w14:textId="5F4425A2" w:rsidR="00076472" w:rsidRPr="00F42AB8" w:rsidRDefault="00076472" w:rsidP="00FD28AC">
            <w:pPr>
              <w:ind w:left="113" w:right="113"/>
              <w:jc w:val="center"/>
              <w:rPr>
                <w:b/>
                <w:bCs/>
                <w:color w:val="1F3864" w:themeColor="accent1" w:themeShade="80"/>
                <w:sz w:val="24"/>
                <w:szCs w:val="20"/>
              </w:rPr>
            </w:pPr>
            <w:r w:rsidRPr="00F4381D">
              <w:rPr>
                <w:b/>
                <w:bCs/>
                <w:sz w:val="24"/>
                <w:szCs w:val="20"/>
              </w:rPr>
              <w:t>NİSAN</w:t>
            </w:r>
          </w:p>
        </w:tc>
        <w:tc>
          <w:tcPr>
            <w:tcW w:w="661" w:type="dxa"/>
            <w:textDirection w:val="btLr"/>
            <w:vAlign w:val="center"/>
          </w:tcPr>
          <w:p w14:paraId="24A0005C" w14:textId="30BE5596" w:rsidR="00076472" w:rsidRDefault="00076472" w:rsidP="00FD28AC">
            <w:pPr>
              <w:ind w:left="113" w:right="113"/>
              <w:jc w:val="center"/>
              <w:rPr>
                <w:b/>
                <w:sz w:val="20"/>
              </w:rPr>
            </w:pPr>
            <w:r w:rsidRPr="00076472">
              <w:rPr>
                <w:b/>
                <w:sz w:val="18"/>
              </w:rPr>
              <w:t>30 Mart-3 Nisan</w:t>
            </w:r>
          </w:p>
        </w:tc>
        <w:tc>
          <w:tcPr>
            <w:tcW w:w="529" w:type="dxa"/>
            <w:textDirection w:val="btLr"/>
            <w:vAlign w:val="center"/>
          </w:tcPr>
          <w:p w14:paraId="293A8331" w14:textId="13763DFD" w:rsidR="00076472" w:rsidRDefault="00F622FD" w:rsidP="00FD28AC">
            <w:pPr>
              <w:ind w:left="113" w:right="113"/>
              <w:jc w:val="center"/>
              <w:rPr>
                <w:sz w:val="20"/>
                <w:szCs w:val="20"/>
              </w:rPr>
            </w:pPr>
            <w:r>
              <w:rPr>
                <w:sz w:val="20"/>
                <w:szCs w:val="20"/>
              </w:rPr>
              <w:t>1</w:t>
            </w:r>
          </w:p>
        </w:tc>
        <w:tc>
          <w:tcPr>
            <w:tcW w:w="5435" w:type="dxa"/>
            <w:vMerge/>
            <w:vAlign w:val="center"/>
          </w:tcPr>
          <w:p w14:paraId="44C7CA5D" w14:textId="3B24F536" w:rsidR="00076472" w:rsidRPr="00770490" w:rsidRDefault="00076472" w:rsidP="00FD28AC">
            <w:pPr>
              <w:pStyle w:val="Pa32"/>
              <w:jc w:val="both"/>
              <w:rPr>
                <w:b/>
                <w:bCs/>
                <w:sz w:val="21"/>
                <w:szCs w:val="21"/>
              </w:rPr>
            </w:pPr>
          </w:p>
        </w:tc>
        <w:tc>
          <w:tcPr>
            <w:tcW w:w="1984" w:type="dxa"/>
            <w:vAlign w:val="center"/>
          </w:tcPr>
          <w:p w14:paraId="3FAB2A47" w14:textId="77777777" w:rsidR="00076472" w:rsidRPr="003463DF" w:rsidRDefault="00076472" w:rsidP="00FD28AC">
            <w:pPr>
              <w:jc w:val="center"/>
              <w:rPr>
                <w:sz w:val="20"/>
                <w:szCs w:val="20"/>
              </w:rPr>
            </w:pPr>
          </w:p>
        </w:tc>
        <w:tc>
          <w:tcPr>
            <w:tcW w:w="1985" w:type="dxa"/>
            <w:vAlign w:val="center"/>
          </w:tcPr>
          <w:p w14:paraId="2481AD20" w14:textId="73B31536" w:rsidR="00076472" w:rsidRDefault="00076472" w:rsidP="00FD28AC">
            <w:pPr>
              <w:jc w:val="center"/>
              <w:rPr>
                <w:color w:val="211D1E"/>
              </w:rPr>
            </w:pPr>
            <w:r>
              <w:rPr>
                <w:color w:val="211D1E"/>
              </w:rPr>
              <w:t>Sorgulama</w:t>
            </w:r>
          </w:p>
        </w:tc>
        <w:tc>
          <w:tcPr>
            <w:tcW w:w="2410" w:type="dxa"/>
            <w:vAlign w:val="center"/>
          </w:tcPr>
          <w:p w14:paraId="1DDB7B78" w14:textId="3A55886A" w:rsidR="00076472" w:rsidRPr="0093772C" w:rsidRDefault="00076472" w:rsidP="00FD28AC">
            <w:pPr>
              <w:jc w:val="center"/>
              <w:rPr>
                <w:color w:val="000000" w:themeColor="text1"/>
                <w:sz w:val="16"/>
                <w:szCs w:val="16"/>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081C7214" w14:textId="77777777" w:rsidR="00076472" w:rsidRPr="00891F9E" w:rsidRDefault="00076472" w:rsidP="00FD28AC">
            <w:pPr>
              <w:jc w:val="center"/>
              <w:rPr>
                <w:b/>
                <w:bCs/>
                <w:color w:val="0070C0"/>
              </w:rPr>
            </w:pPr>
          </w:p>
        </w:tc>
      </w:tr>
      <w:tr w:rsidR="00FD28AC" w:rsidRPr="003463DF" w14:paraId="75311297" w14:textId="049F16E7" w:rsidTr="005A6031">
        <w:trPr>
          <w:cantSplit/>
          <w:trHeight w:val="1383"/>
          <w:jc w:val="center"/>
        </w:trPr>
        <w:tc>
          <w:tcPr>
            <w:tcW w:w="595" w:type="dxa"/>
            <w:vMerge/>
            <w:textDirection w:val="btLr"/>
            <w:vAlign w:val="center"/>
          </w:tcPr>
          <w:p w14:paraId="0D23B114" w14:textId="2E85D4DE" w:rsidR="00FD28AC" w:rsidRPr="00850275" w:rsidRDefault="00FD28AC" w:rsidP="00FD28AC">
            <w:pPr>
              <w:ind w:left="113" w:right="113"/>
              <w:jc w:val="center"/>
              <w:rPr>
                <w:b/>
                <w:bCs/>
                <w:sz w:val="20"/>
                <w:szCs w:val="20"/>
              </w:rPr>
            </w:pPr>
          </w:p>
        </w:tc>
        <w:tc>
          <w:tcPr>
            <w:tcW w:w="661" w:type="dxa"/>
            <w:textDirection w:val="btLr"/>
            <w:vAlign w:val="center"/>
          </w:tcPr>
          <w:p w14:paraId="2D4D0656" w14:textId="67FEF9DB" w:rsidR="00FD28AC" w:rsidRPr="003463DF" w:rsidRDefault="00FD28AC" w:rsidP="00FD28AC">
            <w:pPr>
              <w:ind w:left="113" w:right="113"/>
              <w:jc w:val="center"/>
              <w:rPr>
                <w:sz w:val="20"/>
                <w:szCs w:val="20"/>
              </w:rPr>
            </w:pPr>
            <w:r>
              <w:rPr>
                <w:b/>
              </w:rPr>
              <w:t>6-10 Nisan</w:t>
            </w:r>
          </w:p>
        </w:tc>
        <w:tc>
          <w:tcPr>
            <w:tcW w:w="529" w:type="dxa"/>
            <w:textDirection w:val="btLr"/>
            <w:vAlign w:val="center"/>
          </w:tcPr>
          <w:p w14:paraId="7EF8E250" w14:textId="4196C4BA" w:rsidR="00FD28AC" w:rsidRPr="003463DF" w:rsidRDefault="00F622FD" w:rsidP="00FD28AC">
            <w:pPr>
              <w:ind w:left="113" w:right="113"/>
              <w:jc w:val="center"/>
              <w:rPr>
                <w:sz w:val="20"/>
                <w:szCs w:val="20"/>
              </w:rPr>
            </w:pPr>
            <w:r>
              <w:rPr>
                <w:sz w:val="20"/>
                <w:szCs w:val="20"/>
              </w:rPr>
              <w:t>1</w:t>
            </w:r>
          </w:p>
        </w:tc>
        <w:tc>
          <w:tcPr>
            <w:tcW w:w="5435" w:type="dxa"/>
            <w:vAlign w:val="center"/>
          </w:tcPr>
          <w:p w14:paraId="20006590" w14:textId="77777777" w:rsidR="00FD28AC" w:rsidRDefault="00FD28AC" w:rsidP="00FD28AC">
            <w:pPr>
              <w:pStyle w:val="Pa8"/>
              <w:jc w:val="both"/>
              <w:rPr>
                <w:color w:val="000000"/>
                <w:sz w:val="22"/>
                <w:szCs w:val="22"/>
              </w:rPr>
            </w:pPr>
            <w:r>
              <w:rPr>
                <w:b/>
                <w:bCs/>
                <w:color w:val="000000"/>
                <w:sz w:val="22"/>
                <w:szCs w:val="22"/>
              </w:rPr>
              <w:t xml:space="preserve">4.4. Yenilikçi proje örneklerini çevresel sürdürülebilirlik açısından değerlendirir. </w:t>
            </w:r>
          </w:p>
          <w:p w14:paraId="05237329" w14:textId="17508F19" w:rsidR="00FD28AC" w:rsidRPr="00990650" w:rsidRDefault="00FD28AC" w:rsidP="00FD28AC">
            <w:pPr>
              <w:pStyle w:val="Pa32"/>
              <w:jc w:val="both"/>
              <w:rPr>
                <w:color w:val="000000"/>
                <w:sz w:val="20"/>
                <w:szCs w:val="22"/>
              </w:rPr>
            </w:pPr>
            <w:r w:rsidRPr="00076472">
              <w:rPr>
                <w:i/>
                <w:iCs/>
                <w:color w:val="000000"/>
                <w:sz w:val="18"/>
                <w:szCs w:val="22"/>
              </w:rPr>
              <w:t>a) Çevre sorunlarına çözüm getiren geri dönüşüm projesi örneklerinin (Sıfır Atık Projesi vb.) ekonomik, sos</w:t>
            </w:r>
            <w:r w:rsidRPr="00076472">
              <w:rPr>
                <w:i/>
                <w:iCs/>
                <w:color w:val="000000"/>
                <w:sz w:val="18"/>
                <w:szCs w:val="22"/>
              </w:rPr>
              <w:softHyphen/>
              <w:t xml:space="preserve">yal ve kültürel katkıları ortaya konulur. b) Geri dönüşümde ülkeler arası işbirliğinin önemi vurgulanır. c) Akıllı şehir ve çevreye duyarlı mimari yapı örneklerine yer verilir. d) Dünyadan ve Türkiye’den çevresel </w:t>
            </w:r>
            <w:proofErr w:type="spellStart"/>
            <w:r w:rsidRPr="00076472">
              <w:rPr>
                <w:i/>
                <w:iCs/>
                <w:color w:val="000000"/>
                <w:sz w:val="18"/>
                <w:szCs w:val="22"/>
              </w:rPr>
              <w:t>inovasyon</w:t>
            </w:r>
            <w:proofErr w:type="spellEnd"/>
            <w:r w:rsidRPr="00076472">
              <w:rPr>
                <w:i/>
                <w:iCs/>
                <w:color w:val="000000"/>
                <w:sz w:val="18"/>
                <w:szCs w:val="22"/>
              </w:rPr>
              <w:t xml:space="preserve"> uygulamalarını içeren örneklere yer verilir</w:t>
            </w:r>
            <w:r w:rsidR="00076472" w:rsidRPr="00076472">
              <w:rPr>
                <w:i/>
                <w:iCs/>
                <w:color w:val="000000"/>
                <w:sz w:val="18"/>
                <w:szCs w:val="22"/>
              </w:rPr>
              <w:t>.</w:t>
            </w:r>
          </w:p>
        </w:tc>
        <w:tc>
          <w:tcPr>
            <w:tcW w:w="1984" w:type="dxa"/>
            <w:vAlign w:val="center"/>
          </w:tcPr>
          <w:p w14:paraId="3C05A990" w14:textId="34C06290" w:rsidR="00FD28AC" w:rsidRPr="003463DF" w:rsidRDefault="00FD28AC" w:rsidP="00FD28AC">
            <w:pPr>
              <w:jc w:val="center"/>
              <w:rPr>
                <w:sz w:val="20"/>
                <w:szCs w:val="20"/>
              </w:rPr>
            </w:pPr>
          </w:p>
        </w:tc>
        <w:tc>
          <w:tcPr>
            <w:tcW w:w="1985" w:type="dxa"/>
            <w:vAlign w:val="center"/>
          </w:tcPr>
          <w:p w14:paraId="4046BF98" w14:textId="4FCD4422" w:rsidR="00FD28AC" w:rsidRPr="003463DF" w:rsidRDefault="00FD28AC" w:rsidP="00FD28AC">
            <w:pPr>
              <w:jc w:val="center"/>
              <w:rPr>
                <w:sz w:val="20"/>
                <w:szCs w:val="20"/>
              </w:rPr>
            </w:pPr>
            <w:r>
              <w:rPr>
                <w:color w:val="211D1E"/>
              </w:rPr>
              <w:t>Sorgulama</w:t>
            </w:r>
          </w:p>
        </w:tc>
        <w:tc>
          <w:tcPr>
            <w:tcW w:w="2410" w:type="dxa"/>
            <w:vAlign w:val="center"/>
          </w:tcPr>
          <w:p w14:paraId="0B270C90" w14:textId="702AC704" w:rsidR="00FD28AC" w:rsidRPr="00850275" w:rsidRDefault="00FD28AC" w:rsidP="00FD28AC">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663E4893" w14:textId="7C1C5238" w:rsidR="00FD28AC" w:rsidRPr="003463DF" w:rsidRDefault="00FD28AC" w:rsidP="00FD28AC">
            <w:pPr>
              <w:jc w:val="center"/>
              <w:rPr>
                <w:sz w:val="20"/>
                <w:szCs w:val="20"/>
              </w:rPr>
            </w:pPr>
          </w:p>
        </w:tc>
      </w:tr>
      <w:tr w:rsidR="00FD28AC" w:rsidRPr="003463DF" w14:paraId="1C7EE1EC" w14:textId="77777777" w:rsidTr="00770490">
        <w:trPr>
          <w:cantSplit/>
          <w:trHeight w:val="684"/>
          <w:jc w:val="center"/>
        </w:trPr>
        <w:tc>
          <w:tcPr>
            <w:tcW w:w="595" w:type="dxa"/>
            <w:vMerge/>
            <w:textDirection w:val="btLr"/>
            <w:vAlign w:val="center"/>
          </w:tcPr>
          <w:p w14:paraId="4DA86F8A" w14:textId="77777777" w:rsidR="00FD28AC" w:rsidRDefault="00FD28AC" w:rsidP="00FD28AC">
            <w:pPr>
              <w:ind w:left="113" w:right="113"/>
              <w:jc w:val="center"/>
              <w:rPr>
                <w:b/>
                <w:bCs/>
                <w:color w:val="1F3864" w:themeColor="accent1" w:themeShade="80"/>
                <w:sz w:val="24"/>
                <w:szCs w:val="24"/>
              </w:rPr>
            </w:pPr>
          </w:p>
        </w:tc>
        <w:tc>
          <w:tcPr>
            <w:tcW w:w="14851" w:type="dxa"/>
            <w:gridSpan w:val="7"/>
            <w:shd w:val="clear" w:color="auto" w:fill="FFD966" w:themeFill="accent4" w:themeFillTint="99"/>
            <w:vAlign w:val="center"/>
          </w:tcPr>
          <w:p w14:paraId="180BEC8F" w14:textId="0EFBF49B" w:rsidR="00FD28AC" w:rsidRDefault="00FD28AC" w:rsidP="00FD28AC">
            <w:pPr>
              <w:rPr>
                <w:b/>
                <w:bCs/>
                <w:color w:val="FFFFFF" w:themeColor="background1"/>
                <w:sz w:val="20"/>
                <w:szCs w:val="20"/>
              </w:rPr>
            </w:pPr>
            <w:r w:rsidRPr="009B10E0">
              <w:rPr>
                <w:b/>
                <w:bCs/>
                <w:color w:val="222A35" w:themeColor="text2" w:themeShade="80"/>
                <w:sz w:val="28"/>
                <w:szCs w:val="28"/>
              </w:rPr>
              <w:t>5. ÜNİTE: ÇEVRE SORUNLARINA YENİLİKÇİ ÇÖZÜMLER GELİŞTİRME</w:t>
            </w:r>
          </w:p>
        </w:tc>
      </w:tr>
      <w:tr w:rsidR="00FD28AC" w:rsidRPr="003463DF" w14:paraId="26902508" w14:textId="77777777" w:rsidTr="00076472">
        <w:trPr>
          <w:cantSplit/>
          <w:trHeight w:val="1361"/>
          <w:jc w:val="center"/>
        </w:trPr>
        <w:tc>
          <w:tcPr>
            <w:tcW w:w="595" w:type="dxa"/>
            <w:vMerge/>
            <w:textDirection w:val="btLr"/>
            <w:vAlign w:val="center"/>
          </w:tcPr>
          <w:p w14:paraId="288DFF16" w14:textId="77777777" w:rsidR="00FD28AC" w:rsidRPr="00850275" w:rsidRDefault="00FD28AC" w:rsidP="00FD28AC">
            <w:pPr>
              <w:ind w:left="113" w:right="113"/>
              <w:jc w:val="center"/>
              <w:rPr>
                <w:b/>
                <w:bCs/>
                <w:sz w:val="20"/>
                <w:szCs w:val="20"/>
              </w:rPr>
            </w:pPr>
          </w:p>
        </w:tc>
        <w:tc>
          <w:tcPr>
            <w:tcW w:w="661" w:type="dxa"/>
            <w:textDirection w:val="btLr"/>
            <w:vAlign w:val="center"/>
          </w:tcPr>
          <w:p w14:paraId="6A7FC71B" w14:textId="2046F726" w:rsidR="00FD28AC" w:rsidRDefault="00FD28AC" w:rsidP="00FD28AC">
            <w:pPr>
              <w:ind w:left="113" w:right="113"/>
              <w:jc w:val="center"/>
              <w:rPr>
                <w:b/>
              </w:rPr>
            </w:pPr>
            <w:r>
              <w:rPr>
                <w:b/>
              </w:rPr>
              <w:t>13-17 Nisan</w:t>
            </w:r>
          </w:p>
        </w:tc>
        <w:tc>
          <w:tcPr>
            <w:tcW w:w="529" w:type="dxa"/>
            <w:textDirection w:val="btLr"/>
            <w:vAlign w:val="center"/>
          </w:tcPr>
          <w:p w14:paraId="43064806" w14:textId="0C42F5E3" w:rsidR="00FD28AC" w:rsidRPr="003463DF" w:rsidRDefault="00F622FD" w:rsidP="00FD28AC">
            <w:pPr>
              <w:ind w:left="113" w:right="113"/>
              <w:jc w:val="center"/>
              <w:rPr>
                <w:sz w:val="20"/>
                <w:szCs w:val="20"/>
              </w:rPr>
            </w:pPr>
            <w:r>
              <w:rPr>
                <w:sz w:val="20"/>
                <w:szCs w:val="20"/>
              </w:rPr>
              <w:t>1</w:t>
            </w:r>
          </w:p>
        </w:tc>
        <w:tc>
          <w:tcPr>
            <w:tcW w:w="5435" w:type="dxa"/>
            <w:vMerge w:val="restart"/>
            <w:vAlign w:val="center"/>
          </w:tcPr>
          <w:p w14:paraId="6B1DCBA9" w14:textId="77777777" w:rsidR="00FD28AC" w:rsidRPr="001067BA" w:rsidRDefault="00FD28AC" w:rsidP="00FD28AC">
            <w:pPr>
              <w:pStyle w:val="Pa8"/>
              <w:jc w:val="both"/>
              <w:rPr>
                <w:color w:val="000000"/>
                <w:sz w:val="20"/>
                <w:szCs w:val="22"/>
              </w:rPr>
            </w:pPr>
            <w:r w:rsidRPr="001067BA">
              <w:rPr>
                <w:b/>
                <w:bCs/>
                <w:color w:val="000000"/>
                <w:sz w:val="20"/>
                <w:szCs w:val="22"/>
              </w:rPr>
              <w:t xml:space="preserve">5.1. Günlük hayatta gözlemlediği bir çevre sorunundan etkilenen paydaşlarla </w:t>
            </w:r>
            <w:proofErr w:type="gramStart"/>
            <w:r w:rsidRPr="001067BA">
              <w:rPr>
                <w:b/>
                <w:bCs/>
                <w:color w:val="000000"/>
                <w:sz w:val="20"/>
                <w:szCs w:val="22"/>
              </w:rPr>
              <w:t>empati</w:t>
            </w:r>
            <w:proofErr w:type="gramEnd"/>
            <w:r w:rsidRPr="001067BA">
              <w:rPr>
                <w:b/>
                <w:bCs/>
                <w:color w:val="000000"/>
                <w:sz w:val="20"/>
                <w:szCs w:val="22"/>
              </w:rPr>
              <w:t xml:space="preserve"> kurar. </w:t>
            </w:r>
          </w:p>
          <w:p w14:paraId="77465B18" w14:textId="02F48B17" w:rsidR="00FD28AC" w:rsidRPr="00770490" w:rsidRDefault="00FD28AC" w:rsidP="00FD28AC">
            <w:pPr>
              <w:pStyle w:val="Pa32"/>
              <w:jc w:val="both"/>
              <w:rPr>
                <w:color w:val="000000"/>
                <w:sz w:val="20"/>
                <w:szCs w:val="22"/>
              </w:rPr>
            </w:pPr>
            <w:r w:rsidRPr="005A6031">
              <w:rPr>
                <w:i/>
                <w:iCs/>
                <w:color w:val="000000"/>
                <w:sz w:val="18"/>
                <w:szCs w:val="22"/>
              </w:rPr>
              <w:t xml:space="preserve">a) Günümüzde yaşanan önemli çevre sorunlarının neler olduğunu sınıf ortamında tartışmaları sağlanır.  b) Tartışmalardan yola çıkarak belirlenen bir çevre sorunuyla ilgili sorunu veya sorunları yaşayanlarla </w:t>
            </w:r>
            <w:proofErr w:type="gramStart"/>
            <w:r w:rsidRPr="005A6031">
              <w:rPr>
                <w:i/>
                <w:iCs/>
                <w:color w:val="000000"/>
                <w:sz w:val="18"/>
                <w:szCs w:val="22"/>
              </w:rPr>
              <w:t>em</w:t>
            </w:r>
            <w:r w:rsidRPr="005A6031">
              <w:rPr>
                <w:i/>
                <w:iCs/>
                <w:color w:val="000000"/>
                <w:sz w:val="18"/>
                <w:szCs w:val="22"/>
              </w:rPr>
              <w:softHyphen/>
              <w:t>pati</w:t>
            </w:r>
            <w:proofErr w:type="gramEnd"/>
            <w:r w:rsidRPr="005A6031">
              <w:rPr>
                <w:i/>
                <w:iCs/>
                <w:color w:val="000000"/>
                <w:sz w:val="18"/>
                <w:szCs w:val="22"/>
              </w:rPr>
              <w:t xml:space="preserve"> kurmaları, empati kurma sürecinde “Burada dikkati çeken sorun nedir? Bu sorunu yaşayanlar neler hissetmiş olabilir? Bu sorunun nedenleri nelerdir? Bu sorundan en fazla kimler etkilenmektedir?” vb. sorular üzerinden bir analiz tablosu oluşturup yorumlamaları istenir.  c) Yaşanılan bir çevre sorunundan etkilenen insanlara ve diğer canlılara yardım etmenin önemi vurgulanır.</w:t>
            </w:r>
          </w:p>
        </w:tc>
        <w:tc>
          <w:tcPr>
            <w:tcW w:w="1984" w:type="dxa"/>
            <w:vMerge w:val="restart"/>
            <w:vAlign w:val="center"/>
          </w:tcPr>
          <w:p w14:paraId="61219E1B" w14:textId="3B1C149D" w:rsidR="00FD28AC" w:rsidRPr="003463DF" w:rsidRDefault="00FD28AC" w:rsidP="00FD28AC">
            <w:pPr>
              <w:jc w:val="center"/>
              <w:rPr>
                <w:sz w:val="20"/>
                <w:szCs w:val="20"/>
              </w:rPr>
            </w:pPr>
            <w:r>
              <w:rPr>
                <w:color w:val="211D1E"/>
              </w:rPr>
              <w:t>Yardımseverlik</w:t>
            </w:r>
          </w:p>
        </w:tc>
        <w:tc>
          <w:tcPr>
            <w:tcW w:w="1985" w:type="dxa"/>
            <w:vMerge w:val="restart"/>
            <w:vAlign w:val="center"/>
          </w:tcPr>
          <w:p w14:paraId="61BB4B59" w14:textId="1E408832" w:rsidR="00FD28AC" w:rsidRPr="003463DF" w:rsidRDefault="00FD28AC" w:rsidP="00FD28AC">
            <w:pPr>
              <w:jc w:val="center"/>
              <w:rPr>
                <w:sz w:val="20"/>
                <w:szCs w:val="20"/>
              </w:rPr>
            </w:pPr>
            <w:r>
              <w:rPr>
                <w:color w:val="211D1E"/>
              </w:rPr>
              <w:t xml:space="preserve">Girişimcilik ve </w:t>
            </w:r>
            <w:proofErr w:type="spellStart"/>
            <w:r>
              <w:rPr>
                <w:color w:val="211D1E"/>
              </w:rPr>
              <w:t>İnovasyon</w:t>
            </w:r>
            <w:proofErr w:type="spellEnd"/>
            <w:r>
              <w:rPr>
                <w:color w:val="211D1E"/>
              </w:rPr>
              <w:t>, Tablo, Grafik, Diyagram Hazırlama ve Yorumlama</w:t>
            </w:r>
          </w:p>
        </w:tc>
        <w:tc>
          <w:tcPr>
            <w:tcW w:w="2410" w:type="dxa"/>
            <w:vMerge w:val="restart"/>
            <w:vAlign w:val="center"/>
          </w:tcPr>
          <w:p w14:paraId="6946717E" w14:textId="0F657FC9" w:rsidR="00FD28AC" w:rsidRPr="00E82CAF" w:rsidRDefault="00FD28AC" w:rsidP="00FD28AC">
            <w:pPr>
              <w:jc w:val="center"/>
              <w:rPr>
                <w:color w:val="000000" w:themeColor="text1"/>
                <w:sz w:val="18"/>
                <w:szCs w:val="18"/>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Merge w:val="restart"/>
            <w:vAlign w:val="center"/>
          </w:tcPr>
          <w:p w14:paraId="4E7CD8A6" w14:textId="28094581" w:rsidR="00FD28AC" w:rsidRPr="003463DF" w:rsidRDefault="00FD28AC" w:rsidP="00FD28AC">
            <w:pPr>
              <w:jc w:val="center"/>
              <w:rPr>
                <w:sz w:val="20"/>
                <w:szCs w:val="20"/>
              </w:rPr>
            </w:pPr>
            <w:r w:rsidRPr="00AB37C7">
              <w:rPr>
                <w:b/>
                <w:color w:val="833C0B" w:themeColor="accent2" w:themeShade="80"/>
                <w:sz w:val="24"/>
              </w:rPr>
              <w:t>23 Nisan Ulusal Egemenlik ve Çocuk Bayramı</w:t>
            </w:r>
          </w:p>
        </w:tc>
      </w:tr>
      <w:tr w:rsidR="00FD28AC" w:rsidRPr="003463DF" w14:paraId="1EF6576C" w14:textId="77777777" w:rsidTr="00770490">
        <w:trPr>
          <w:cantSplit/>
          <w:trHeight w:val="1300"/>
          <w:jc w:val="center"/>
        </w:trPr>
        <w:tc>
          <w:tcPr>
            <w:tcW w:w="595" w:type="dxa"/>
            <w:vMerge/>
            <w:textDirection w:val="btLr"/>
            <w:vAlign w:val="center"/>
          </w:tcPr>
          <w:p w14:paraId="4E47D5A5" w14:textId="2A5337B4" w:rsidR="00FD28AC" w:rsidRPr="00850275" w:rsidRDefault="00FD28AC" w:rsidP="00FD28AC">
            <w:pPr>
              <w:ind w:left="113" w:right="113"/>
              <w:jc w:val="center"/>
              <w:rPr>
                <w:b/>
                <w:bCs/>
                <w:sz w:val="20"/>
                <w:szCs w:val="20"/>
              </w:rPr>
            </w:pPr>
          </w:p>
        </w:tc>
        <w:tc>
          <w:tcPr>
            <w:tcW w:w="661" w:type="dxa"/>
            <w:textDirection w:val="btLr"/>
            <w:vAlign w:val="center"/>
          </w:tcPr>
          <w:p w14:paraId="34DBEC8A" w14:textId="245DFCB8" w:rsidR="00FD28AC" w:rsidRPr="00770490" w:rsidRDefault="00FD28AC" w:rsidP="00FD28AC">
            <w:pPr>
              <w:ind w:left="113" w:right="113"/>
              <w:jc w:val="center"/>
              <w:rPr>
                <w:b/>
                <w:sz w:val="21"/>
                <w:szCs w:val="21"/>
              </w:rPr>
            </w:pPr>
            <w:r>
              <w:rPr>
                <w:b/>
                <w:sz w:val="21"/>
                <w:szCs w:val="21"/>
              </w:rPr>
              <w:t>20-24</w:t>
            </w:r>
            <w:r w:rsidRPr="00770490">
              <w:rPr>
                <w:b/>
                <w:sz w:val="21"/>
                <w:szCs w:val="21"/>
              </w:rPr>
              <w:t xml:space="preserve"> Nisan</w:t>
            </w:r>
          </w:p>
        </w:tc>
        <w:tc>
          <w:tcPr>
            <w:tcW w:w="529" w:type="dxa"/>
            <w:textDirection w:val="btLr"/>
            <w:vAlign w:val="center"/>
          </w:tcPr>
          <w:p w14:paraId="740E3C8D" w14:textId="1A7E58F3" w:rsidR="00FD28AC" w:rsidRDefault="00F622FD" w:rsidP="00FD28AC">
            <w:pPr>
              <w:ind w:left="113" w:right="113"/>
              <w:jc w:val="center"/>
              <w:rPr>
                <w:sz w:val="20"/>
                <w:szCs w:val="20"/>
              </w:rPr>
            </w:pPr>
            <w:r>
              <w:rPr>
                <w:sz w:val="20"/>
                <w:szCs w:val="20"/>
              </w:rPr>
              <w:t>1</w:t>
            </w:r>
          </w:p>
        </w:tc>
        <w:tc>
          <w:tcPr>
            <w:tcW w:w="5435" w:type="dxa"/>
            <w:vMerge/>
            <w:vAlign w:val="center"/>
          </w:tcPr>
          <w:p w14:paraId="6135E5EE" w14:textId="77777777" w:rsidR="00FD28AC" w:rsidRPr="00B2792A" w:rsidRDefault="00FD28AC" w:rsidP="00FD28AC">
            <w:pPr>
              <w:jc w:val="center"/>
              <w:rPr>
                <w:b/>
                <w:bCs/>
                <w:color w:val="000000" w:themeColor="text1"/>
                <w:sz w:val="20"/>
                <w:szCs w:val="20"/>
              </w:rPr>
            </w:pPr>
          </w:p>
        </w:tc>
        <w:tc>
          <w:tcPr>
            <w:tcW w:w="1984" w:type="dxa"/>
            <w:vMerge/>
            <w:vAlign w:val="center"/>
          </w:tcPr>
          <w:p w14:paraId="6BC2CD46" w14:textId="77777777" w:rsidR="00FD28AC" w:rsidRPr="003463DF" w:rsidRDefault="00FD28AC" w:rsidP="00FD28AC">
            <w:pPr>
              <w:jc w:val="center"/>
              <w:rPr>
                <w:sz w:val="20"/>
                <w:szCs w:val="20"/>
              </w:rPr>
            </w:pPr>
          </w:p>
        </w:tc>
        <w:tc>
          <w:tcPr>
            <w:tcW w:w="1985" w:type="dxa"/>
            <w:vMerge/>
            <w:vAlign w:val="center"/>
          </w:tcPr>
          <w:p w14:paraId="2B49F343" w14:textId="615DA8A6" w:rsidR="00FD28AC" w:rsidRPr="003463DF" w:rsidRDefault="00FD28AC" w:rsidP="00FD28AC">
            <w:pPr>
              <w:jc w:val="center"/>
              <w:rPr>
                <w:sz w:val="20"/>
                <w:szCs w:val="20"/>
              </w:rPr>
            </w:pPr>
          </w:p>
        </w:tc>
        <w:tc>
          <w:tcPr>
            <w:tcW w:w="2410" w:type="dxa"/>
            <w:vMerge/>
            <w:vAlign w:val="center"/>
          </w:tcPr>
          <w:p w14:paraId="4F061C7E" w14:textId="407F605A" w:rsidR="00FD28AC" w:rsidRPr="0093772C" w:rsidRDefault="00FD28AC" w:rsidP="00FD28AC">
            <w:pPr>
              <w:jc w:val="center"/>
              <w:rPr>
                <w:color w:val="000000" w:themeColor="text1"/>
                <w:sz w:val="16"/>
                <w:szCs w:val="16"/>
              </w:rPr>
            </w:pPr>
          </w:p>
        </w:tc>
        <w:tc>
          <w:tcPr>
            <w:tcW w:w="1847" w:type="dxa"/>
            <w:vMerge/>
            <w:vAlign w:val="center"/>
          </w:tcPr>
          <w:p w14:paraId="387FEEBB" w14:textId="5E6D7408" w:rsidR="00FD28AC" w:rsidRPr="003463DF" w:rsidRDefault="00FD28AC" w:rsidP="00FD28AC">
            <w:pPr>
              <w:jc w:val="center"/>
              <w:rPr>
                <w:sz w:val="20"/>
                <w:szCs w:val="20"/>
              </w:rPr>
            </w:pPr>
          </w:p>
        </w:tc>
      </w:tr>
      <w:tr w:rsidR="00FD28AC" w:rsidRPr="003463DF" w14:paraId="7C032A2A" w14:textId="77777777" w:rsidTr="002B0653">
        <w:trPr>
          <w:cantSplit/>
          <w:trHeight w:val="689"/>
          <w:jc w:val="center"/>
        </w:trPr>
        <w:tc>
          <w:tcPr>
            <w:tcW w:w="595" w:type="dxa"/>
            <w:textDirection w:val="btLr"/>
            <w:vAlign w:val="center"/>
          </w:tcPr>
          <w:p w14:paraId="198CBCA7" w14:textId="6884D8F2" w:rsidR="00FD28AC" w:rsidRPr="007B47B2" w:rsidRDefault="00FD28AC" w:rsidP="00FD28AC">
            <w:pPr>
              <w:ind w:left="113" w:right="113"/>
              <w:jc w:val="center"/>
              <w:rPr>
                <w:b/>
                <w:bCs/>
                <w:color w:val="800000"/>
                <w:sz w:val="20"/>
                <w:szCs w:val="20"/>
              </w:rPr>
            </w:pPr>
            <w:r w:rsidRPr="007B47B2">
              <w:rPr>
                <w:b/>
                <w:bCs/>
                <w:color w:val="800000"/>
              </w:rPr>
              <w:lastRenderedPageBreak/>
              <w:t>Ay</w:t>
            </w:r>
          </w:p>
        </w:tc>
        <w:tc>
          <w:tcPr>
            <w:tcW w:w="661" w:type="dxa"/>
            <w:textDirection w:val="btLr"/>
            <w:vAlign w:val="center"/>
          </w:tcPr>
          <w:p w14:paraId="472DFF53" w14:textId="4B83AD21" w:rsidR="00FD28AC" w:rsidRPr="00875D6A" w:rsidRDefault="00FD28AC" w:rsidP="00FD28AC">
            <w:pPr>
              <w:ind w:left="113" w:right="113"/>
              <w:jc w:val="center"/>
              <w:rPr>
                <w:color w:val="800000"/>
                <w:sz w:val="21"/>
                <w:szCs w:val="21"/>
              </w:rPr>
            </w:pPr>
            <w:r w:rsidRPr="00875D6A">
              <w:rPr>
                <w:b/>
                <w:bCs/>
                <w:color w:val="800000"/>
                <w:sz w:val="21"/>
                <w:szCs w:val="21"/>
              </w:rPr>
              <w:t>Tarih</w:t>
            </w:r>
          </w:p>
        </w:tc>
        <w:tc>
          <w:tcPr>
            <w:tcW w:w="529" w:type="dxa"/>
            <w:textDirection w:val="btLr"/>
            <w:vAlign w:val="center"/>
          </w:tcPr>
          <w:p w14:paraId="4AA8F6E2" w14:textId="1595B670" w:rsidR="00FD28AC" w:rsidRPr="007B47B2" w:rsidRDefault="00FD28AC" w:rsidP="00FD28AC">
            <w:pPr>
              <w:ind w:left="113" w:right="113"/>
              <w:jc w:val="center"/>
              <w:rPr>
                <w:color w:val="800000"/>
                <w:sz w:val="20"/>
                <w:szCs w:val="20"/>
              </w:rPr>
            </w:pPr>
            <w:r w:rsidRPr="007B47B2">
              <w:rPr>
                <w:b/>
                <w:bCs/>
                <w:color w:val="800000"/>
              </w:rPr>
              <w:t>Saat</w:t>
            </w:r>
          </w:p>
        </w:tc>
        <w:tc>
          <w:tcPr>
            <w:tcW w:w="5435" w:type="dxa"/>
            <w:vAlign w:val="center"/>
          </w:tcPr>
          <w:p w14:paraId="4F3EBFDF" w14:textId="650515BB" w:rsidR="00FD28AC" w:rsidRPr="007B47B2" w:rsidRDefault="00FD28AC" w:rsidP="00FD28AC">
            <w:pPr>
              <w:jc w:val="center"/>
              <w:rPr>
                <w:color w:val="800000"/>
                <w:sz w:val="20"/>
                <w:szCs w:val="20"/>
              </w:rPr>
            </w:pPr>
            <w:r w:rsidRPr="007B47B2">
              <w:rPr>
                <w:b/>
                <w:bCs/>
                <w:color w:val="800000"/>
              </w:rPr>
              <w:t>KAZANIMLAR</w:t>
            </w:r>
          </w:p>
        </w:tc>
        <w:tc>
          <w:tcPr>
            <w:tcW w:w="1984" w:type="dxa"/>
            <w:vAlign w:val="center"/>
          </w:tcPr>
          <w:p w14:paraId="3553A754" w14:textId="46D8665A" w:rsidR="00FD28AC" w:rsidRPr="007B47B2" w:rsidRDefault="00FD28AC" w:rsidP="00FD28AC">
            <w:pPr>
              <w:jc w:val="center"/>
              <w:rPr>
                <w:color w:val="800000"/>
                <w:sz w:val="20"/>
                <w:szCs w:val="20"/>
              </w:rPr>
            </w:pPr>
            <w:r>
              <w:rPr>
                <w:b/>
                <w:bCs/>
                <w:color w:val="800000"/>
              </w:rPr>
              <w:t>DEĞERLER</w:t>
            </w:r>
          </w:p>
        </w:tc>
        <w:tc>
          <w:tcPr>
            <w:tcW w:w="1985" w:type="dxa"/>
            <w:vAlign w:val="center"/>
          </w:tcPr>
          <w:p w14:paraId="654708C5" w14:textId="56EF4CFF" w:rsidR="00FD28AC" w:rsidRPr="007B47B2" w:rsidRDefault="00FD28AC" w:rsidP="00FD28AC">
            <w:pPr>
              <w:jc w:val="center"/>
              <w:rPr>
                <w:color w:val="800000"/>
                <w:sz w:val="20"/>
                <w:szCs w:val="20"/>
              </w:rPr>
            </w:pPr>
            <w:r w:rsidRPr="007B47B2">
              <w:rPr>
                <w:b/>
                <w:bCs/>
                <w:color w:val="800000"/>
              </w:rPr>
              <w:t>BECERİLER</w:t>
            </w:r>
          </w:p>
        </w:tc>
        <w:tc>
          <w:tcPr>
            <w:tcW w:w="2410" w:type="dxa"/>
            <w:vAlign w:val="center"/>
          </w:tcPr>
          <w:p w14:paraId="03365C3A" w14:textId="77777777" w:rsidR="00FD28AC" w:rsidRDefault="00FD28AC" w:rsidP="00FD28AC">
            <w:pPr>
              <w:jc w:val="center"/>
              <w:rPr>
                <w:b/>
                <w:bCs/>
                <w:color w:val="800000"/>
              </w:rPr>
            </w:pPr>
            <w:r>
              <w:rPr>
                <w:b/>
                <w:bCs/>
                <w:color w:val="800000"/>
              </w:rPr>
              <w:t>YÖNTEM-TEKNİK</w:t>
            </w:r>
          </w:p>
          <w:p w14:paraId="712863CD" w14:textId="577CD32B" w:rsidR="00FD28AC" w:rsidRPr="007B47B2" w:rsidRDefault="00FD28AC" w:rsidP="00FD28AC">
            <w:pPr>
              <w:jc w:val="center"/>
              <w:rPr>
                <w:color w:val="800000"/>
                <w:sz w:val="20"/>
                <w:szCs w:val="20"/>
              </w:rPr>
            </w:pPr>
            <w:r w:rsidRPr="007B47B2">
              <w:rPr>
                <w:b/>
                <w:bCs/>
                <w:color w:val="800000"/>
              </w:rPr>
              <w:t>ARAÇ-GEREÇ</w:t>
            </w:r>
          </w:p>
        </w:tc>
        <w:tc>
          <w:tcPr>
            <w:tcW w:w="1847" w:type="dxa"/>
            <w:vAlign w:val="center"/>
          </w:tcPr>
          <w:p w14:paraId="3589A171" w14:textId="32C0E8D8" w:rsidR="00FD28AC" w:rsidRPr="007B47B2" w:rsidRDefault="00FD28AC" w:rsidP="00FD28AC">
            <w:pPr>
              <w:jc w:val="center"/>
              <w:rPr>
                <w:color w:val="800000"/>
                <w:sz w:val="20"/>
                <w:szCs w:val="20"/>
              </w:rPr>
            </w:pPr>
            <w:r w:rsidRPr="00377F36">
              <w:rPr>
                <w:b/>
                <w:bCs/>
                <w:color w:val="800000"/>
              </w:rPr>
              <w:t>DEĞERLENDİRME</w:t>
            </w:r>
          </w:p>
        </w:tc>
      </w:tr>
      <w:tr w:rsidR="00FD28AC" w:rsidRPr="003463DF" w14:paraId="2FEBDCFC" w14:textId="038A2E46" w:rsidTr="00E907BB">
        <w:trPr>
          <w:cantSplit/>
          <w:trHeight w:val="1823"/>
          <w:jc w:val="center"/>
        </w:trPr>
        <w:tc>
          <w:tcPr>
            <w:tcW w:w="595" w:type="dxa"/>
            <w:vMerge w:val="restart"/>
            <w:textDirection w:val="btLr"/>
            <w:vAlign w:val="center"/>
          </w:tcPr>
          <w:p w14:paraId="3EB301A2" w14:textId="3BC4C11D" w:rsidR="00FD28AC" w:rsidRPr="00850275" w:rsidRDefault="00FD28AC" w:rsidP="00FD28AC">
            <w:pPr>
              <w:ind w:left="113" w:right="113"/>
              <w:jc w:val="center"/>
              <w:rPr>
                <w:b/>
                <w:bCs/>
                <w:sz w:val="20"/>
                <w:szCs w:val="20"/>
              </w:rPr>
            </w:pPr>
            <w:r>
              <w:rPr>
                <w:b/>
                <w:bCs/>
                <w:color w:val="1F3864" w:themeColor="accent1" w:themeShade="80"/>
                <w:sz w:val="24"/>
                <w:szCs w:val="24"/>
              </w:rPr>
              <w:t>MAYIS</w:t>
            </w:r>
          </w:p>
        </w:tc>
        <w:tc>
          <w:tcPr>
            <w:tcW w:w="661" w:type="dxa"/>
            <w:textDirection w:val="btLr"/>
            <w:vAlign w:val="center"/>
          </w:tcPr>
          <w:p w14:paraId="745270E0" w14:textId="4BF668A4" w:rsidR="00FD28AC" w:rsidRPr="003463DF" w:rsidRDefault="00FD28AC" w:rsidP="00FD28AC">
            <w:pPr>
              <w:ind w:left="113" w:right="113"/>
              <w:jc w:val="center"/>
              <w:rPr>
                <w:sz w:val="20"/>
                <w:szCs w:val="20"/>
              </w:rPr>
            </w:pPr>
            <w:r>
              <w:rPr>
                <w:b/>
              </w:rPr>
              <w:t>27 Nisan-1 Mayıs</w:t>
            </w:r>
          </w:p>
        </w:tc>
        <w:tc>
          <w:tcPr>
            <w:tcW w:w="529" w:type="dxa"/>
            <w:textDirection w:val="btLr"/>
            <w:vAlign w:val="center"/>
          </w:tcPr>
          <w:p w14:paraId="19C13717" w14:textId="62688AA9" w:rsidR="00FD28AC" w:rsidRPr="003463DF" w:rsidRDefault="00F622FD" w:rsidP="00FD28AC">
            <w:pPr>
              <w:ind w:left="113" w:right="113"/>
              <w:jc w:val="center"/>
              <w:rPr>
                <w:sz w:val="20"/>
                <w:szCs w:val="20"/>
              </w:rPr>
            </w:pPr>
            <w:r>
              <w:rPr>
                <w:sz w:val="20"/>
                <w:szCs w:val="20"/>
              </w:rPr>
              <w:t>1</w:t>
            </w:r>
          </w:p>
        </w:tc>
        <w:tc>
          <w:tcPr>
            <w:tcW w:w="5435" w:type="dxa"/>
            <w:vMerge w:val="restart"/>
            <w:vAlign w:val="center"/>
          </w:tcPr>
          <w:p w14:paraId="3339CD13" w14:textId="77777777" w:rsidR="00FD28AC" w:rsidRDefault="00FD28AC" w:rsidP="00FD28AC">
            <w:pPr>
              <w:pStyle w:val="Pa8"/>
              <w:spacing w:after="120"/>
              <w:jc w:val="both"/>
              <w:rPr>
                <w:color w:val="000000"/>
                <w:sz w:val="22"/>
                <w:szCs w:val="22"/>
              </w:rPr>
            </w:pPr>
            <w:r>
              <w:rPr>
                <w:b/>
                <w:bCs/>
                <w:color w:val="000000"/>
                <w:sz w:val="22"/>
                <w:szCs w:val="22"/>
              </w:rPr>
              <w:t xml:space="preserve">5.2. Belirlenen çevre sorununa yenilikçi çözüm geliştirmeye yönelik çalışma problemini tanımlar. </w:t>
            </w:r>
          </w:p>
          <w:p w14:paraId="4B7D31BC" w14:textId="77777777" w:rsidR="00FD28AC" w:rsidRPr="00E907BB" w:rsidRDefault="00FD28AC" w:rsidP="00FD28AC">
            <w:pPr>
              <w:pStyle w:val="Pa32"/>
              <w:jc w:val="both"/>
              <w:rPr>
                <w:color w:val="000000"/>
                <w:sz w:val="20"/>
                <w:szCs w:val="22"/>
              </w:rPr>
            </w:pPr>
            <w:r w:rsidRPr="00E907BB">
              <w:rPr>
                <w:i/>
                <w:iCs/>
                <w:color w:val="000000"/>
                <w:sz w:val="20"/>
                <w:szCs w:val="22"/>
              </w:rPr>
              <w:t xml:space="preserve">a) Belirlenen çevre sorununun çevresel sistemler üzerindeki etkilerini yorumlamaları istenir. </w:t>
            </w:r>
          </w:p>
          <w:p w14:paraId="1CE9DF5A" w14:textId="77777777" w:rsidR="00FD28AC" w:rsidRPr="00E907BB" w:rsidRDefault="00FD28AC" w:rsidP="00FD28AC">
            <w:pPr>
              <w:pStyle w:val="Pa32"/>
              <w:jc w:val="both"/>
              <w:rPr>
                <w:color w:val="000000"/>
                <w:sz w:val="20"/>
                <w:szCs w:val="22"/>
              </w:rPr>
            </w:pPr>
            <w:r w:rsidRPr="00E907BB">
              <w:rPr>
                <w:i/>
                <w:iCs/>
                <w:color w:val="000000"/>
                <w:sz w:val="20"/>
                <w:szCs w:val="22"/>
              </w:rPr>
              <w:t xml:space="preserve">b) Dikkatlerini ve ilgilerini çeken çevre sorununa dair öğrenme ihtiyacına yönelik (konu ya da durumla ilgili) bilgi toplamaları istenir. </w:t>
            </w:r>
          </w:p>
          <w:p w14:paraId="532A424E" w14:textId="77777777" w:rsidR="00FD28AC" w:rsidRPr="00E907BB" w:rsidRDefault="00FD28AC" w:rsidP="00FD28AC">
            <w:pPr>
              <w:pStyle w:val="Pa32"/>
              <w:jc w:val="both"/>
              <w:rPr>
                <w:color w:val="000000"/>
                <w:sz w:val="20"/>
                <w:szCs w:val="22"/>
              </w:rPr>
            </w:pPr>
            <w:r w:rsidRPr="00E907BB">
              <w:rPr>
                <w:i/>
                <w:iCs/>
                <w:color w:val="000000"/>
                <w:sz w:val="20"/>
                <w:szCs w:val="22"/>
              </w:rPr>
              <w:t xml:space="preserve">c) Ulaştıkları bilgilerden hareketle çevresel problemi irdelemeleri sağlanır. </w:t>
            </w:r>
          </w:p>
          <w:p w14:paraId="173E9689" w14:textId="77777777" w:rsidR="00FD28AC" w:rsidRPr="00E907BB" w:rsidRDefault="00FD28AC" w:rsidP="00FD28AC">
            <w:pPr>
              <w:pStyle w:val="Pa32"/>
              <w:jc w:val="both"/>
              <w:rPr>
                <w:color w:val="000000"/>
                <w:sz w:val="20"/>
                <w:szCs w:val="22"/>
              </w:rPr>
            </w:pPr>
            <w:r w:rsidRPr="00E907BB">
              <w:rPr>
                <w:i/>
                <w:iCs/>
                <w:color w:val="000000"/>
                <w:sz w:val="20"/>
                <w:szCs w:val="22"/>
              </w:rPr>
              <w:t xml:space="preserve">ç) Çalışmak istedikleri çevre sorununa yönelik çalışma problemini keşfetmeleri ve problem cümlesini ortaya koymaları sağlanır. </w:t>
            </w:r>
          </w:p>
          <w:p w14:paraId="6FB5B0FE" w14:textId="5721C455" w:rsidR="00FD28AC" w:rsidRPr="00906181" w:rsidRDefault="00FD28AC" w:rsidP="00FD28AC">
            <w:pPr>
              <w:rPr>
                <w:b/>
                <w:bCs/>
                <w:sz w:val="19"/>
                <w:szCs w:val="19"/>
              </w:rPr>
            </w:pPr>
            <w:r w:rsidRPr="00E907BB">
              <w:rPr>
                <w:i/>
                <w:iCs/>
                <w:color w:val="000000"/>
                <w:sz w:val="20"/>
              </w:rPr>
              <w:t>d) Çevresel bir sorunun çözümü veya araştırma-geliştirme sürecinin başarıya ulaşmasında sabırlı olmanın önemi vurgulanır.</w:t>
            </w:r>
          </w:p>
        </w:tc>
        <w:tc>
          <w:tcPr>
            <w:tcW w:w="1984" w:type="dxa"/>
            <w:vMerge w:val="restart"/>
            <w:vAlign w:val="center"/>
          </w:tcPr>
          <w:p w14:paraId="2853ED12" w14:textId="6D219ACB" w:rsidR="00FD28AC" w:rsidRPr="003463DF" w:rsidRDefault="00FD28AC" w:rsidP="00FD28AC">
            <w:pPr>
              <w:jc w:val="center"/>
              <w:rPr>
                <w:sz w:val="20"/>
                <w:szCs w:val="20"/>
              </w:rPr>
            </w:pPr>
            <w:r>
              <w:rPr>
                <w:color w:val="211D1E"/>
              </w:rPr>
              <w:t>Sabır</w:t>
            </w:r>
          </w:p>
        </w:tc>
        <w:tc>
          <w:tcPr>
            <w:tcW w:w="1985" w:type="dxa"/>
            <w:vMerge w:val="restart"/>
            <w:vAlign w:val="center"/>
          </w:tcPr>
          <w:p w14:paraId="36BA9B7D" w14:textId="0C34CE0A" w:rsidR="00FD28AC" w:rsidRPr="003463DF" w:rsidRDefault="00FD28AC" w:rsidP="00FD28AC">
            <w:pPr>
              <w:jc w:val="center"/>
              <w:rPr>
                <w:sz w:val="20"/>
                <w:szCs w:val="20"/>
              </w:rPr>
            </w:pPr>
            <w:r>
              <w:rPr>
                <w:color w:val="211D1E"/>
              </w:rPr>
              <w:t xml:space="preserve">Girişimcilik ve </w:t>
            </w:r>
            <w:proofErr w:type="spellStart"/>
            <w:r>
              <w:rPr>
                <w:color w:val="211D1E"/>
              </w:rPr>
              <w:t>İnovasyon</w:t>
            </w:r>
            <w:proofErr w:type="spellEnd"/>
            <w:r>
              <w:rPr>
                <w:color w:val="211D1E"/>
              </w:rPr>
              <w:t>, Tablo, Grafik, Diyagram Hazırlama ve Yorumlama</w:t>
            </w:r>
          </w:p>
        </w:tc>
        <w:tc>
          <w:tcPr>
            <w:tcW w:w="2410" w:type="dxa"/>
            <w:vAlign w:val="center"/>
          </w:tcPr>
          <w:p w14:paraId="1958ADD9" w14:textId="588BBB01" w:rsidR="00FD28AC" w:rsidRPr="00850275" w:rsidRDefault="00FD28AC" w:rsidP="00FD28AC">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671DF451" w14:textId="2B86197E" w:rsidR="00FD28AC" w:rsidRPr="003463DF" w:rsidRDefault="00FD28AC" w:rsidP="00FD28AC">
            <w:pPr>
              <w:jc w:val="center"/>
              <w:rPr>
                <w:sz w:val="20"/>
                <w:szCs w:val="20"/>
              </w:rPr>
            </w:pPr>
            <w:r>
              <w:rPr>
                <w:b/>
                <w:color w:val="833C0B" w:themeColor="accent2" w:themeShade="80"/>
                <w:sz w:val="24"/>
              </w:rPr>
              <w:t>1 Mayıs Emek ve Dayanışma G</w:t>
            </w:r>
            <w:r w:rsidRPr="00264AE7">
              <w:rPr>
                <w:b/>
                <w:color w:val="833C0B" w:themeColor="accent2" w:themeShade="80"/>
                <w:sz w:val="24"/>
              </w:rPr>
              <w:t>ünü</w:t>
            </w:r>
          </w:p>
        </w:tc>
      </w:tr>
      <w:tr w:rsidR="00FD28AC" w:rsidRPr="003463DF" w14:paraId="5EE6D988" w14:textId="77777777" w:rsidTr="00E907BB">
        <w:trPr>
          <w:cantSplit/>
          <w:trHeight w:val="1820"/>
          <w:jc w:val="center"/>
        </w:trPr>
        <w:tc>
          <w:tcPr>
            <w:tcW w:w="595" w:type="dxa"/>
            <w:vMerge/>
            <w:textDirection w:val="btLr"/>
            <w:vAlign w:val="center"/>
          </w:tcPr>
          <w:p w14:paraId="7F0C3AF1" w14:textId="68A10D2E" w:rsidR="00FD28AC" w:rsidRPr="00850275" w:rsidRDefault="00FD28AC" w:rsidP="00FD28AC">
            <w:pPr>
              <w:ind w:left="113" w:right="113"/>
              <w:jc w:val="center"/>
              <w:rPr>
                <w:b/>
                <w:bCs/>
                <w:sz w:val="20"/>
                <w:szCs w:val="20"/>
              </w:rPr>
            </w:pPr>
          </w:p>
        </w:tc>
        <w:tc>
          <w:tcPr>
            <w:tcW w:w="661" w:type="dxa"/>
            <w:textDirection w:val="btLr"/>
            <w:vAlign w:val="center"/>
          </w:tcPr>
          <w:p w14:paraId="133E391F" w14:textId="7FE9B78A" w:rsidR="00FD28AC" w:rsidRDefault="00FD28AC" w:rsidP="00FD28AC">
            <w:pPr>
              <w:ind w:left="113" w:right="113"/>
              <w:jc w:val="center"/>
              <w:rPr>
                <w:sz w:val="20"/>
                <w:szCs w:val="20"/>
              </w:rPr>
            </w:pPr>
            <w:r>
              <w:rPr>
                <w:b/>
              </w:rPr>
              <w:t>4-8 Mayıs</w:t>
            </w:r>
          </w:p>
        </w:tc>
        <w:tc>
          <w:tcPr>
            <w:tcW w:w="529" w:type="dxa"/>
            <w:textDirection w:val="btLr"/>
            <w:vAlign w:val="center"/>
          </w:tcPr>
          <w:p w14:paraId="5522209E" w14:textId="681BBEA2" w:rsidR="00FD28AC" w:rsidRPr="003463DF" w:rsidRDefault="00F622FD" w:rsidP="00FD28AC">
            <w:pPr>
              <w:ind w:left="113" w:right="113"/>
              <w:jc w:val="center"/>
              <w:rPr>
                <w:sz w:val="20"/>
                <w:szCs w:val="20"/>
              </w:rPr>
            </w:pPr>
            <w:r>
              <w:rPr>
                <w:sz w:val="20"/>
                <w:szCs w:val="20"/>
              </w:rPr>
              <w:t>1</w:t>
            </w:r>
          </w:p>
        </w:tc>
        <w:tc>
          <w:tcPr>
            <w:tcW w:w="5435" w:type="dxa"/>
            <w:vMerge/>
            <w:vAlign w:val="center"/>
          </w:tcPr>
          <w:p w14:paraId="50091BB7" w14:textId="7FF7E523" w:rsidR="00FD28AC" w:rsidRPr="008859F2" w:rsidRDefault="00FD28AC" w:rsidP="00FD28AC">
            <w:pPr>
              <w:jc w:val="center"/>
              <w:rPr>
                <w:b/>
                <w:bCs/>
                <w:sz w:val="20"/>
                <w:szCs w:val="20"/>
              </w:rPr>
            </w:pPr>
          </w:p>
        </w:tc>
        <w:tc>
          <w:tcPr>
            <w:tcW w:w="1984" w:type="dxa"/>
            <w:vMerge/>
            <w:vAlign w:val="center"/>
          </w:tcPr>
          <w:p w14:paraId="08791B64" w14:textId="282A75DA" w:rsidR="00FD28AC" w:rsidRDefault="00FD28AC" w:rsidP="00FD28AC">
            <w:pPr>
              <w:jc w:val="center"/>
              <w:rPr>
                <w:sz w:val="20"/>
                <w:szCs w:val="20"/>
              </w:rPr>
            </w:pPr>
          </w:p>
        </w:tc>
        <w:tc>
          <w:tcPr>
            <w:tcW w:w="1985" w:type="dxa"/>
            <w:vMerge/>
            <w:vAlign w:val="center"/>
          </w:tcPr>
          <w:p w14:paraId="291C91FD" w14:textId="77777777" w:rsidR="00FD28AC" w:rsidRPr="00992A31" w:rsidRDefault="00FD28AC" w:rsidP="00FD28AC">
            <w:pPr>
              <w:jc w:val="center"/>
              <w:rPr>
                <w:sz w:val="20"/>
                <w:szCs w:val="20"/>
              </w:rPr>
            </w:pPr>
          </w:p>
        </w:tc>
        <w:tc>
          <w:tcPr>
            <w:tcW w:w="2410" w:type="dxa"/>
            <w:vAlign w:val="center"/>
          </w:tcPr>
          <w:p w14:paraId="48195566" w14:textId="13DF898B" w:rsidR="00FD28AC" w:rsidRPr="00850275" w:rsidRDefault="00FD28AC" w:rsidP="00FD28AC">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0EEE16A1" w14:textId="77777777" w:rsidR="00FD28AC" w:rsidRPr="003463DF" w:rsidRDefault="00FD28AC" w:rsidP="00FD28AC">
            <w:pPr>
              <w:jc w:val="center"/>
              <w:rPr>
                <w:sz w:val="20"/>
                <w:szCs w:val="20"/>
              </w:rPr>
            </w:pPr>
          </w:p>
        </w:tc>
      </w:tr>
      <w:tr w:rsidR="00FD28AC" w:rsidRPr="003463DF" w14:paraId="3CBBF347" w14:textId="0332ACCF" w:rsidTr="00E907BB">
        <w:trPr>
          <w:cantSplit/>
          <w:trHeight w:val="1690"/>
          <w:jc w:val="center"/>
        </w:trPr>
        <w:tc>
          <w:tcPr>
            <w:tcW w:w="595" w:type="dxa"/>
            <w:vMerge/>
            <w:textDirection w:val="btLr"/>
            <w:vAlign w:val="center"/>
          </w:tcPr>
          <w:p w14:paraId="361BB034" w14:textId="77777777" w:rsidR="00FD28AC" w:rsidRPr="00850275" w:rsidRDefault="00FD28AC" w:rsidP="00FD28AC">
            <w:pPr>
              <w:ind w:left="113" w:right="113"/>
              <w:jc w:val="center"/>
              <w:rPr>
                <w:b/>
                <w:bCs/>
                <w:sz w:val="20"/>
                <w:szCs w:val="20"/>
              </w:rPr>
            </w:pPr>
          </w:p>
        </w:tc>
        <w:tc>
          <w:tcPr>
            <w:tcW w:w="661" w:type="dxa"/>
            <w:textDirection w:val="btLr"/>
            <w:vAlign w:val="center"/>
          </w:tcPr>
          <w:p w14:paraId="5F437FC0" w14:textId="3DD710A7" w:rsidR="00FD28AC" w:rsidRPr="003463DF" w:rsidRDefault="00FD28AC" w:rsidP="00FD28AC">
            <w:pPr>
              <w:ind w:left="113" w:right="113"/>
              <w:jc w:val="center"/>
              <w:rPr>
                <w:sz w:val="20"/>
                <w:szCs w:val="20"/>
              </w:rPr>
            </w:pPr>
            <w:r>
              <w:rPr>
                <w:b/>
              </w:rPr>
              <w:t>11-15 Mayıs</w:t>
            </w:r>
          </w:p>
        </w:tc>
        <w:tc>
          <w:tcPr>
            <w:tcW w:w="529" w:type="dxa"/>
            <w:textDirection w:val="btLr"/>
            <w:vAlign w:val="center"/>
          </w:tcPr>
          <w:p w14:paraId="3B88BFD1" w14:textId="6A4E5C00" w:rsidR="00FD28AC" w:rsidRPr="003463DF" w:rsidRDefault="00F622FD" w:rsidP="00FD28AC">
            <w:pPr>
              <w:ind w:left="113" w:right="113"/>
              <w:jc w:val="center"/>
              <w:rPr>
                <w:sz w:val="20"/>
                <w:szCs w:val="20"/>
              </w:rPr>
            </w:pPr>
            <w:r>
              <w:rPr>
                <w:sz w:val="20"/>
                <w:szCs w:val="20"/>
              </w:rPr>
              <w:t>1</w:t>
            </w:r>
          </w:p>
        </w:tc>
        <w:tc>
          <w:tcPr>
            <w:tcW w:w="5435" w:type="dxa"/>
            <w:vMerge w:val="restart"/>
            <w:vAlign w:val="center"/>
          </w:tcPr>
          <w:p w14:paraId="2E5E4621" w14:textId="77777777" w:rsidR="00FD28AC" w:rsidRDefault="00FD28AC" w:rsidP="00FD28AC">
            <w:pPr>
              <w:pStyle w:val="Pa8"/>
              <w:spacing w:after="120"/>
              <w:jc w:val="both"/>
              <w:rPr>
                <w:color w:val="000000"/>
                <w:sz w:val="22"/>
                <w:szCs w:val="22"/>
              </w:rPr>
            </w:pPr>
            <w:r>
              <w:rPr>
                <w:b/>
                <w:bCs/>
                <w:color w:val="000000"/>
                <w:sz w:val="22"/>
                <w:szCs w:val="22"/>
              </w:rPr>
              <w:t xml:space="preserve">5.3. Tanımlamış olduğu çalışma problemine yönelik yenilikçi fikirler geliştirir. </w:t>
            </w:r>
          </w:p>
          <w:p w14:paraId="71B53315" w14:textId="77777777" w:rsidR="00FD28AC" w:rsidRPr="00E907BB" w:rsidRDefault="00FD28AC" w:rsidP="00FD28AC">
            <w:pPr>
              <w:pStyle w:val="Pa32"/>
              <w:jc w:val="both"/>
              <w:rPr>
                <w:color w:val="000000"/>
                <w:sz w:val="20"/>
                <w:szCs w:val="22"/>
              </w:rPr>
            </w:pPr>
            <w:r w:rsidRPr="00E907BB">
              <w:rPr>
                <w:i/>
                <w:iCs/>
                <w:color w:val="000000"/>
                <w:sz w:val="20"/>
                <w:szCs w:val="22"/>
              </w:rPr>
              <w:t xml:space="preserve">a) Belirlenen çalışma problemine yönelik uygun yöntem ve teknikleri kullanarak veri </w:t>
            </w:r>
            <w:proofErr w:type="spellStart"/>
            <w:r w:rsidRPr="00E907BB">
              <w:rPr>
                <w:i/>
                <w:iCs/>
                <w:color w:val="000000"/>
                <w:sz w:val="20"/>
                <w:szCs w:val="22"/>
              </w:rPr>
              <w:t>taplamaları</w:t>
            </w:r>
            <w:proofErr w:type="spellEnd"/>
            <w:r w:rsidRPr="00E907BB">
              <w:rPr>
                <w:i/>
                <w:iCs/>
                <w:color w:val="000000"/>
                <w:sz w:val="20"/>
                <w:szCs w:val="22"/>
              </w:rPr>
              <w:t xml:space="preserve"> sağlanır. </w:t>
            </w:r>
          </w:p>
          <w:p w14:paraId="4F759754" w14:textId="77777777" w:rsidR="00FD28AC" w:rsidRPr="00E907BB" w:rsidRDefault="00FD28AC" w:rsidP="00FD28AC">
            <w:pPr>
              <w:pStyle w:val="Pa32"/>
              <w:jc w:val="both"/>
              <w:rPr>
                <w:color w:val="000000"/>
                <w:sz w:val="20"/>
                <w:szCs w:val="22"/>
              </w:rPr>
            </w:pPr>
            <w:r w:rsidRPr="00E907BB">
              <w:rPr>
                <w:i/>
                <w:iCs/>
                <w:color w:val="000000"/>
                <w:sz w:val="20"/>
                <w:szCs w:val="22"/>
              </w:rPr>
              <w:t xml:space="preserve">b) Topladıkları verilerden hareketle sorunun çözümüne yönelik analiz ve çıkarımlar yapmaları istenir. </w:t>
            </w:r>
          </w:p>
          <w:p w14:paraId="1BBC2D20" w14:textId="77777777" w:rsidR="00FD28AC" w:rsidRPr="00E907BB" w:rsidRDefault="00FD28AC" w:rsidP="00FD28AC">
            <w:pPr>
              <w:pStyle w:val="Pa32"/>
              <w:jc w:val="both"/>
              <w:rPr>
                <w:i/>
                <w:iCs/>
                <w:color w:val="000000"/>
                <w:sz w:val="20"/>
                <w:szCs w:val="22"/>
              </w:rPr>
            </w:pPr>
            <w:r w:rsidRPr="00E907BB">
              <w:rPr>
                <w:i/>
                <w:iCs/>
                <w:color w:val="000000"/>
                <w:sz w:val="20"/>
                <w:szCs w:val="22"/>
              </w:rPr>
              <w:t xml:space="preserve">c) Yapmış oldukları analiz ve çıkarımlardan hareketle özgün/yenilikçi bir fikir geliştirmeleri sağlanır. </w:t>
            </w:r>
          </w:p>
          <w:p w14:paraId="544C690C" w14:textId="17E733D5" w:rsidR="00FD28AC" w:rsidRPr="0090064B" w:rsidRDefault="00FD28AC" w:rsidP="00FD28AC">
            <w:pPr>
              <w:pStyle w:val="Pa32"/>
              <w:jc w:val="both"/>
              <w:rPr>
                <w:color w:val="000000"/>
                <w:sz w:val="22"/>
                <w:szCs w:val="22"/>
              </w:rPr>
            </w:pPr>
            <w:r w:rsidRPr="00E907BB">
              <w:rPr>
                <w:i/>
                <w:iCs/>
                <w:color w:val="000000"/>
                <w:sz w:val="20"/>
                <w:szCs w:val="22"/>
              </w:rPr>
              <w:t xml:space="preserve">ç) </w:t>
            </w:r>
            <w:r w:rsidRPr="00E907BB">
              <w:rPr>
                <w:i/>
                <w:iCs/>
                <w:color w:val="211D1E"/>
                <w:sz w:val="20"/>
                <w:szCs w:val="22"/>
              </w:rPr>
              <w:t>Daha temiz ve yaşanılabilir bir Türkiye için yenilikçi fikirler geliştirmenin vatan sevgisinin bir yansıması olduğu vurgulanır.</w:t>
            </w:r>
          </w:p>
        </w:tc>
        <w:tc>
          <w:tcPr>
            <w:tcW w:w="1984" w:type="dxa"/>
            <w:vMerge w:val="restart"/>
            <w:vAlign w:val="center"/>
          </w:tcPr>
          <w:p w14:paraId="1266CC53" w14:textId="1F212BA8" w:rsidR="00FD28AC" w:rsidRPr="003463DF" w:rsidRDefault="00FD28AC" w:rsidP="00FD28AC">
            <w:pPr>
              <w:jc w:val="center"/>
              <w:rPr>
                <w:sz w:val="20"/>
                <w:szCs w:val="20"/>
              </w:rPr>
            </w:pPr>
            <w:r>
              <w:rPr>
                <w:color w:val="211D1E"/>
              </w:rPr>
              <w:t>Vatanseverlik</w:t>
            </w:r>
          </w:p>
        </w:tc>
        <w:tc>
          <w:tcPr>
            <w:tcW w:w="1985" w:type="dxa"/>
            <w:vMerge w:val="restart"/>
            <w:vAlign w:val="center"/>
          </w:tcPr>
          <w:p w14:paraId="0CB95343" w14:textId="5EEBD203" w:rsidR="00FD28AC" w:rsidRPr="003463DF" w:rsidRDefault="00FD28AC" w:rsidP="00FD28AC">
            <w:pPr>
              <w:jc w:val="center"/>
              <w:rPr>
                <w:sz w:val="20"/>
                <w:szCs w:val="20"/>
              </w:rPr>
            </w:pPr>
            <w:r>
              <w:rPr>
                <w:color w:val="211D1E"/>
              </w:rPr>
              <w:t xml:space="preserve">Girişimcilik ve </w:t>
            </w:r>
            <w:proofErr w:type="spellStart"/>
            <w:r>
              <w:rPr>
                <w:color w:val="211D1E"/>
              </w:rPr>
              <w:t>İnovasyon</w:t>
            </w:r>
            <w:proofErr w:type="spellEnd"/>
            <w:r>
              <w:rPr>
                <w:color w:val="211D1E"/>
              </w:rPr>
              <w:t>, Tablo, Grafik, Diyagram Hazırlama ve Yorumlama</w:t>
            </w:r>
          </w:p>
        </w:tc>
        <w:tc>
          <w:tcPr>
            <w:tcW w:w="2410" w:type="dxa"/>
            <w:vAlign w:val="center"/>
          </w:tcPr>
          <w:p w14:paraId="23E3C1B7" w14:textId="0E2B6C80" w:rsidR="00FD28AC" w:rsidRPr="00850275" w:rsidRDefault="00FD28AC" w:rsidP="00FD28AC">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4A1C2B75" w14:textId="49FDF361" w:rsidR="00FD28AC" w:rsidRPr="00E83FD8" w:rsidRDefault="00FD28AC" w:rsidP="00FD28AC">
            <w:pPr>
              <w:jc w:val="center"/>
              <w:rPr>
                <w:b/>
                <w:color w:val="00B050"/>
                <w:sz w:val="24"/>
              </w:rPr>
            </w:pPr>
            <w:r w:rsidRPr="00891F9E">
              <w:rPr>
                <w:b/>
                <w:color w:val="00B050"/>
                <w:sz w:val="24"/>
              </w:rPr>
              <w:t>15 Mayıs Dünya İklim Günü</w:t>
            </w:r>
          </w:p>
        </w:tc>
      </w:tr>
      <w:tr w:rsidR="00FD28AC" w:rsidRPr="003463DF" w14:paraId="0E95466C" w14:textId="77777777" w:rsidTr="00E907BB">
        <w:trPr>
          <w:cantSplit/>
          <w:trHeight w:val="1808"/>
          <w:jc w:val="center"/>
        </w:trPr>
        <w:tc>
          <w:tcPr>
            <w:tcW w:w="595" w:type="dxa"/>
            <w:vMerge/>
            <w:textDirection w:val="btLr"/>
            <w:vAlign w:val="center"/>
          </w:tcPr>
          <w:p w14:paraId="09274784" w14:textId="77777777" w:rsidR="00FD28AC" w:rsidRPr="00850275" w:rsidRDefault="00FD28AC" w:rsidP="00FD28AC">
            <w:pPr>
              <w:ind w:left="113" w:right="113"/>
              <w:jc w:val="center"/>
              <w:rPr>
                <w:b/>
                <w:bCs/>
                <w:sz w:val="20"/>
                <w:szCs w:val="20"/>
              </w:rPr>
            </w:pPr>
          </w:p>
        </w:tc>
        <w:tc>
          <w:tcPr>
            <w:tcW w:w="661" w:type="dxa"/>
            <w:textDirection w:val="btLr"/>
            <w:vAlign w:val="center"/>
          </w:tcPr>
          <w:p w14:paraId="42EF5377" w14:textId="2A4A97BF" w:rsidR="00FD28AC" w:rsidRDefault="00FD28AC" w:rsidP="00FD28AC">
            <w:pPr>
              <w:ind w:left="113" w:right="113"/>
              <w:jc w:val="center"/>
              <w:rPr>
                <w:b/>
              </w:rPr>
            </w:pPr>
            <w:r>
              <w:rPr>
                <w:b/>
                <w:bCs/>
                <w:sz w:val="20"/>
                <w:szCs w:val="20"/>
              </w:rPr>
              <w:t>18</w:t>
            </w:r>
            <w:r>
              <w:rPr>
                <w:b/>
                <w:bCs/>
                <w:szCs w:val="20"/>
              </w:rPr>
              <w:t>-22</w:t>
            </w:r>
            <w:r w:rsidRPr="008F15F6">
              <w:rPr>
                <w:b/>
                <w:bCs/>
                <w:szCs w:val="20"/>
              </w:rPr>
              <w:t xml:space="preserve"> Mayıs</w:t>
            </w:r>
          </w:p>
        </w:tc>
        <w:tc>
          <w:tcPr>
            <w:tcW w:w="529" w:type="dxa"/>
            <w:textDirection w:val="btLr"/>
            <w:vAlign w:val="center"/>
          </w:tcPr>
          <w:p w14:paraId="7261E521" w14:textId="1FC9F854" w:rsidR="00FD28AC" w:rsidRPr="003463DF" w:rsidRDefault="00F622FD" w:rsidP="00FD28AC">
            <w:pPr>
              <w:ind w:left="113" w:right="113"/>
              <w:jc w:val="center"/>
              <w:rPr>
                <w:sz w:val="20"/>
                <w:szCs w:val="20"/>
              </w:rPr>
            </w:pPr>
            <w:r>
              <w:rPr>
                <w:sz w:val="20"/>
                <w:szCs w:val="20"/>
              </w:rPr>
              <w:t>1</w:t>
            </w:r>
          </w:p>
        </w:tc>
        <w:tc>
          <w:tcPr>
            <w:tcW w:w="5435" w:type="dxa"/>
            <w:vMerge/>
            <w:vAlign w:val="center"/>
          </w:tcPr>
          <w:p w14:paraId="30A00838" w14:textId="77777777" w:rsidR="00FD28AC" w:rsidRPr="001D0413" w:rsidRDefault="00FD28AC" w:rsidP="00FD28AC">
            <w:pPr>
              <w:jc w:val="center"/>
              <w:rPr>
                <w:b/>
                <w:bCs/>
                <w:color w:val="000000" w:themeColor="text1"/>
                <w:sz w:val="20"/>
                <w:szCs w:val="20"/>
              </w:rPr>
            </w:pPr>
          </w:p>
        </w:tc>
        <w:tc>
          <w:tcPr>
            <w:tcW w:w="1984" w:type="dxa"/>
            <w:vMerge/>
            <w:vAlign w:val="center"/>
          </w:tcPr>
          <w:p w14:paraId="06680F1C" w14:textId="77777777" w:rsidR="00FD28AC" w:rsidRPr="003463DF" w:rsidRDefault="00FD28AC" w:rsidP="00FD28AC">
            <w:pPr>
              <w:jc w:val="center"/>
              <w:rPr>
                <w:sz w:val="20"/>
                <w:szCs w:val="20"/>
              </w:rPr>
            </w:pPr>
          </w:p>
        </w:tc>
        <w:tc>
          <w:tcPr>
            <w:tcW w:w="1985" w:type="dxa"/>
            <w:vMerge/>
            <w:vAlign w:val="center"/>
          </w:tcPr>
          <w:p w14:paraId="61185294" w14:textId="77777777" w:rsidR="00FD28AC" w:rsidRPr="003463DF" w:rsidRDefault="00FD28AC" w:rsidP="00FD28AC">
            <w:pPr>
              <w:jc w:val="center"/>
              <w:rPr>
                <w:sz w:val="20"/>
                <w:szCs w:val="20"/>
              </w:rPr>
            </w:pPr>
          </w:p>
        </w:tc>
        <w:tc>
          <w:tcPr>
            <w:tcW w:w="2410" w:type="dxa"/>
            <w:vAlign w:val="center"/>
          </w:tcPr>
          <w:p w14:paraId="7D24D473" w14:textId="311BCF2B" w:rsidR="00FD28AC" w:rsidRPr="0093772C" w:rsidRDefault="00FD28AC" w:rsidP="00FD28AC">
            <w:pPr>
              <w:jc w:val="center"/>
              <w:rPr>
                <w:color w:val="000000" w:themeColor="text1"/>
                <w:sz w:val="16"/>
                <w:szCs w:val="16"/>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08F73412" w14:textId="2E6EA6A2" w:rsidR="00FD28AC" w:rsidRPr="00891F9E" w:rsidRDefault="00FD28AC" w:rsidP="00FD28AC">
            <w:pPr>
              <w:jc w:val="center"/>
              <w:rPr>
                <w:b/>
                <w:color w:val="00B050"/>
                <w:sz w:val="24"/>
              </w:rPr>
            </w:pPr>
            <w:r w:rsidRPr="00777DDC">
              <w:rPr>
                <w:b/>
                <w:color w:val="833C0B" w:themeColor="accent2" w:themeShade="80"/>
                <w:sz w:val="24"/>
              </w:rPr>
              <w:t>19 Mayıs Atatürk'ü Anma, Gençlik ve Spor Bayramı</w:t>
            </w:r>
          </w:p>
        </w:tc>
      </w:tr>
      <w:tr w:rsidR="00FD28AC" w:rsidRPr="003463DF" w14:paraId="1986140B" w14:textId="77777777" w:rsidTr="00E907BB">
        <w:trPr>
          <w:cantSplit/>
          <w:trHeight w:val="1682"/>
          <w:jc w:val="center"/>
        </w:trPr>
        <w:tc>
          <w:tcPr>
            <w:tcW w:w="595" w:type="dxa"/>
            <w:vMerge/>
            <w:textDirection w:val="btLr"/>
            <w:vAlign w:val="center"/>
          </w:tcPr>
          <w:p w14:paraId="0CE91E9F" w14:textId="77777777" w:rsidR="00FD28AC" w:rsidRPr="00850275" w:rsidRDefault="00FD28AC" w:rsidP="00FD28AC">
            <w:pPr>
              <w:ind w:left="113" w:right="113"/>
              <w:jc w:val="center"/>
              <w:rPr>
                <w:b/>
                <w:bCs/>
                <w:sz w:val="20"/>
                <w:szCs w:val="20"/>
              </w:rPr>
            </w:pPr>
          </w:p>
        </w:tc>
        <w:tc>
          <w:tcPr>
            <w:tcW w:w="661" w:type="dxa"/>
            <w:textDirection w:val="btLr"/>
            <w:vAlign w:val="center"/>
          </w:tcPr>
          <w:p w14:paraId="66486704" w14:textId="72A1DB91" w:rsidR="00FD28AC" w:rsidRDefault="00FD28AC" w:rsidP="00FD28AC">
            <w:pPr>
              <w:ind w:left="113" w:right="113"/>
              <w:jc w:val="center"/>
              <w:rPr>
                <w:b/>
                <w:bCs/>
                <w:sz w:val="20"/>
                <w:szCs w:val="20"/>
              </w:rPr>
            </w:pPr>
            <w:r>
              <w:rPr>
                <w:b/>
                <w:sz w:val="20"/>
                <w:szCs w:val="20"/>
              </w:rPr>
              <w:t>25-29</w:t>
            </w:r>
            <w:r w:rsidRPr="0067411F">
              <w:rPr>
                <w:b/>
                <w:sz w:val="20"/>
                <w:szCs w:val="20"/>
              </w:rPr>
              <w:t xml:space="preserve"> Mayıs</w:t>
            </w:r>
          </w:p>
        </w:tc>
        <w:tc>
          <w:tcPr>
            <w:tcW w:w="529" w:type="dxa"/>
            <w:textDirection w:val="btLr"/>
            <w:vAlign w:val="center"/>
          </w:tcPr>
          <w:p w14:paraId="02A4F992" w14:textId="5AB40B64" w:rsidR="00FD28AC" w:rsidRDefault="00F622FD" w:rsidP="00FD28AC">
            <w:pPr>
              <w:ind w:left="113" w:right="113"/>
              <w:jc w:val="center"/>
              <w:rPr>
                <w:sz w:val="20"/>
                <w:szCs w:val="20"/>
              </w:rPr>
            </w:pPr>
            <w:r>
              <w:rPr>
                <w:sz w:val="20"/>
                <w:szCs w:val="20"/>
              </w:rPr>
              <w:t>1</w:t>
            </w:r>
          </w:p>
        </w:tc>
        <w:tc>
          <w:tcPr>
            <w:tcW w:w="5435" w:type="dxa"/>
            <w:vMerge/>
            <w:vAlign w:val="center"/>
          </w:tcPr>
          <w:p w14:paraId="0E0705D9" w14:textId="77777777" w:rsidR="00FD28AC" w:rsidRPr="001D0413" w:rsidRDefault="00FD28AC" w:rsidP="00FD28AC">
            <w:pPr>
              <w:jc w:val="center"/>
              <w:rPr>
                <w:b/>
                <w:bCs/>
                <w:color w:val="000000" w:themeColor="text1"/>
                <w:sz w:val="20"/>
                <w:szCs w:val="20"/>
              </w:rPr>
            </w:pPr>
          </w:p>
        </w:tc>
        <w:tc>
          <w:tcPr>
            <w:tcW w:w="1984" w:type="dxa"/>
            <w:vMerge/>
            <w:vAlign w:val="center"/>
          </w:tcPr>
          <w:p w14:paraId="3E7804F7" w14:textId="77777777" w:rsidR="00FD28AC" w:rsidRPr="003463DF" w:rsidRDefault="00FD28AC" w:rsidP="00FD28AC">
            <w:pPr>
              <w:jc w:val="center"/>
              <w:rPr>
                <w:sz w:val="20"/>
                <w:szCs w:val="20"/>
              </w:rPr>
            </w:pPr>
          </w:p>
        </w:tc>
        <w:tc>
          <w:tcPr>
            <w:tcW w:w="1985" w:type="dxa"/>
            <w:vMerge/>
            <w:vAlign w:val="center"/>
          </w:tcPr>
          <w:p w14:paraId="1D634BE1" w14:textId="77777777" w:rsidR="00FD28AC" w:rsidRPr="003463DF" w:rsidRDefault="00FD28AC" w:rsidP="00FD28AC">
            <w:pPr>
              <w:jc w:val="center"/>
              <w:rPr>
                <w:sz w:val="20"/>
                <w:szCs w:val="20"/>
              </w:rPr>
            </w:pPr>
          </w:p>
        </w:tc>
        <w:tc>
          <w:tcPr>
            <w:tcW w:w="2410" w:type="dxa"/>
            <w:vAlign w:val="center"/>
          </w:tcPr>
          <w:p w14:paraId="0562A98B" w14:textId="049908B1" w:rsidR="00FD28AC" w:rsidRPr="0093772C" w:rsidRDefault="00FD28AC" w:rsidP="00FD28AC">
            <w:pPr>
              <w:jc w:val="center"/>
              <w:rPr>
                <w:color w:val="000000" w:themeColor="text1"/>
                <w:sz w:val="16"/>
                <w:szCs w:val="16"/>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292B08B6" w14:textId="77777777" w:rsidR="00D36127" w:rsidRPr="00D36127" w:rsidRDefault="00D36127" w:rsidP="00D36127">
            <w:pPr>
              <w:jc w:val="center"/>
              <w:rPr>
                <w:b/>
                <w:color w:val="FF0000"/>
                <w:sz w:val="24"/>
              </w:rPr>
            </w:pPr>
            <w:r w:rsidRPr="00D36127">
              <w:rPr>
                <w:b/>
                <w:color w:val="FF0000"/>
                <w:sz w:val="24"/>
              </w:rPr>
              <w:t xml:space="preserve">27-30 Mayıs </w:t>
            </w:r>
          </w:p>
          <w:p w14:paraId="350EF2D1" w14:textId="72F9F4FF" w:rsidR="00FD28AC" w:rsidRPr="00777DDC" w:rsidRDefault="00D36127" w:rsidP="00D36127">
            <w:pPr>
              <w:jc w:val="center"/>
              <w:rPr>
                <w:b/>
                <w:color w:val="833C0B" w:themeColor="accent2" w:themeShade="80"/>
                <w:sz w:val="24"/>
              </w:rPr>
            </w:pPr>
            <w:r w:rsidRPr="00D36127">
              <w:rPr>
                <w:b/>
                <w:color w:val="FF0000"/>
                <w:sz w:val="24"/>
              </w:rPr>
              <w:t>Kurban Bayramı</w:t>
            </w:r>
          </w:p>
        </w:tc>
      </w:tr>
      <w:tr w:rsidR="00FD28AC" w:rsidRPr="003463DF" w14:paraId="32DC55D7" w14:textId="77777777" w:rsidTr="002B0653">
        <w:trPr>
          <w:cantSplit/>
          <w:trHeight w:val="689"/>
          <w:jc w:val="center"/>
        </w:trPr>
        <w:tc>
          <w:tcPr>
            <w:tcW w:w="595" w:type="dxa"/>
            <w:textDirection w:val="btLr"/>
            <w:vAlign w:val="center"/>
          </w:tcPr>
          <w:p w14:paraId="5ACDC8FD" w14:textId="3110F195" w:rsidR="00FD28AC" w:rsidRPr="00A9599F" w:rsidRDefault="00FD28AC" w:rsidP="00FD28AC">
            <w:pPr>
              <w:ind w:left="113" w:right="113"/>
              <w:jc w:val="center"/>
              <w:rPr>
                <w:b/>
                <w:bCs/>
                <w:color w:val="800000"/>
                <w:sz w:val="20"/>
                <w:szCs w:val="20"/>
              </w:rPr>
            </w:pPr>
            <w:r w:rsidRPr="00A9599F">
              <w:rPr>
                <w:b/>
                <w:bCs/>
                <w:color w:val="800000"/>
                <w:sz w:val="20"/>
                <w:szCs w:val="20"/>
              </w:rPr>
              <w:lastRenderedPageBreak/>
              <w:t>Ay</w:t>
            </w:r>
          </w:p>
        </w:tc>
        <w:tc>
          <w:tcPr>
            <w:tcW w:w="661" w:type="dxa"/>
            <w:textDirection w:val="btLr"/>
            <w:vAlign w:val="center"/>
          </w:tcPr>
          <w:p w14:paraId="23A47B30" w14:textId="72109D39" w:rsidR="00FD28AC" w:rsidRPr="00A9599F" w:rsidRDefault="00FD28AC" w:rsidP="00FD28AC">
            <w:pPr>
              <w:ind w:left="113" w:right="113"/>
              <w:jc w:val="center"/>
              <w:rPr>
                <w:color w:val="800000"/>
                <w:sz w:val="20"/>
                <w:szCs w:val="20"/>
              </w:rPr>
            </w:pPr>
            <w:r w:rsidRPr="00A9599F">
              <w:rPr>
                <w:b/>
                <w:bCs/>
                <w:color w:val="800000"/>
                <w:sz w:val="20"/>
                <w:szCs w:val="20"/>
              </w:rPr>
              <w:t>Tarih</w:t>
            </w:r>
          </w:p>
        </w:tc>
        <w:tc>
          <w:tcPr>
            <w:tcW w:w="529" w:type="dxa"/>
            <w:textDirection w:val="btLr"/>
            <w:vAlign w:val="center"/>
          </w:tcPr>
          <w:p w14:paraId="78169BC7" w14:textId="026C781D" w:rsidR="00FD28AC" w:rsidRPr="00A9599F" w:rsidRDefault="00FD28AC" w:rsidP="00FD28AC">
            <w:pPr>
              <w:ind w:left="113" w:right="113"/>
              <w:jc w:val="center"/>
              <w:rPr>
                <w:color w:val="800000"/>
                <w:sz w:val="20"/>
                <w:szCs w:val="20"/>
              </w:rPr>
            </w:pPr>
            <w:r w:rsidRPr="00A9599F">
              <w:rPr>
                <w:b/>
                <w:bCs/>
                <w:color w:val="800000"/>
                <w:sz w:val="20"/>
                <w:szCs w:val="20"/>
              </w:rPr>
              <w:t>Saat</w:t>
            </w:r>
          </w:p>
        </w:tc>
        <w:tc>
          <w:tcPr>
            <w:tcW w:w="5435" w:type="dxa"/>
            <w:vAlign w:val="center"/>
          </w:tcPr>
          <w:p w14:paraId="7339E031" w14:textId="0B68FF26" w:rsidR="00FD28AC" w:rsidRPr="00A9599F" w:rsidRDefault="00FD28AC" w:rsidP="00FD28AC">
            <w:pPr>
              <w:jc w:val="center"/>
              <w:rPr>
                <w:color w:val="800000"/>
                <w:sz w:val="20"/>
                <w:szCs w:val="20"/>
              </w:rPr>
            </w:pPr>
            <w:r w:rsidRPr="007B47B2">
              <w:rPr>
                <w:b/>
                <w:bCs/>
                <w:color w:val="800000"/>
              </w:rPr>
              <w:t>KAZANIMLAR</w:t>
            </w:r>
          </w:p>
        </w:tc>
        <w:tc>
          <w:tcPr>
            <w:tcW w:w="1984" w:type="dxa"/>
            <w:vAlign w:val="center"/>
          </w:tcPr>
          <w:p w14:paraId="0E5AB456" w14:textId="69BBFE31" w:rsidR="00FD28AC" w:rsidRPr="00A9599F" w:rsidRDefault="00FD28AC" w:rsidP="00FD28AC">
            <w:pPr>
              <w:jc w:val="center"/>
              <w:rPr>
                <w:color w:val="800000"/>
                <w:sz w:val="20"/>
                <w:szCs w:val="20"/>
              </w:rPr>
            </w:pPr>
            <w:r>
              <w:rPr>
                <w:b/>
                <w:bCs/>
                <w:color w:val="800000"/>
              </w:rPr>
              <w:t>DEĞERLER</w:t>
            </w:r>
          </w:p>
        </w:tc>
        <w:tc>
          <w:tcPr>
            <w:tcW w:w="1985" w:type="dxa"/>
            <w:vAlign w:val="center"/>
          </w:tcPr>
          <w:p w14:paraId="48C4F686" w14:textId="4611D003" w:rsidR="00FD28AC" w:rsidRPr="00A9599F" w:rsidRDefault="00FD28AC" w:rsidP="00FD28AC">
            <w:pPr>
              <w:jc w:val="center"/>
              <w:rPr>
                <w:color w:val="800000"/>
                <w:sz w:val="20"/>
                <w:szCs w:val="20"/>
              </w:rPr>
            </w:pPr>
            <w:r w:rsidRPr="007B47B2">
              <w:rPr>
                <w:b/>
                <w:bCs/>
                <w:color w:val="800000"/>
              </w:rPr>
              <w:t>BECERİLER</w:t>
            </w:r>
          </w:p>
        </w:tc>
        <w:tc>
          <w:tcPr>
            <w:tcW w:w="2410" w:type="dxa"/>
            <w:vAlign w:val="center"/>
          </w:tcPr>
          <w:p w14:paraId="22668304" w14:textId="77777777" w:rsidR="00FD28AC" w:rsidRPr="0093772C" w:rsidRDefault="00FD28AC" w:rsidP="00FD28AC">
            <w:pPr>
              <w:jc w:val="center"/>
              <w:rPr>
                <w:b/>
                <w:bCs/>
                <w:color w:val="800000"/>
                <w:sz w:val="20"/>
                <w:szCs w:val="20"/>
              </w:rPr>
            </w:pPr>
            <w:r w:rsidRPr="0093772C">
              <w:rPr>
                <w:b/>
                <w:bCs/>
                <w:color w:val="800000"/>
                <w:sz w:val="20"/>
                <w:szCs w:val="20"/>
              </w:rPr>
              <w:t>YÖNTEM-TEKNİK</w:t>
            </w:r>
          </w:p>
          <w:p w14:paraId="47323DC2" w14:textId="51BCFC0E" w:rsidR="00FD28AC" w:rsidRPr="0093772C" w:rsidRDefault="00FD28AC" w:rsidP="00FD28AC">
            <w:pPr>
              <w:jc w:val="center"/>
              <w:rPr>
                <w:color w:val="800000"/>
                <w:sz w:val="20"/>
                <w:szCs w:val="20"/>
              </w:rPr>
            </w:pPr>
            <w:r w:rsidRPr="0093772C">
              <w:rPr>
                <w:b/>
                <w:bCs/>
                <w:color w:val="800000"/>
                <w:sz w:val="20"/>
                <w:szCs w:val="20"/>
              </w:rPr>
              <w:t>ARAÇ-GEREÇ</w:t>
            </w:r>
          </w:p>
        </w:tc>
        <w:tc>
          <w:tcPr>
            <w:tcW w:w="1847" w:type="dxa"/>
            <w:vAlign w:val="center"/>
          </w:tcPr>
          <w:p w14:paraId="6D781577" w14:textId="235CBD0F" w:rsidR="00FD28AC" w:rsidRPr="00A9599F" w:rsidRDefault="00FD28AC" w:rsidP="00FD28AC">
            <w:pPr>
              <w:jc w:val="center"/>
              <w:rPr>
                <w:color w:val="800000"/>
                <w:sz w:val="20"/>
                <w:szCs w:val="20"/>
              </w:rPr>
            </w:pPr>
            <w:r w:rsidRPr="00A9599F">
              <w:rPr>
                <w:b/>
                <w:bCs/>
                <w:color w:val="800000"/>
                <w:sz w:val="20"/>
                <w:szCs w:val="20"/>
              </w:rPr>
              <w:t>DEĞERLENDİRME</w:t>
            </w:r>
          </w:p>
        </w:tc>
      </w:tr>
      <w:tr w:rsidR="00FD28AC" w:rsidRPr="003463DF" w14:paraId="07CF238A" w14:textId="701C0955" w:rsidTr="005B5E83">
        <w:trPr>
          <w:cantSplit/>
          <w:trHeight w:val="1401"/>
          <w:jc w:val="center"/>
        </w:trPr>
        <w:tc>
          <w:tcPr>
            <w:tcW w:w="595" w:type="dxa"/>
            <w:vMerge w:val="restart"/>
            <w:textDirection w:val="btLr"/>
            <w:vAlign w:val="center"/>
          </w:tcPr>
          <w:p w14:paraId="58833A0D" w14:textId="1E0E4517" w:rsidR="00FD28AC" w:rsidRPr="003463DF" w:rsidRDefault="00FD28AC" w:rsidP="00FD28AC">
            <w:pPr>
              <w:ind w:left="113" w:right="113"/>
              <w:jc w:val="center"/>
              <w:rPr>
                <w:sz w:val="20"/>
                <w:szCs w:val="20"/>
              </w:rPr>
            </w:pPr>
            <w:r>
              <w:rPr>
                <w:b/>
                <w:bCs/>
                <w:color w:val="1F3864" w:themeColor="accent1" w:themeShade="80"/>
                <w:sz w:val="24"/>
                <w:szCs w:val="24"/>
              </w:rPr>
              <w:t>HAZİRAN</w:t>
            </w:r>
          </w:p>
        </w:tc>
        <w:tc>
          <w:tcPr>
            <w:tcW w:w="661" w:type="dxa"/>
            <w:textDirection w:val="btLr"/>
            <w:vAlign w:val="center"/>
          </w:tcPr>
          <w:p w14:paraId="3D56F4AA" w14:textId="3DC91EED" w:rsidR="00FD28AC" w:rsidRPr="0067411F" w:rsidRDefault="00FD28AC" w:rsidP="00FD28AC">
            <w:pPr>
              <w:ind w:left="113" w:right="113"/>
              <w:jc w:val="center"/>
              <w:rPr>
                <w:sz w:val="20"/>
                <w:szCs w:val="20"/>
              </w:rPr>
            </w:pPr>
            <w:r>
              <w:rPr>
                <w:b/>
              </w:rPr>
              <w:t>1-5 Haziran</w:t>
            </w:r>
          </w:p>
        </w:tc>
        <w:tc>
          <w:tcPr>
            <w:tcW w:w="529" w:type="dxa"/>
            <w:textDirection w:val="btLr"/>
            <w:vAlign w:val="center"/>
          </w:tcPr>
          <w:p w14:paraId="4BF505D5" w14:textId="61A525FA" w:rsidR="00FD28AC" w:rsidRPr="003463DF" w:rsidRDefault="00F622FD" w:rsidP="00FD28AC">
            <w:pPr>
              <w:ind w:left="113" w:right="113"/>
              <w:jc w:val="center"/>
              <w:rPr>
                <w:sz w:val="20"/>
                <w:szCs w:val="20"/>
              </w:rPr>
            </w:pPr>
            <w:r>
              <w:rPr>
                <w:sz w:val="20"/>
                <w:szCs w:val="20"/>
              </w:rPr>
              <w:t>1</w:t>
            </w:r>
          </w:p>
        </w:tc>
        <w:tc>
          <w:tcPr>
            <w:tcW w:w="11814" w:type="dxa"/>
            <w:gridSpan w:val="4"/>
            <w:shd w:val="clear" w:color="auto" w:fill="BDD6EE" w:themeFill="accent5" w:themeFillTint="66"/>
            <w:vAlign w:val="center"/>
          </w:tcPr>
          <w:p w14:paraId="32EF2A2C" w14:textId="77777777" w:rsidR="00FD28AC" w:rsidRPr="003463DF" w:rsidRDefault="00FD28AC" w:rsidP="00FD28AC">
            <w:pPr>
              <w:jc w:val="center"/>
              <w:rPr>
                <w:sz w:val="20"/>
                <w:szCs w:val="20"/>
              </w:rPr>
            </w:pPr>
            <w:r w:rsidRPr="00667DCC">
              <w:rPr>
                <w:b/>
                <w:sz w:val="40"/>
                <w:szCs w:val="20"/>
              </w:rPr>
              <w:t>SINAV HAFTASI</w:t>
            </w:r>
          </w:p>
        </w:tc>
        <w:tc>
          <w:tcPr>
            <w:tcW w:w="1847" w:type="dxa"/>
            <w:vAlign w:val="center"/>
          </w:tcPr>
          <w:p w14:paraId="7E9EE382" w14:textId="172CBB91" w:rsidR="00FD28AC" w:rsidRPr="003463DF" w:rsidRDefault="00FD28AC" w:rsidP="00FD28AC">
            <w:pPr>
              <w:jc w:val="center"/>
              <w:rPr>
                <w:sz w:val="20"/>
                <w:szCs w:val="20"/>
              </w:rPr>
            </w:pPr>
            <w:r w:rsidRPr="00F817C9">
              <w:rPr>
                <w:b/>
                <w:bCs/>
                <w:color w:val="7030A0"/>
                <w:sz w:val="24"/>
                <w:szCs w:val="24"/>
              </w:rPr>
              <w:t>5 Haziran Dünya Çevre Günü</w:t>
            </w:r>
          </w:p>
        </w:tc>
      </w:tr>
      <w:tr w:rsidR="00FD28AC" w:rsidRPr="003463DF" w14:paraId="02047B9B" w14:textId="77777777" w:rsidTr="00697FA2">
        <w:trPr>
          <w:cantSplit/>
          <w:trHeight w:val="1672"/>
          <w:jc w:val="center"/>
        </w:trPr>
        <w:tc>
          <w:tcPr>
            <w:tcW w:w="595" w:type="dxa"/>
            <w:vMerge/>
            <w:textDirection w:val="btLr"/>
            <w:vAlign w:val="center"/>
          </w:tcPr>
          <w:p w14:paraId="0189A0E7" w14:textId="6F2FF671" w:rsidR="00FD28AC" w:rsidRPr="003463DF" w:rsidRDefault="00FD28AC" w:rsidP="00FD28AC">
            <w:pPr>
              <w:ind w:left="113" w:right="113"/>
              <w:jc w:val="center"/>
              <w:rPr>
                <w:sz w:val="20"/>
                <w:szCs w:val="20"/>
              </w:rPr>
            </w:pPr>
          </w:p>
        </w:tc>
        <w:tc>
          <w:tcPr>
            <w:tcW w:w="661" w:type="dxa"/>
            <w:textDirection w:val="btLr"/>
            <w:vAlign w:val="center"/>
          </w:tcPr>
          <w:p w14:paraId="17EE7704" w14:textId="67B4334D" w:rsidR="00FD28AC" w:rsidRPr="003463DF" w:rsidRDefault="00FD28AC" w:rsidP="00FD28AC">
            <w:pPr>
              <w:ind w:left="113" w:right="113"/>
              <w:jc w:val="center"/>
              <w:rPr>
                <w:sz w:val="20"/>
                <w:szCs w:val="20"/>
              </w:rPr>
            </w:pPr>
            <w:r>
              <w:rPr>
                <w:b/>
              </w:rPr>
              <w:t>8-12 Haziran</w:t>
            </w:r>
          </w:p>
        </w:tc>
        <w:tc>
          <w:tcPr>
            <w:tcW w:w="529" w:type="dxa"/>
            <w:textDirection w:val="btLr"/>
            <w:vAlign w:val="center"/>
          </w:tcPr>
          <w:p w14:paraId="325897AB" w14:textId="5FD3DD24" w:rsidR="00FD28AC" w:rsidRPr="003463DF" w:rsidRDefault="00F622FD" w:rsidP="00FD28AC">
            <w:pPr>
              <w:ind w:left="113" w:right="113"/>
              <w:jc w:val="center"/>
              <w:rPr>
                <w:sz w:val="20"/>
                <w:szCs w:val="20"/>
              </w:rPr>
            </w:pPr>
            <w:r>
              <w:rPr>
                <w:sz w:val="20"/>
                <w:szCs w:val="20"/>
              </w:rPr>
              <w:t>1</w:t>
            </w:r>
          </w:p>
        </w:tc>
        <w:tc>
          <w:tcPr>
            <w:tcW w:w="5435" w:type="dxa"/>
            <w:vMerge w:val="restart"/>
            <w:vAlign w:val="center"/>
          </w:tcPr>
          <w:p w14:paraId="779854FC" w14:textId="77777777" w:rsidR="00FD28AC" w:rsidRDefault="00FD28AC" w:rsidP="00FD28AC">
            <w:pPr>
              <w:pStyle w:val="Pa8"/>
              <w:spacing w:after="120"/>
              <w:jc w:val="both"/>
              <w:rPr>
                <w:color w:val="000000"/>
                <w:sz w:val="22"/>
                <w:szCs w:val="22"/>
              </w:rPr>
            </w:pPr>
            <w:r>
              <w:rPr>
                <w:b/>
                <w:bCs/>
                <w:color w:val="000000"/>
                <w:sz w:val="22"/>
                <w:szCs w:val="22"/>
              </w:rPr>
              <w:t xml:space="preserve">5.4. Geliştirmiş olduğu yenilikçi fikre yönelik model tasarlar. </w:t>
            </w:r>
          </w:p>
          <w:p w14:paraId="2A01443B" w14:textId="77777777" w:rsidR="00FD28AC" w:rsidRPr="004F5D52" w:rsidRDefault="00FD28AC" w:rsidP="00FD28AC">
            <w:pPr>
              <w:pStyle w:val="Pa32"/>
              <w:jc w:val="both"/>
              <w:rPr>
                <w:color w:val="000000"/>
                <w:sz w:val="20"/>
                <w:szCs w:val="22"/>
              </w:rPr>
            </w:pPr>
            <w:r w:rsidRPr="004F5D52">
              <w:rPr>
                <w:i/>
                <w:iCs/>
                <w:color w:val="000000"/>
                <w:sz w:val="20"/>
                <w:szCs w:val="22"/>
              </w:rPr>
              <w:t xml:space="preserve">a) Geliştirdikleri yenilikçi fikre yönelik fiziki ya da fikrî model geliştirmeleri sağlanır. </w:t>
            </w:r>
          </w:p>
          <w:p w14:paraId="0DA34881" w14:textId="77777777" w:rsidR="00FD28AC" w:rsidRPr="004F5D52" w:rsidRDefault="00FD28AC" w:rsidP="00FD28AC">
            <w:pPr>
              <w:pStyle w:val="Pa32"/>
              <w:jc w:val="both"/>
              <w:rPr>
                <w:color w:val="000000"/>
                <w:sz w:val="20"/>
                <w:szCs w:val="22"/>
              </w:rPr>
            </w:pPr>
            <w:r w:rsidRPr="004F5D52">
              <w:rPr>
                <w:i/>
                <w:iCs/>
                <w:color w:val="000000"/>
                <w:sz w:val="20"/>
                <w:szCs w:val="22"/>
              </w:rPr>
              <w:t xml:space="preserve">b) Tasarlamış oldukları modeli sınıf ortamında bilgi ve iletişim teknolojilerini kullanarak sunmaları istenir. </w:t>
            </w:r>
          </w:p>
          <w:p w14:paraId="4C2131C3" w14:textId="77777777" w:rsidR="00FD28AC" w:rsidRPr="004F5D52" w:rsidRDefault="00FD28AC" w:rsidP="00FD28AC">
            <w:pPr>
              <w:pStyle w:val="Pa32"/>
              <w:jc w:val="both"/>
              <w:rPr>
                <w:color w:val="000000"/>
                <w:sz w:val="20"/>
                <w:szCs w:val="22"/>
              </w:rPr>
            </w:pPr>
            <w:r w:rsidRPr="004F5D52">
              <w:rPr>
                <w:i/>
                <w:iCs/>
                <w:color w:val="000000"/>
                <w:sz w:val="20"/>
                <w:szCs w:val="22"/>
              </w:rPr>
              <w:t xml:space="preserve">c) Yaşanılan çevre sorunlarının çözümüne yönelik model tasarlamada üzerine düşen sorumlulukları yerine getirmenin önemi üzerinde durulur. </w:t>
            </w:r>
          </w:p>
          <w:p w14:paraId="41C015EE" w14:textId="307EE8D2" w:rsidR="00FD28AC" w:rsidRPr="00EA25C7" w:rsidRDefault="00FD28AC" w:rsidP="00FD28AC">
            <w:pPr>
              <w:rPr>
                <w:b/>
                <w:bCs/>
                <w:sz w:val="20"/>
                <w:szCs w:val="20"/>
              </w:rPr>
            </w:pPr>
            <w:r w:rsidRPr="004F5D52">
              <w:rPr>
                <w:i/>
                <w:iCs/>
                <w:sz w:val="20"/>
              </w:rPr>
              <w:t xml:space="preserve">ç) </w:t>
            </w:r>
            <w:r w:rsidRPr="004F5D52">
              <w:rPr>
                <w:i/>
                <w:iCs/>
                <w:color w:val="211D1E"/>
                <w:sz w:val="20"/>
              </w:rPr>
              <w:t>Tasarlamış oldukları yenilikçi fikre yönelik model geliştirirken mülkiyet haklarının dikkate alınmasının önemi vurgulanır.</w:t>
            </w:r>
          </w:p>
        </w:tc>
        <w:tc>
          <w:tcPr>
            <w:tcW w:w="1984" w:type="dxa"/>
            <w:vMerge w:val="restart"/>
            <w:vAlign w:val="center"/>
          </w:tcPr>
          <w:p w14:paraId="01161C0D" w14:textId="190BE5FD" w:rsidR="00FD28AC" w:rsidRPr="003463DF" w:rsidRDefault="00FD28AC" w:rsidP="00FD28AC">
            <w:pPr>
              <w:jc w:val="center"/>
              <w:rPr>
                <w:sz w:val="20"/>
                <w:szCs w:val="20"/>
              </w:rPr>
            </w:pPr>
            <w:r>
              <w:rPr>
                <w:color w:val="211D1E"/>
              </w:rPr>
              <w:t>Sorumluluk, Dürüstlük</w:t>
            </w:r>
          </w:p>
        </w:tc>
        <w:tc>
          <w:tcPr>
            <w:tcW w:w="1985" w:type="dxa"/>
            <w:vMerge w:val="restart"/>
            <w:vAlign w:val="center"/>
          </w:tcPr>
          <w:p w14:paraId="483ECC94" w14:textId="4014328B" w:rsidR="00FD28AC" w:rsidRPr="003463DF" w:rsidRDefault="00FD28AC" w:rsidP="00FD28AC">
            <w:pPr>
              <w:jc w:val="center"/>
              <w:rPr>
                <w:sz w:val="20"/>
                <w:szCs w:val="20"/>
              </w:rPr>
            </w:pPr>
            <w:r>
              <w:rPr>
                <w:color w:val="211D1E"/>
              </w:rPr>
              <w:t xml:space="preserve">Girişimcilik ve </w:t>
            </w:r>
            <w:proofErr w:type="spellStart"/>
            <w:r>
              <w:rPr>
                <w:color w:val="211D1E"/>
              </w:rPr>
              <w:t>İnovasyon</w:t>
            </w:r>
            <w:proofErr w:type="spellEnd"/>
            <w:r>
              <w:rPr>
                <w:color w:val="211D1E"/>
              </w:rPr>
              <w:t>, Tablo, Grafik, Diyagram Hazırlama ve Yorumlama</w:t>
            </w:r>
          </w:p>
        </w:tc>
        <w:tc>
          <w:tcPr>
            <w:tcW w:w="2410" w:type="dxa"/>
            <w:vMerge w:val="restart"/>
            <w:vAlign w:val="center"/>
          </w:tcPr>
          <w:p w14:paraId="2C3B29E7" w14:textId="3F765AA8" w:rsidR="00FD28AC" w:rsidRPr="00E82CAF" w:rsidRDefault="00FD28AC" w:rsidP="00FD28AC">
            <w:pPr>
              <w:jc w:val="center"/>
              <w:rPr>
                <w:color w:val="000000" w:themeColor="text1"/>
                <w:sz w:val="18"/>
                <w:szCs w:val="18"/>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Merge w:val="restart"/>
            <w:vAlign w:val="center"/>
          </w:tcPr>
          <w:p w14:paraId="74C34394" w14:textId="2A2469D1" w:rsidR="00FD28AC" w:rsidRPr="00F817C9" w:rsidRDefault="00FD28AC" w:rsidP="00FD28AC">
            <w:pPr>
              <w:jc w:val="center"/>
              <w:rPr>
                <w:b/>
                <w:bCs/>
                <w:color w:val="7030A0"/>
                <w:sz w:val="24"/>
                <w:szCs w:val="24"/>
              </w:rPr>
            </w:pPr>
          </w:p>
        </w:tc>
      </w:tr>
      <w:tr w:rsidR="00FD28AC" w:rsidRPr="003463DF" w14:paraId="688FEE7F" w14:textId="308AE624" w:rsidTr="00697FA2">
        <w:trPr>
          <w:cantSplit/>
          <w:trHeight w:val="1684"/>
          <w:jc w:val="center"/>
        </w:trPr>
        <w:tc>
          <w:tcPr>
            <w:tcW w:w="595" w:type="dxa"/>
            <w:vMerge/>
            <w:textDirection w:val="btLr"/>
            <w:vAlign w:val="center"/>
          </w:tcPr>
          <w:p w14:paraId="0BC12E1D" w14:textId="797B5C66" w:rsidR="00FD28AC" w:rsidRPr="005B2808" w:rsidRDefault="00FD28AC" w:rsidP="00FD28AC">
            <w:pPr>
              <w:ind w:left="113" w:right="113"/>
              <w:jc w:val="center"/>
              <w:rPr>
                <w:b/>
                <w:bCs/>
                <w:sz w:val="20"/>
                <w:szCs w:val="20"/>
              </w:rPr>
            </w:pPr>
          </w:p>
        </w:tc>
        <w:tc>
          <w:tcPr>
            <w:tcW w:w="661" w:type="dxa"/>
            <w:textDirection w:val="btLr"/>
            <w:vAlign w:val="center"/>
          </w:tcPr>
          <w:p w14:paraId="0D12C41D" w14:textId="0720FC93" w:rsidR="00FD28AC" w:rsidRPr="003463DF" w:rsidRDefault="00FD28AC" w:rsidP="00FD28AC">
            <w:pPr>
              <w:ind w:left="113" w:right="113"/>
              <w:jc w:val="center"/>
              <w:rPr>
                <w:sz w:val="20"/>
                <w:szCs w:val="20"/>
              </w:rPr>
            </w:pPr>
            <w:r>
              <w:rPr>
                <w:b/>
              </w:rPr>
              <w:t>15-19 Haziran</w:t>
            </w:r>
          </w:p>
        </w:tc>
        <w:tc>
          <w:tcPr>
            <w:tcW w:w="529" w:type="dxa"/>
            <w:textDirection w:val="btLr"/>
            <w:vAlign w:val="center"/>
          </w:tcPr>
          <w:p w14:paraId="23FA3B25" w14:textId="6538C229" w:rsidR="00FD28AC" w:rsidRPr="003463DF" w:rsidRDefault="00F622FD" w:rsidP="00FD28AC">
            <w:pPr>
              <w:ind w:left="113" w:right="113"/>
              <w:jc w:val="center"/>
              <w:rPr>
                <w:sz w:val="20"/>
                <w:szCs w:val="20"/>
              </w:rPr>
            </w:pPr>
            <w:r>
              <w:rPr>
                <w:sz w:val="20"/>
                <w:szCs w:val="20"/>
              </w:rPr>
              <w:t>1</w:t>
            </w:r>
          </w:p>
        </w:tc>
        <w:tc>
          <w:tcPr>
            <w:tcW w:w="5435" w:type="dxa"/>
            <w:vMerge/>
            <w:tcBorders>
              <w:bottom w:val="single" w:sz="8" w:space="0" w:color="auto"/>
            </w:tcBorders>
            <w:vAlign w:val="center"/>
          </w:tcPr>
          <w:p w14:paraId="1C2B767B" w14:textId="42712497" w:rsidR="00FD28AC" w:rsidRPr="00A73DCC" w:rsidRDefault="00FD28AC" w:rsidP="00FD28AC">
            <w:pPr>
              <w:jc w:val="center"/>
              <w:rPr>
                <w:b/>
                <w:bCs/>
                <w:sz w:val="20"/>
                <w:szCs w:val="20"/>
              </w:rPr>
            </w:pPr>
          </w:p>
        </w:tc>
        <w:tc>
          <w:tcPr>
            <w:tcW w:w="1984" w:type="dxa"/>
            <w:vMerge/>
            <w:tcBorders>
              <w:bottom w:val="single" w:sz="8" w:space="0" w:color="auto"/>
            </w:tcBorders>
            <w:vAlign w:val="center"/>
          </w:tcPr>
          <w:p w14:paraId="4A6D1729" w14:textId="77E90BA8" w:rsidR="00FD28AC" w:rsidRPr="00B80154" w:rsidRDefault="00FD28AC" w:rsidP="00FD28AC">
            <w:pPr>
              <w:jc w:val="center"/>
              <w:rPr>
                <w:sz w:val="19"/>
                <w:szCs w:val="19"/>
              </w:rPr>
            </w:pPr>
          </w:p>
        </w:tc>
        <w:tc>
          <w:tcPr>
            <w:tcW w:w="1985" w:type="dxa"/>
            <w:vMerge/>
            <w:tcBorders>
              <w:bottom w:val="single" w:sz="8" w:space="0" w:color="auto"/>
            </w:tcBorders>
            <w:vAlign w:val="center"/>
          </w:tcPr>
          <w:p w14:paraId="561E6EDD" w14:textId="4B758E83" w:rsidR="00FD28AC" w:rsidRPr="003463DF" w:rsidRDefault="00FD28AC" w:rsidP="00FD28AC">
            <w:pPr>
              <w:jc w:val="center"/>
              <w:rPr>
                <w:sz w:val="20"/>
                <w:szCs w:val="20"/>
              </w:rPr>
            </w:pPr>
          </w:p>
        </w:tc>
        <w:tc>
          <w:tcPr>
            <w:tcW w:w="2410" w:type="dxa"/>
            <w:vMerge/>
            <w:tcBorders>
              <w:bottom w:val="single" w:sz="8" w:space="0" w:color="auto"/>
            </w:tcBorders>
            <w:vAlign w:val="center"/>
          </w:tcPr>
          <w:p w14:paraId="653F6A29" w14:textId="51FC3CFC" w:rsidR="00FD28AC" w:rsidRPr="00850275" w:rsidRDefault="00FD28AC" w:rsidP="00FD28AC">
            <w:pPr>
              <w:rPr>
                <w:color w:val="000000" w:themeColor="text1"/>
                <w:sz w:val="20"/>
                <w:szCs w:val="20"/>
              </w:rPr>
            </w:pPr>
          </w:p>
        </w:tc>
        <w:tc>
          <w:tcPr>
            <w:tcW w:w="1847" w:type="dxa"/>
            <w:vMerge/>
            <w:tcBorders>
              <w:bottom w:val="single" w:sz="8" w:space="0" w:color="auto"/>
            </w:tcBorders>
            <w:vAlign w:val="center"/>
          </w:tcPr>
          <w:p w14:paraId="5BABCCEA" w14:textId="77777777" w:rsidR="00FD28AC" w:rsidRPr="003463DF" w:rsidRDefault="00FD28AC" w:rsidP="00FD28AC">
            <w:pPr>
              <w:jc w:val="center"/>
              <w:rPr>
                <w:sz w:val="20"/>
                <w:szCs w:val="20"/>
              </w:rPr>
            </w:pPr>
          </w:p>
        </w:tc>
      </w:tr>
      <w:tr w:rsidR="00FD28AC" w:rsidRPr="003463DF" w14:paraId="361B44CC" w14:textId="77777777" w:rsidTr="004F5D52">
        <w:trPr>
          <w:cantSplit/>
          <w:trHeight w:val="1552"/>
          <w:jc w:val="center"/>
        </w:trPr>
        <w:tc>
          <w:tcPr>
            <w:tcW w:w="595" w:type="dxa"/>
            <w:vMerge/>
            <w:textDirection w:val="btLr"/>
            <w:vAlign w:val="center"/>
          </w:tcPr>
          <w:p w14:paraId="45CEC9E2" w14:textId="77777777" w:rsidR="00FD28AC" w:rsidRPr="005B2808" w:rsidRDefault="00FD28AC" w:rsidP="00FD28AC">
            <w:pPr>
              <w:ind w:left="113" w:right="113"/>
              <w:jc w:val="center"/>
              <w:rPr>
                <w:b/>
                <w:bCs/>
                <w:sz w:val="20"/>
                <w:szCs w:val="20"/>
              </w:rPr>
            </w:pPr>
          </w:p>
        </w:tc>
        <w:tc>
          <w:tcPr>
            <w:tcW w:w="661" w:type="dxa"/>
            <w:textDirection w:val="btLr"/>
            <w:vAlign w:val="center"/>
          </w:tcPr>
          <w:p w14:paraId="2923CFD3" w14:textId="14688247" w:rsidR="00FD28AC" w:rsidRDefault="00FD28AC" w:rsidP="00FD28AC">
            <w:pPr>
              <w:ind w:left="113" w:right="113"/>
              <w:jc w:val="center"/>
              <w:rPr>
                <w:b/>
              </w:rPr>
            </w:pPr>
            <w:r w:rsidRPr="00E907BB">
              <w:rPr>
                <w:b/>
              </w:rPr>
              <w:t>22-26 Haziran</w:t>
            </w:r>
          </w:p>
        </w:tc>
        <w:tc>
          <w:tcPr>
            <w:tcW w:w="529" w:type="dxa"/>
            <w:textDirection w:val="btLr"/>
            <w:vAlign w:val="center"/>
          </w:tcPr>
          <w:p w14:paraId="5DE89AA2" w14:textId="7DE67143" w:rsidR="00FD28AC" w:rsidRPr="003463DF" w:rsidRDefault="00F622FD" w:rsidP="00FD28AC">
            <w:pPr>
              <w:ind w:left="113" w:right="113"/>
              <w:jc w:val="center"/>
              <w:rPr>
                <w:sz w:val="20"/>
                <w:szCs w:val="20"/>
              </w:rPr>
            </w:pPr>
            <w:r>
              <w:rPr>
                <w:sz w:val="20"/>
                <w:szCs w:val="20"/>
              </w:rPr>
              <w:t>1</w:t>
            </w:r>
            <w:bookmarkStart w:id="0" w:name="_GoBack"/>
            <w:bookmarkEnd w:id="0"/>
          </w:p>
        </w:tc>
        <w:tc>
          <w:tcPr>
            <w:tcW w:w="13661" w:type="dxa"/>
            <w:gridSpan w:val="5"/>
            <w:shd w:val="clear" w:color="auto" w:fill="FFD966" w:themeFill="accent4" w:themeFillTint="99"/>
            <w:vAlign w:val="center"/>
          </w:tcPr>
          <w:p w14:paraId="177672B5" w14:textId="1AEBF2A2" w:rsidR="00FD28AC" w:rsidRPr="004F5D52" w:rsidRDefault="00FD28AC" w:rsidP="00FD28AC">
            <w:pPr>
              <w:jc w:val="center"/>
              <w:rPr>
                <w:b/>
                <w:sz w:val="36"/>
                <w:szCs w:val="20"/>
              </w:rPr>
            </w:pPr>
            <w:r w:rsidRPr="004F5D52">
              <w:rPr>
                <w:b/>
                <w:sz w:val="36"/>
                <w:szCs w:val="20"/>
              </w:rPr>
              <w:t>SOSYAL ETKİNLİK</w:t>
            </w:r>
          </w:p>
        </w:tc>
      </w:tr>
    </w:tbl>
    <w:p w14:paraId="1DE881E4" w14:textId="4F465AEA" w:rsidR="00CF063A" w:rsidRPr="00DB115E" w:rsidRDefault="005570B4" w:rsidP="005570B4">
      <w:pPr>
        <w:rPr>
          <w:b/>
          <w:bCs/>
          <w:i/>
          <w:iCs/>
          <w:sz w:val="18"/>
          <w:szCs w:val="18"/>
        </w:rPr>
      </w:pPr>
      <w:r w:rsidRPr="00DB115E">
        <w:rPr>
          <w:b/>
          <w:bCs/>
          <w:i/>
          <w:iCs/>
          <w:sz w:val="18"/>
          <w:szCs w:val="18"/>
        </w:rPr>
        <w:t>*Bu yıllık plan Talim ve Terbiye Kurulu Başkanlığı</w:t>
      </w:r>
      <w:r w:rsidR="00913CF9">
        <w:rPr>
          <w:b/>
          <w:bCs/>
          <w:i/>
          <w:iCs/>
          <w:sz w:val="18"/>
          <w:szCs w:val="18"/>
        </w:rPr>
        <w:t xml:space="preserve"> tarafından yayınlanan</w:t>
      </w:r>
      <w:r w:rsidRPr="00DB115E">
        <w:rPr>
          <w:b/>
          <w:bCs/>
          <w:i/>
          <w:iCs/>
          <w:sz w:val="18"/>
          <w:szCs w:val="18"/>
        </w:rPr>
        <w:t xml:space="preserve"> </w:t>
      </w:r>
      <w:r w:rsidR="00913CF9" w:rsidRPr="00913CF9">
        <w:rPr>
          <w:b/>
          <w:bCs/>
          <w:i/>
          <w:iCs/>
          <w:color w:val="ED7D31" w:themeColor="accent2"/>
          <w:sz w:val="18"/>
          <w:szCs w:val="18"/>
        </w:rPr>
        <w:t xml:space="preserve">İklim, Çevre ve Yenilikçi Çözümler Dersi Öğretim Programı </w:t>
      </w:r>
      <w:r w:rsidRPr="00DB115E">
        <w:rPr>
          <w:b/>
          <w:bCs/>
          <w:i/>
          <w:iCs/>
          <w:sz w:val="18"/>
          <w:szCs w:val="18"/>
        </w:rPr>
        <w:t xml:space="preserve">dikkate alınarak hazırlanmıştır.     </w:t>
      </w:r>
    </w:p>
    <w:p w14:paraId="11840BA3" w14:textId="5AD2DC1A" w:rsidR="006A240B" w:rsidRPr="003463DF" w:rsidRDefault="006F1C18" w:rsidP="009544C5">
      <w:pPr>
        <w:rPr>
          <w:sz w:val="20"/>
          <w:szCs w:val="20"/>
        </w:rPr>
      </w:pPr>
      <w:r w:rsidRPr="00CF063A">
        <w:rPr>
          <w:noProof/>
          <w:sz w:val="20"/>
          <w:szCs w:val="20"/>
          <w:lang w:eastAsia="tr-TR"/>
        </w:rPr>
        <mc:AlternateContent>
          <mc:Choice Requires="wps">
            <w:drawing>
              <wp:anchor distT="45720" distB="45720" distL="114300" distR="114300" simplePos="0" relativeHeight="251659264" behindDoc="0" locked="0" layoutInCell="1" allowOverlap="1" wp14:anchorId="532BCCCD" wp14:editId="6967D06A">
                <wp:simplePos x="0" y="0"/>
                <wp:positionH relativeFrom="column">
                  <wp:posOffset>710565</wp:posOffset>
                </wp:positionH>
                <wp:positionV relativeFrom="paragraph">
                  <wp:posOffset>167640</wp:posOffset>
                </wp:positionV>
                <wp:extent cx="1377950"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noFill/>
                        <a:ln w="9525">
                          <a:noFill/>
                          <a:miter lim="800000"/>
                          <a:headEnd/>
                          <a:tailEnd/>
                        </a:ln>
                      </wps:spPr>
                      <wps:txbx>
                        <w:txbxContent>
                          <w:p w14:paraId="45C4B119" w14:textId="6B5B5AAC" w:rsidR="0090064B" w:rsidRDefault="0090064B" w:rsidP="00CF063A">
                            <w:pPr>
                              <w:spacing w:after="0" w:line="276" w:lineRule="auto"/>
                            </w:pPr>
                            <w:proofErr w:type="gramStart"/>
                            <w:r>
                              <w:t>………………………………</w:t>
                            </w:r>
                            <w:proofErr w:type="gramEnd"/>
                          </w:p>
                          <w:p w14:paraId="5ADA35B6" w14:textId="38DE2A19" w:rsidR="0090064B" w:rsidRDefault="0090064B" w:rsidP="00CF063A">
                            <w:pPr>
                              <w:spacing w:after="0" w:line="276" w:lineRule="auto"/>
                            </w:pPr>
                            <w:r>
                              <w:t>Coğrafya Öğretmeni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2BCCCD" id="_x0000_t202" coordsize="21600,21600" o:spt="202" path="m,l,21600r21600,l21600,xe">
                <v:stroke joinstyle="miter"/>
                <v:path gradientshapeok="t" o:connecttype="rect"/>
              </v:shapetype>
              <v:shape id="Metin Kutusu 2" o:spid="_x0000_s1026" type="#_x0000_t202" style="position:absolute;margin-left:55.95pt;margin-top:13.2pt;width:1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" filled="f" stroked="f">
                <v:textbox style="mso-fit-shape-to-text:t">
                  <w:txbxContent>
                    <w:p w14:paraId="45C4B119" w14:textId="6B5B5AAC" w:rsidR="0090064B" w:rsidRDefault="0090064B" w:rsidP="00CF063A">
                      <w:pPr>
                        <w:spacing w:after="0" w:line="276" w:lineRule="auto"/>
                      </w:pPr>
                      <w:proofErr w:type="gramStart"/>
                      <w:r>
                        <w:t>………………………………</w:t>
                      </w:r>
                      <w:proofErr w:type="gramEnd"/>
                    </w:p>
                    <w:p w14:paraId="5ADA35B6" w14:textId="38DE2A19" w:rsidR="0090064B" w:rsidRDefault="0090064B" w:rsidP="00CF063A">
                      <w:pPr>
                        <w:spacing w:after="0" w:line="276" w:lineRule="auto"/>
                      </w:pPr>
                      <w:r>
                        <w:t>Coğrafya Öğretmeni</w:t>
                      </w:r>
                    </w:p>
                  </w:txbxContent>
                </v:textbox>
                <w10:wrap type="square"/>
              </v:shape>
            </w:pict>
          </mc:Fallback>
        </mc:AlternateContent>
      </w:r>
      <w:r w:rsidR="0067411F" w:rsidRPr="00CF063A">
        <w:rPr>
          <w:noProof/>
          <w:sz w:val="20"/>
          <w:szCs w:val="20"/>
          <w:lang w:eastAsia="tr-TR"/>
        </w:rPr>
        <mc:AlternateContent>
          <mc:Choice Requires="wps">
            <w:drawing>
              <wp:anchor distT="45720" distB="45720" distL="114300" distR="114300" simplePos="0" relativeHeight="251661312" behindDoc="0" locked="0" layoutInCell="1" allowOverlap="1" wp14:anchorId="29E1D089" wp14:editId="67269E68">
                <wp:simplePos x="0" y="0"/>
                <wp:positionH relativeFrom="column">
                  <wp:posOffset>3162300</wp:posOffset>
                </wp:positionH>
                <wp:positionV relativeFrom="paragraph">
                  <wp:posOffset>231140</wp:posOffset>
                </wp:positionV>
                <wp:extent cx="1377950" cy="1404620"/>
                <wp:effectExtent l="0" t="0" r="0" b="254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noFill/>
                        <a:ln w="9525">
                          <a:noFill/>
                          <a:miter lim="800000"/>
                          <a:headEnd/>
                          <a:tailEnd/>
                        </a:ln>
                      </wps:spPr>
                      <wps:txbx>
                        <w:txbxContent>
                          <w:p w14:paraId="66518909" w14:textId="77777777" w:rsidR="0090064B" w:rsidRDefault="0090064B" w:rsidP="00CF063A">
                            <w:pPr>
                              <w:spacing w:after="0" w:line="276" w:lineRule="auto"/>
                            </w:pPr>
                            <w:proofErr w:type="gramStart"/>
                            <w:r>
                              <w:t>………………………………</w:t>
                            </w:r>
                            <w:proofErr w:type="gramEnd"/>
                          </w:p>
                          <w:p w14:paraId="61030299" w14:textId="77777777" w:rsidR="0090064B" w:rsidRDefault="0090064B" w:rsidP="00CF063A">
                            <w:pPr>
                              <w:spacing w:after="0" w:line="276" w:lineRule="auto"/>
                            </w:pPr>
                            <w:r>
                              <w:t>Coğrafya Öğretmeni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E1D089" id="_x0000_s1027" type="#_x0000_t202" style="position:absolute;margin-left:249pt;margin-top:18.2pt;width:10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" filled="f" stroked="f">
                <v:textbox style="mso-fit-shape-to-text:t">
                  <w:txbxContent>
                    <w:p w14:paraId="66518909" w14:textId="77777777" w:rsidR="0090064B" w:rsidRDefault="0090064B" w:rsidP="00CF063A">
                      <w:pPr>
                        <w:spacing w:after="0" w:line="276" w:lineRule="auto"/>
                      </w:pPr>
                      <w:proofErr w:type="gramStart"/>
                      <w:r>
                        <w:t>………………………………</w:t>
                      </w:r>
                      <w:proofErr w:type="gramEnd"/>
                    </w:p>
                    <w:p w14:paraId="61030299" w14:textId="77777777" w:rsidR="0090064B" w:rsidRDefault="0090064B" w:rsidP="00CF063A">
                      <w:pPr>
                        <w:spacing w:after="0" w:line="276" w:lineRule="auto"/>
                      </w:pPr>
                      <w:r>
                        <w:t>Coğrafya Öğretmeni</w:t>
                      </w:r>
                    </w:p>
                  </w:txbxContent>
                </v:textbox>
                <w10:wrap type="square"/>
              </v:shape>
            </w:pict>
          </mc:Fallback>
        </mc:AlternateContent>
      </w:r>
      <w:r w:rsidRPr="00CF063A">
        <w:rPr>
          <w:noProof/>
          <w:sz w:val="20"/>
          <w:szCs w:val="20"/>
          <w:lang w:eastAsia="tr-TR"/>
        </w:rPr>
        <mc:AlternateContent>
          <mc:Choice Requires="wps">
            <w:drawing>
              <wp:anchor distT="45720" distB="45720" distL="114300" distR="114300" simplePos="0" relativeHeight="251663360" behindDoc="0" locked="0" layoutInCell="1" allowOverlap="1" wp14:anchorId="28E257C5" wp14:editId="34F72DC3">
                <wp:simplePos x="0" y="0"/>
                <wp:positionH relativeFrom="column">
                  <wp:posOffset>7188200</wp:posOffset>
                </wp:positionH>
                <wp:positionV relativeFrom="paragraph">
                  <wp:posOffset>22860</wp:posOffset>
                </wp:positionV>
                <wp:extent cx="1377950" cy="1404620"/>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noFill/>
                        <a:ln w="9525">
                          <a:noFill/>
                          <a:miter lim="800000"/>
                          <a:headEnd/>
                          <a:tailEnd/>
                        </a:ln>
                      </wps:spPr>
                      <wps:txbx>
                        <w:txbxContent>
                          <w:p w14:paraId="4CDD9BA1" w14:textId="4DEE08DD" w:rsidR="0090064B" w:rsidRDefault="004F4171" w:rsidP="00CF063A">
                            <w:pPr>
                              <w:spacing w:after="0" w:line="276" w:lineRule="auto"/>
                              <w:jc w:val="center"/>
                            </w:pPr>
                            <w:r>
                              <w:t>… / 09 / 2025</w:t>
                            </w:r>
                          </w:p>
                          <w:p w14:paraId="6CA850E5" w14:textId="77777777" w:rsidR="0090064B" w:rsidRDefault="0090064B" w:rsidP="00CF063A">
                            <w:pPr>
                              <w:spacing w:after="0" w:line="276" w:lineRule="auto"/>
                              <w:jc w:val="center"/>
                            </w:pPr>
                            <w:r>
                              <w:t>UYGUNDUR</w:t>
                            </w:r>
                          </w:p>
                          <w:p w14:paraId="10344021" w14:textId="6E8D8FBC" w:rsidR="0090064B" w:rsidRDefault="0090064B" w:rsidP="00CF063A">
                            <w:pPr>
                              <w:spacing w:after="0" w:line="276" w:lineRule="auto"/>
                              <w:jc w:val="center"/>
                            </w:pPr>
                            <w:proofErr w:type="gramStart"/>
                            <w:r>
                              <w:t>…………………..</w:t>
                            </w:r>
                            <w:proofErr w:type="gramEnd"/>
                          </w:p>
                          <w:p w14:paraId="33964D7E" w14:textId="3F8CEADC" w:rsidR="0090064B" w:rsidRDefault="0090064B" w:rsidP="00CF063A">
                            <w:pPr>
                              <w:spacing w:after="0" w:line="276" w:lineRule="auto"/>
                              <w:jc w:val="center"/>
                            </w:pPr>
                            <w:r>
                              <w:t>Okul Müdürü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E257C5" id="_x0000_s1028" type="#_x0000_t202" style="position:absolute;margin-left:566pt;margin-top:1.8pt;width:108.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" filled="f" stroked="f">
                <v:textbox style="mso-fit-shape-to-text:t">
                  <w:txbxContent>
                    <w:p w14:paraId="4CDD9BA1" w14:textId="4DEE08DD" w:rsidR="0090064B" w:rsidRDefault="004F4171" w:rsidP="00CF063A">
                      <w:pPr>
                        <w:spacing w:after="0" w:line="276" w:lineRule="auto"/>
                        <w:jc w:val="center"/>
                      </w:pPr>
                      <w:r>
                        <w:t>… / 09 / 2025</w:t>
                      </w:r>
                    </w:p>
                    <w:p w14:paraId="6CA850E5" w14:textId="77777777" w:rsidR="0090064B" w:rsidRDefault="0090064B" w:rsidP="00CF063A">
                      <w:pPr>
                        <w:spacing w:after="0" w:line="276" w:lineRule="auto"/>
                        <w:jc w:val="center"/>
                      </w:pPr>
                      <w:r>
                        <w:t>UYGUNDUR</w:t>
                      </w:r>
                    </w:p>
                    <w:p w14:paraId="10344021" w14:textId="6E8D8FBC" w:rsidR="0090064B" w:rsidRDefault="0090064B" w:rsidP="00CF063A">
                      <w:pPr>
                        <w:spacing w:after="0" w:line="276" w:lineRule="auto"/>
                        <w:jc w:val="center"/>
                      </w:pPr>
                      <w:proofErr w:type="gramStart"/>
                      <w:r>
                        <w:t>…………………..</w:t>
                      </w:r>
                      <w:proofErr w:type="gramEnd"/>
                    </w:p>
                    <w:p w14:paraId="33964D7E" w14:textId="3F8CEADC" w:rsidR="0090064B" w:rsidRDefault="0090064B" w:rsidP="00CF063A">
                      <w:pPr>
                        <w:spacing w:after="0" w:line="276" w:lineRule="auto"/>
                        <w:jc w:val="center"/>
                      </w:pPr>
                      <w:r>
                        <w:t>Okul Müdürü</w:t>
                      </w:r>
                    </w:p>
                  </w:txbxContent>
                </v:textbox>
                <w10:wrap type="square"/>
              </v:shape>
            </w:pict>
          </mc:Fallback>
        </mc:AlternateContent>
      </w:r>
    </w:p>
    <w:sectPr w:rsidR="006A240B" w:rsidRPr="003463DF" w:rsidSect="00126741">
      <w:headerReference w:type="default" r:id="rId7"/>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9BEC3" w14:textId="77777777" w:rsidR="001F1A63" w:rsidRDefault="001F1A63" w:rsidP="00126741">
      <w:pPr>
        <w:spacing w:after="0" w:line="240" w:lineRule="auto"/>
      </w:pPr>
      <w:r>
        <w:separator/>
      </w:r>
    </w:p>
  </w:endnote>
  <w:endnote w:type="continuationSeparator" w:id="0">
    <w:p w14:paraId="3EF68D92" w14:textId="77777777" w:rsidR="001F1A63" w:rsidRDefault="001F1A63" w:rsidP="0012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D25A9" w14:textId="77777777" w:rsidR="001F1A63" w:rsidRDefault="001F1A63" w:rsidP="00126741">
      <w:pPr>
        <w:spacing w:after="0" w:line="240" w:lineRule="auto"/>
      </w:pPr>
      <w:r>
        <w:separator/>
      </w:r>
    </w:p>
  </w:footnote>
  <w:footnote w:type="continuationSeparator" w:id="0">
    <w:p w14:paraId="0CFE4B63" w14:textId="77777777" w:rsidR="001F1A63" w:rsidRDefault="001F1A63" w:rsidP="00126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71438" w14:textId="7ED436B3" w:rsidR="0090064B" w:rsidRPr="00126741" w:rsidRDefault="0090064B" w:rsidP="00126741">
    <w:pPr>
      <w:pStyle w:val="stBilgi"/>
      <w:jc w:val="center"/>
      <w:rPr>
        <w:b/>
        <w:bCs/>
        <w:sz w:val="24"/>
        <w:szCs w:val="24"/>
      </w:rPr>
    </w:pPr>
    <w:proofErr w:type="gramStart"/>
    <w:r>
      <w:rPr>
        <w:b/>
        <w:bCs/>
        <w:sz w:val="24"/>
        <w:szCs w:val="24"/>
      </w:rPr>
      <w:t>……………………………………………………………..</w:t>
    </w:r>
    <w:proofErr w:type="gramEnd"/>
    <w:r w:rsidRPr="00126741">
      <w:rPr>
        <w:b/>
        <w:bCs/>
        <w:sz w:val="24"/>
        <w:szCs w:val="24"/>
      </w:rPr>
      <w:t xml:space="preserve"> LİSESİ 202</w:t>
    </w:r>
    <w:r w:rsidR="00CA53F1">
      <w:rPr>
        <w:b/>
        <w:bCs/>
        <w:sz w:val="24"/>
        <w:szCs w:val="24"/>
      </w:rPr>
      <w:t>5</w:t>
    </w:r>
    <w:r w:rsidRPr="00126741">
      <w:rPr>
        <w:b/>
        <w:bCs/>
        <w:sz w:val="24"/>
        <w:szCs w:val="24"/>
      </w:rPr>
      <w:t>-202</w:t>
    </w:r>
    <w:r w:rsidR="00CA53F1">
      <w:rPr>
        <w:b/>
        <w:bCs/>
        <w:sz w:val="24"/>
        <w:szCs w:val="24"/>
      </w:rPr>
      <w:t>6</w:t>
    </w:r>
    <w:r w:rsidRPr="00126741">
      <w:rPr>
        <w:b/>
        <w:bCs/>
        <w:sz w:val="24"/>
        <w:szCs w:val="24"/>
      </w:rPr>
      <w:t xml:space="preserve"> EĞİTİM-ÖĞRETİM YILI</w:t>
    </w:r>
    <w:r>
      <w:rPr>
        <w:b/>
        <w:bCs/>
        <w:sz w:val="24"/>
        <w:szCs w:val="24"/>
      </w:rPr>
      <w:t xml:space="preserve"> </w:t>
    </w:r>
    <w:r w:rsidRPr="006732A6">
      <w:rPr>
        <w:b/>
        <w:bCs/>
        <w:color w:val="FF0000"/>
        <w:sz w:val="24"/>
        <w:szCs w:val="24"/>
      </w:rPr>
      <w:t xml:space="preserve">İKLİM, ÇEVRE VE YENİLİKÇİ ÇÖZÜMLER </w:t>
    </w:r>
    <w:r w:rsidRPr="00EA44F5">
      <w:rPr>
        <w:b/>
        <w:bCs/>
        <w:sz w:val="24"/>
        <w:szCs w:val="24"/>
      </w:rPr>
      <w:t>DERSİ</w:t>
    </w:r>
    <w:r>
      <w:rPr>
        <w:b/>
        <w:bCs/>
        <w:sz w:val="24"/>
        <w:szCs w:val="24"/>
      </w:rPr>
      <w:t xml:space="preserve"> YILLIK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2B"/>
    <w:rsid w:val="00000EA2"/>
    <w:rsid w:val="000015E0"/>
    <w:rsid w:val="00007842"/>
    <w:rsid w:val="00016D86"/>
    <w:rsid w:val="000240ED"/>
    <w:rsid w:val="00031C70"/>
    <w:rsid w:val="00034D61"/>
    <w:rsid w:val="00035741"/>
    <w:rsid w:val="00035D55"/>
    <w:rsid w:val="000405EA"/>
    <w:rsid w:val="000413BC"/>
    <w:rsid w:val="0004188C"/>
    <w:rsid w:val="000424CC"/>
    <w:rsid w:val="000432A1"/>
    <w:rsid w:val="00045D52"/>
    <w:rsid w:val="00046331"/>
    <w:rsid w:val="00046628"/>
    <w:rsid w:val="00052DA8"/>
    <w:rsid w:val="00053AC4"/>
    <w:rsid w:val="00053F17"/>
    <w:rsid w:val="0005577E"/>
    <w:rsid w:val="00056E6D"/>
    <w:rsid w:val="00065480"/>
    <w:rsid w:val="00067F94"/>
    <w:rsid w:val="00070496"/>
    <w:rsid w:val="00074D34"/>
    <w:rsid w:val="00076472"/>
    <w:rsid w:val="00083678"/>
    <w:rsid w:val="000A0F17"/>
    <w:rsid w:val="000A215B"/>
    <w:rsid w:val="000C21EF"/>
    <w:rsid w:val="000D2A98"/>
    <w:rsid w:val="000D2E90"/>
    <w:rsid w:val="000D47AC"/>
    <w:rsid w:val="000E2676"/>
    <w:rsid w:val="000E3D2E"/>
    <w:rsid w:val="000E664A"/>
    <w:rsid w:val="000E7FB8"/>
    <w:rsid w:val="000F20FF"/>
    <w:rsid w:val="000F2192"/>
    <w:rsid w:val="00102354"/>
    <w:rsid w:val="00102EF2"/>
    <w:rsid w:val="00105B94"/>
    <w:rsid w:val="001067BA"/>
    <w:rsid w:val="001116E3"/>
    <w:rsid w:val="001152E9"/>
    <w:rsid w:val="0011575B"/>
    <w:rsid w:val="00126741"/>
    <w:rsid w:val="00136C47"/>
    <w:rsid w:val="00143211"/>
    <w:rsid w:val="00146479"/>
    <w:rsid w:val="001478B3"/>
    <w:rsid w:val="00147B16"/>
    <w:rsid w:val="001515D7"/>
    <w:rsid w:val="0015204B"/>
    <w:rsid w:val="00152B32"/>
    <w:rsid w:val="00155720"/>
    <w:rsid w:val="001627F4"/>
    <w:rsid w:val="00164700"/>
    <w:rsid w:val="00164B0E"/>
    <w:rsid w:val="0016630B"/>
    <w:rsid w:val="00182DB1"/>
    <w:rsid w:val="0018507E"/>
    <w:rsid w:val="001874F2"/>
    <w:rsid w:val="00190233"/>
    <w:rsid w:val="001A1791"/>
    <w:rsid w:val="001A6953"/>
    <w:rsid w:val="001B374A"/>
    <w:rsid w:val="001B4386"/>
    <w:rsid w:val="001B47EE"/>
    <w:rsid w:val="001C332E"/>
    <w:rsid w:val="001C4EBA"/>
    <w:rsid w:val="001C716E"/>
    <w:rsid w:val="001C73A4"/>
    <w:rsid w:val="001C7F38"/>
    <w:rsid w:val="001D0413"/>
    <w:rsid w:val="001D0D5B"/>
    <w:rsid w:val="001D28E1"/>
    <w:rsid w:val="001D40B2"/>
    <w:rsid w:val="001E00E3"/>
    <w:rsid w:val="001E0DE8"/>
    <w:rsid w:val="001E37CC"/>
    <w:rsid w:val="001F1A63"/>
    <w:rsid w:val="001F3F7D"/>
    <w:rsid w:val="002028D9"/>
    <w:rsid w:val="002040DD"/>
    <w:rsid w:val="00206B3F"/>
    <w:rsid w:val="00213CC1"/>
    <w:rsid w:val="00222382"/>
    <w:rsid w:val="00222B71"/>
    <w:rsid w:val="00223AC9"/>
    <w:rsid w:val="0022710D"/>
    <w:rsid w:val="00232D62"/>
    <w:rsid w:val="00232EDF"/>
    <w:rsid w:val="0023491E"/>
    <w:rsid w:val="00235084"/>
    <w:rsid w:val="002350E6"/>
    <w:rsid w:val="0023520F"/>
    <w:rsid w:val="00236D51"/>
    <w:rsid w:val="002370DD"/>
    <w:rsid w:val="00240BDE"/>
    <w:rsid w:val="00243F3B"/>
    <w:rsid w:val="00245171"/>
    <w:rsid w:val="00245E19"/>
    <w:rsid w:val="002472E9"/>
    <w:rsid w:val="00254B1F"/>
    <w:rsid w:val="0025539F"/>
    <w:rsid w:val="00255E1C"/>
    <w:rsid w:val="002575FA"/>
    <w:rsid w:val="00257D54"/>
    <w:rsid w:val="00263AF7"/>
    <w:rsid w:val="00266795"/>
    <w:rsid w:val="00271C21"/>
    <w:rsid w:val="002733AA"/>
    <w:rsid w:val="00282891"/>
    <w:rsid w:val="00283FBD"/>
    <w:rsid w:val="00287D5C"/>
    <w:rsid w:val="00293E6C"/>
    <w:rsid w:val="00294344"/>
    <w:rsid w:val="002A175B"/>
    <w:rsid w:val="002A689B"/>
    <w:rsid w:val="002B0653"/>
    <w:rsid w:val="002B3EAB"/>
    <w:rsid w:val="002B5B71"/>
    <w:rsid w:val="002C2256"/>
    <w:rsid w:val="002C26DC"/>
    <w:rsid w:val="002C53DD"/>
    <w:rsid w:val="002C78AC"/>
    <w:rsid w:val="002D05DD"/>
    <w:rsid w:val="002D1002"/>
    <w:rsid w:val="002D401B"/>
    <w:rsid w:val="002E6F71"/>
    <w:rsid w:val="002E7B50"/>
    <w:rsid w:val="002F0B30"/>
    <w:rsid w:val="002F21C2"/>
    <w:rsid w:val="002F2576"/>
    <w:rsid w:val="002F7BE3"/>
    <w:rsid w:val="00300807"/>
    <w:rsid w:val="003023F2"/>
    <w:rsid w:val="00303032"/>
    <w:rsid w:val="00303C00"/>
    <w:rsid w:val="00303DC9"/>
    <w:rsid w:val="00304467"/>
    <w:rsid w:val="003057BB"/>
    <w:rsid w:val="0030643E"/>
    <w:rsid w:val="003066DA"/>
    <w:rsid w:val="00306BB1"/>
    <w:rsid w:val="0031456F"/>
    <w:rsid w:val="00315F23"/>
    <w:rsid w:val="003202A7"/>
    <w:rsid w:val="00330585"/>
    <w:rsid w:val="003314BF"/>
    <w:rsid w:val="00334F37"/>
    <w:rsid w:val="00341206"/>
    <w:rsid w:val="00341DED"/>
    <w:rsid w:val="00342042"/>
    <w:rsid w:val="00345E12"/>
    <w:rsid w:val="003463DF"/>
    <w:rsid w:val="003708F6"/>
    <w:rsid w:val="00371B8D"/>
    <w:rsid w:val="0037258A"/>
    <w:rsid w:val="00373D10"/>
    <w:rsid w:val="00374195"/>
    <w:rsid w:val="00377F36"/>
    <w:rsid w:val="00384269"/>
    <w:rsid w:val="003849F7"/>
    <w:rsid w:val="00387AAE"/>
    <w:rsid w:val="00392F4E"/>
    <w:rsid w:val="0039378B"/>
    <w:rsid w:val="0039450D"/>
    <w:rsid w:val="00395F01"/>
    <w:rsid w:val="003974A2"/>
    <w:rsid w:val="003A2213"/>
    <w:rsid w:val="003A4792"/>
    <w:rsid w:val="003A5255"/>
    <w:rsid w:val="003B01C4"/>
    <w:rsid w:val="003B250A"/>
    <w:rsid w:val="003B57D0"/>
    <w:rsid w:val="003C0A84"/>
    <w:rsid w:val="003C3D6C"/>
    <w:rsid w:val="003C4C0F"/>
    <w:rsid w:val="003C6C71"/>
    <w:rsid w:val="003D1898"/>
    <w:rsid w:val="003D2A44"/>
    <w:rsid w:val="003D411C"/>
    <w:rsid w:val="003D5596"/>
    <w:rsid w:val="003D5A70"/>
    <w:rsid w:val="003D5E21"/>
    <w:rsid w:val="003E4E94"/>
    <w:rsid w:val="003E600D"/>
    <w:rsid w:val="003E68BF"/>
    <w:rsid w:val="003E72DC"/>
    <w:rsid w:val="003F0998"/>
    <w:rsid w:val="003F4B69"/>
    <w:rsid w:val="004006C5"/>
    <w:rsid w:val="004034D9"/>
    <w:rsid w:val="00411EE9"/>
    <w:rsid w:val="004220F9"/>
    <w:rsid w:val="004230D0"/>
    <w:rsid w:val="00443723"/>
    <w:rsid w:val="00444A2A"/>
    <w:rsid w:val="00456BB3"/>
    <w:rsid w:val="00470D54"/>
    <w:rsid w:val="00474D59"/>
    <w:rsid w:val="00476BEE"/>
    <w:rsid w:val="004811F7"/>
    <w:rsid w:val="004846E4"/>
    <w:rsid w:val="0048575E"/>
    <w:rsid w:val="00485EAF"/>
    <w:rsid w:val="00486E0E"/>
    <w:rsid w:val="00487110"/>
    <w:rsid w:val="00494B4C"/>
    <w:rsid w:val="0049538A"/>
    <w:rsid w:val="004A135D"/>
    <w:rsid w:val="004A6FA4"/>
    <w:rsid w:val="004B4D6F"/>
    <w:rsid w:val="004C085D"/>
    <w:rsid w:val="004C1D6D"/>
    <w:rsid w:val="004C4BFB"/>
    <w:rsid w:val="004C70FB"/>
    <w:rsid w:val="004D16A9"/>
    <w:rsid w:val="004D5B60"/>
    <w:rsid w:val="004F197D"/>
    <w:rsid w:val="004F4171"/>
    <w:rsid w:val="004F5D52"/>
    <w:rsid w:val="004F7D9A"/>
    <w:rsid w:val="00500732"/>
    <w:rsid w:val="00512253"/>
    <w:rsid w:val="00513855"/>
    <w:rsid w:val="00515B5A"/>
    <w:rsid w:val="00516CEE"/>
    <w:rsid w:val="005237E7"/>
    <w:rsid w:val="00526183"/>
    <w:rsid w:val="00530046"/>
    <w:rsid w:val="0053098A"/>
    <w:rsid w:val="005344BE"/>
    <w:rsid w:val="00535F59"/>
    <w:rsid w:val="00536827"/>
    <w:rsid w:val="00536DDB"/>
    <w:rsid w:val="005438A8"/>
    <w:rsid w:val="00550110"/>
    <w:rsid w:val="005544D2"/>
    <w:rsid w:val="00555659"/>
    <w:rsid w:val="005570B4"/>
    <w:rsid w:val="0057007A"/>
    <w:rsid w:val="00574BD9"/>
    <w:rsid w:val="005826FA"/>
    <w:rsid w:val="00584778"/>
    <w:rsid w:val="00584DD1"/>
    <w:rsid w:val="00590269"/>
    <w:rsid w:val="00593668"/>
    <w:rsid w:val="00597D24"/>
    <w:rsid w:val="005A6031"/>
    <w:rsid w:val="005B2808"/>
    <w:rsid w:val="005B7F8B"/>
    <w:rsid w:val="005C1D23"/>
    <w:rsid w:val="005C6EC3"/>
    <w:rsid w:val="005D7C23"/>
    <w:rsid w:val="005E35B8"/>
    <w:rsid w:val="005E42B9"/>
    <w:rsid w:val="005E7608"/>
    <w:rsid w:val="005F7751"/>
    <w:rsid w:val="005F7810"/>
    <w:rsid w:val="005F7B7E"/>
    <w:rsid w:val="006077A9"/>
    <w:rsid w:val="0061035C"/>
    <w:rsid w:val="00612B08"/>
    <w:rsid w:val="00612E77"/>
    <w:rsid w:val="00613D8D"/>
    <w:rsid w:val="006217D0"/>
    <w:rsid w:val="00621DD7"/>
    <w:rsid w:val="00622D0F"/>
    <w:rsid w:val="00625E13"/>
    <w:rsid w:val="00637D68"/>
    <w:rsid w:val="00645523"/>
    <w:rsid w:val="0064617D"/>
    <w:rsid w:val="00647265"/>
    <w:rsid w:val="00647A8A"/>
    <w:rsid w:val="00665709"/>
    <w:rsid w:val="00666801"/>
    <w:rsid w:val="00667274"/>
    <w:rsid w:val="006672E8"/>
    <w:rsid w:val="00672D76"/>
    <w:rsid w:val="006732A6"/>
    <w:rsid w:val="0067411F"/>
    <w:rsid w:val="006768A0"/>
    <w:rsid w:val="006813C9"/>
    <w:rsid w:val="00681DAF"/>
    <w:rsid w:val="00685886"/>
    <w:rsid w:val="00685D6E"/>
    <w:rsid w:val="0069359E"/>
    <w:rsid w:val="006969D9"/>
    <w:rsid w:val="00697FA2"/>
    <w:rsid w:val="006A240B"/>
    <w:rsid w:val="006A5E60"/>
    <w:rsid w:val="006A64F3"/>
    <w:rsid w:val="006B081A"/>
    <w:rsid w:val="006B18DE"/>
    <w:rsid w:val="006B31CA"/>
    <w:rsid w:val="006B7FF7"/>
    <w:rsid w:val="006D014C"/>
    <w:rsid w:val="006D0705"/>
    <w:rsid w:val="006D36E2"/>
    <w:rsid w:val="006D4D5A"/>
    <w:rsid w:val="006F1C18"/>
    <w:rsid w:val="006F2612"/>
    <w:rsid w:val="00702EA0"/>
    <w:rsid w:val="007048F3"/>
    <w:rsid w:val="0070531D"/>
    <w:rsid w:val="00710DA4"/>
    <w:rsid w:val="00715DFF"/>
    <w:rsid w:val="00717FFD"/>
    <w:rsid w:val="00724FE9"/>
    <w:rsid w:val="00727883"/>
    <w:rsid w:val="00732111"/>
    <w:rsid w:val="00734A6C"/>
    <w:rsid w:val="0073520B"/>
    <w:rsid w:val="00736D3B"/>
    <w:rsid w:val="00737C21"/>
    <w:rsid w:val="00737F68"/>
    <w:rsid w:val="00741ED1"/>
    <w:rsid w:val="0074210A"/>
    <w:rsid w:val="00750C06"/>
    <w:rsid w:val="00753397"/>
    <w:rsid w:val="00753F44"/>
    <w:rsid w:val="00754CCF"/>
    <w:rsid w:val="00761928"/>
    <w:rsid w:val="00761A1D"/>
    <w:rsid w:val="00763EB2"/>
    <w:rsid w:val="0076490C"/>
    <w:rsid w:val="00764DF3"/>
    <w:rsid w:val="00765468"/>
    <w:rsid w:val="00766105"/>
    <w:rsid w:val="00766CC9"/>
    <w:rsid w:val="00770490"/>
    <w:rsid w:val="00770917"/>
    <w:rsid w:val="007720FB"/>
    <w:rsid w:val="00772E07"/>
    <w:rsid w:val="0078398B"/>
    <w:rsid w:val="00786C70"/>
    <w:rsid w:val="00790CBA"/>
    <w:rsid w:val="00791415"/>
    <w:rsid w:val="00792464"/>
    <w:rsid w:val="007929E8"/>
    <w:rsid w:val="00795F69"/>
    <w:rsid w:val="007A125C"/>
    <w:rsid w:val="007A3936"/>
    <w:rsid w:val="007A584A"/>
    <w:rsid w:val="007A7B42"/>
    <w:rsid w:val="007B0609"/>
    <w:rsid w:val="007B1A6B"/>
    <w:rsid w:val="007B40A3"/>
    <w:rsid w:val="007B47B2"/>
    <w:rsid w:val="007B4E7A"/>
    <w:rsid w:val="007C2342"/>
    <w:rsid w:val="007C2479"/>
    <w:rsid w:val="007C69E3"/>
    <w:rsid w:val="007D16CD"/>
    <w:rsid w:val="007D17A9"/>
    <w:rsid w:val="007D32B5"/>
    <w:rsid w:val="007D5321"/>
    <w:rsid w:val="007D745D"/>
    <w:rsid w:val="007E0402"/>
    <w:rsid w:val="008027EF"/>
    <w:rsid w:val="0080669E"/>
    <w:rsid w:val="00812AE2"/>
    <w:rsid w:val="0081358E"/>
    <w:rsid w:val="00817BE4"/>
    <w:rsid w:val="00817E14"/>
    <w:rsid w:val="00827453"/>
    <w:rsid w:val="00827996"/>
    <w:rsid w:val="008362C6"/>
    <w:rsid w:val="00841BA4"/>
    <w:rsid w:val="0084203A"/>
    <w:rsid w:val="008448F2"/>
    <w:rsid w:val="00847CC7"/>
    <w:rsid w:val="00850275"/>
    <w:rsid w:val="00856C71"/>
    <w:rsid w:val="008570AC"/>
    <w:rsid w:val="008572C2"/>
    <w:rsid w:val="00857623"/>
    <w:rsid w:val="00860977"/>
    <w:rsid w:val="00860DCB"/>
    <w:rsid w:val="00863261"/>
    <w:rsid w:val="008648C9"/>
    <w:rsid w:val="00875D6A"/>
    <w:rsid w:val="00877F2C"/>
    <w:rsid w:val="00880987"/>
    <w:rsid w:val="008859F2"/>
    <w:rsid w:val="00885A91"/>
    <w:rsid w:val="00886333"/>
    <w:rsid w:val="00891F9E"/>
    <w:rsid w:val="008924B3"/>
    <w:rsid w:val="00894B60"/>
    <w:rsid w:val="008A080F"/>
    <w:rsid w:val="008A4011"/>
    <w:rsid w:val="008A5780"/>
    <w:rsid w:val="008A6B25"/>
    <w:rsid w:val="008A769B"/>
    <w:rsid w:val="008A798B"/>
    <w:rsid w:val="008B5946"/>
    <w:rsid w:val="008B6A8D"/>
    <w:rsid w:val="008B79EC"/>
    <w:rsid w:val="008C11A1"/>
    <w:rsid w:val="008C135C"/>
    <w:rsid w:val="008C6E3A"/>
    <w:rsid w:val="008D0E14"/>
    <w:rsid w:val="008D5391"/>
    <w:rsid w:val="008D6D78"/>
    <w:rsid w:val="008E0797"/>
    <w:rsid w:val="008E3564"/>
    <w:rsid w:val="008E593B"/>
    <w:rsid w:val="008E6514"/>
    <w:rsid w:val="008F15EB"/>
    <w:rsid w:val="008F15F6"/>
    <w:rsid w:val="008F4AF0"/>
    <w:rsid w:val="0090064B"/>
    <w:rsid w:val="00900BAC"/>
    <w:rsid w:val="00902932"/>
    <w:rsid w:val="00905500"/>
    <w:rsid w:val="00906181"/>
    <w:rsid w:val="00913CF9"/>
    <w:rsid w:val="0091433B"/>
    <w:rsid w:val="00920D07"/>
    <w:rsid w:val="009234B4"/>
    <w:rsid w:val="0093772C"/>
    <w:rsid w:val="00940191"/>
    <w:rsid w:val="009536DA"/>
    <w:rsid w:val="009544C5"/>
    <w:rsid w:val="00962BBC"/>
    <w:rsid w:val="00966B63"/>
    <w:rsid w:val="00967A6D"/>
    <w:rsid w:val="0097074C"/>
    <w:rsid w:val="0097304A"/>
    <w:rsid w:val="00973E7A"/>
    <w:rsid w:val="009741EC"/>
    <w:rsid w:val="0098591C"/>
    <w:rsid w:val="00990650"/>
    <w:rsid w:val="00991235"/>
    <w:rsid w:val="009919F0"/>
    <w:rsid w:val="00992A31"/>
    <w:rsid w:val="00995F2C"/>
    <w:rsid w:val="009A6F5A"/>
    <w:rsid w:val="009A7F27"/>
    <w:rsid w:val="009B10E0"/>
    <w:rsid w:val="009B2E2F"/>
    <w:rsid w:val="009B5099"/>
    <w:rsid w:val="009C1184"/>
    <w:rsid w:val="009C13F3"/>
    <w:rsid w:val="009C5C24"/>
    <w:rsid w:val="009C61A0"/>
    <w:rsid w:val="009C799B"/>
    <w:rsid w:val="009D46DD"/>
    <w:rsid w:val="009D5941"/>
    <w:rsid w:val="009D73E0"/>
    <w:rsid w:val="009E0D57"/>
    <w:rsid w:val="009E32B0"/>
    <w:rsid w:val="009E50D1"/>
    <w:rsid w:val="009F0FE7"/>
    <w:rsid w:val="009F33CD"/>
    <w:rsid w:val="009F3669"/>
    <w:rsid w:val="00A03DD3"/>
    <w:rsid w:val="00A075EA"/>
    <w:rsid w:val="00A106C7"/>
    <w:rsid w:val="00A11285"/>
    <w:rsid w:val="00A11A75"/>
    <w:rsid w:val="00A13730"/>
    <w:rsid w:val="00A14A76"/>
    <w:rsid w:val="00A14DB0"/>
    <w:rsid w:val="00A15B78"/>
    <w:rsid w:val="00A169BC"/>
    <w:rsid w:val="00A1703A"/>
    <w:rsid w:val="00A25C91"/>
    <w:rsid w:val="00A26EF0"/>
    <w:rsid w:val="00A301EF"/>
    <w:rsid w:val="00A4028F"/>
    <w:rsid w:val="00A416EF"/>
    <w:rsid w:val="00A423E3"/>
    <w:rsid w:val="00A435BD"/>
    <w:rsid w:val="00A4466B"/>
    <w:rsid w:val="00A45FE7"/>
    <w:rsid w:val="00A460FF"/>
    <w:rsid w:val="00A46F82"/>
    <w:rsid w:val="00A47260"/>
    <w:rsid w:val="00A57BB7"/>
    <w:rsid w:val="00A64ABC"/>
    <w:rsid w:val="00A65E3E"/>
    <w:rsid w:val="00A67DC5"/>
    <w:rsid w:val="00A73DCC"/>
    <w:rsid w:val="00A74C08"/>
    <w:rsid w:val="00A8249F"/>
    <w:rsid w:val="00A862B1"/>
    <w:rsid w:val="00A8689C"/>
    <w:rsid w:val="00A912D7"/>
    <w:rsid w:val="00A91C03"/>
    <w:rsid w:val="00A92D81"/>
    <w:rsid w:val="00A93E97"/>
    <w:rsid w:val="00A9508E"/>
    <w:rsid w:val="00A9546F"/>
    <w:rsid w:val="00A9599F"/>
    <w:rsid w:val="00A95EC5"/>
    <w:rsid w:val="00A96E04"/>
    <w:rsid w:val="00AA40A3"/>
    <w:rsid w:val="00AA4F95"/>
    <w:rsid w:val="00AB2482"/>
    <w:rsid w:val="00AB2D03"/>
    <w:rsid w:val="00AB711B"/>
    <w:rsid w:val="00AB7E62"/>
    <w:rsid w:val="00AC19C1"/>
    <w:rsid w:val="00AC1F33"/>
    <w:rsid w:val="00AC321D"/>
    <w:rsid w:val="00AD088F"/>
    <w:rsid w:val="00AD6412"/>
    <w:rsid w:val="00AE0896"/>
    <w:rsid w:val="00AE4311"/>
    <w:rsid w:val="00AE71DE"/>
    <w:rsid w:val="00AE73EF"/>
    <w:rsid w:val="00AF427C"/>
    <w:rsid w:val="00AF471D"/>
    <w:rsid w:val="00AF5E7B"/>
    <w:rsid w:val="00AF6A2E"/>
    <w:rsid w:val="00AF7100"/>
    <w:rsid w:val="00B02099"/>
    <w:rsid w:val="00B033BC"/>
    <w:rsid w:val="00B03B63"/>
    <w:rsid w:val="00B10B6A"/>
    <w:rsid w:val="00B11C3E"/>
    <w:rsid w:val="00B1560E"/>
    <w:rsid w:val="00B2219D"/>
    <w:rsid w:val="00B25BE0"/>
    <w:rsid w:val="00B2792A"/>
    <w:rsid w:val="00B31211"/>
    <w:rsid w:val="00B31DD0"/>
    <w:rsid w:val="00B34CDA"/>
    <w:rsid w:val="00B36FC4"/>
    <w:rsid w:val="00B41B6D"/>
    <w:rsid w:val="00B43687"/>
    <w:rsid w:val="00B51E6B"/>
    <w:rsid w:val="00B528BF"/>
    <w:rsid w:val="00B55726"/>
    <w:rsid w:val="00B60ED1"/>
    <w:rsid w:val="00B62037"/>
    <w:rsid w:val="00B63C0D"/>
    <w:rsid w:val="00B66A5A"/>
    <w:rsid w:val="00B7249E"/>
    <w:rsid w:val="00B73CFE"/>
    <w:rsid w:val="00B73E55"/>
    <w:rsid w:val="00B73FAF"/>
    <w:rsid w:val="00B75287"/>
    <w:rsid w:val="00B756ED"/>
    <w:rsid w:val="00B80154"/>
    <w:rsid w:val="00B818A6"/>
    <w:rsid w:val="00B8315C"/>
    <w:rsid w:val="00B83AC9"/>
    <w:rsid w:val="00B850EF"/>
    <w:rsid w:val="00B85E7C"/>
    <w:rsid w:val="00B86653"/>
    <w:rsid w:val="00B90599"/>
    <w:rsid w:val="00B91F68"/>
    <w:rsid w:val="00B94767"/>
    <w:rsid w:val="00B95B59"/>
    <w:rsid w:val="00BA44E6"/>
    <w:rsid w:val="00BA461A"/>
    <w:rsid w:val="00BA79FF"/>
    <w:rsid w:val="00BB1579"/>
    <w:rsid w:val="00BB617F"/>
    <w:rsid w:val="00BB6910"/>
    <w:rsid w:val="00BC13AE"/>
    <w:rsid w:val="00BC2330"/>
    <w:rsid w:val="00BC288F"/>
    <w:rsid w:val="00BC2913"/>
    <w:rsid w:val="00BC511B"/>
    <w:rsid w:val="00BC6BEF"/>
    <w:rsid w:val="00BD01C3"/>
    <w:rsid w:val="00BD1992"/>
    <w:rsid w:val="00BD32C4"/>
    <w:rsid w:val="00BD4BC9"/>
    <w:rsid w:val="00BD6AC8"/>
    <w:rsid w:val="00BE1452"/>
    <w:rsid w:val="00BE6C2B"/>
    <w:rsid w:val="00BF2C66"/>
    <w:rsid w:val="00BF545E"/>
    <w:rsid w:val="00BF7EC8"/>
    <w:rsid w:val="00C063E0"/>
    <w:rsid w:val="00C0717E"/>
    <w:rsid w:val="00C118AD"/>
    <w:rsid w:val="00C14021"/>
    <w:rsid w:val="00C16804"/>
    <w:rsid w:val="00C17D1F"/>
    <w:rsid w:val="00C33DC2"/>
    <w:rsid w:val="00C418A5"/>
    <w:rsid w:val="00C44FD6"/>
    <w:rsid w:val="00C549B7"/>
    <w:rsid w:val="00C55DF2"/>
    <w:rsid w:val="00C641B3"/>
    <w:rsid w:val="00C6626F"/>
    <w:rsid w:val="00C904A4"/>
    <w:rsid w:val="00CA53F1"/>
    <w:rsid w:val="00CA6227"/>
    <w:rsid w:val="00CB404D"/>
    <w:rsid w:val="00CB41AB"/>
    <w:rsid w:val="00CB41E9"/>
    <w:rsid w:val="00CB4C4D"/>
    <w:rsid w:val="00CC0F6E"/>
    <w:rsid w:val="00CC5167"/>
    <w:rsid w:val="00CC5635"/>
    <w:rsid w:val="00CC630F"/>
    <w:rsid w:val="00CD0422"/>
    <w:rsid w:val="00CD1051"/>
    <w:rsid w:val="00CD4133"/>
    <w:rsid w:val="00CD5591"/>
    <w:rsid w:val="00CE05D7"/>
    <w:rsid w:val="00CE0EB2"/>
    <w:rsid w:val="00CE3C2C"/>
    <w:rsid w:val="00CF063A"/>
    <w:rsid w:val="00CF0AB9"/>
    <w:rsid w:val="00CF3BB8"/>
    <w:rsid w:val="00D00D67"/>
    <w:rsid w:val="00D02B66"/>
    <w:rsid w:val="00D03644"/>
    <w:rsid w:val="00D05941"/>
    <w:rsid w:val="00D0777C"/>
    <w:rsid w:val="00D1252D"/>
    <w:rsid w:val="00D14C9C"/>
    <w:rsid w:val="00D24660"/>
    <w:rsid w:val="00D26F8B"/>
    <w:rsid w:val="00D301F7"/>
    <w:rsid w:val="00D3123A"/>
    <w:rsid w:val="00D36127"/>
    <w:rsid w:val="00D44110"/>
    <w:rsid w:val="00D5308E"/>
    <w:rsid w:val="00D53167"/>
    <w:rsid w:val="00D57606"/>
    <w:rsid w:val="00D662B4"/>
    <w:rsid w:val="00D72668"/>
    <w:rsid w:val="00D74A43"/>
    <w:rsid w:val="00D82B09"/>
    <w:rsid w:val="00D82B0D"/>
    <w:rsid w:val="00D83553"/>
    <w:rsid w:val="00D851C2"/>
    <w:rsid w:val="00D917E0"/>
    <w:rsid w:val="00D95D96"/>
    <w:rsid w:val="00D95F89"/>
    <w:rsid w:val="00D96AEE"/>
    <w:rsid w:val="00DA0D71"/>
    <w:rsid w:val="00DA2029"/>
    <w:rsid w:val="00DA268A"/>
    <w:rsid w:val="00DA42A2"/>
    <w:rsid w:val="00DA471A"/>
    <w:rsid w:val="00DB0D59"/>
    <w:rsid w:val="00DB115E"/>
    <w:rsid w:val="00DB4366"/>
    <w:rsid w:val="00DB4D56"/>
    <w:rsid w:val="00DC031D"/>
    <w:rsid w:val="00DC0879"/>
    <w:rsid w:val="00DC20D9"/>
    <w:rsid w:val="00DD2B61"/>
    <w:rsid w:val="00DD6A30"/>
    <w:rsid w:val="00DD7219"/>
    <w:rsid w:val="00DE0F91"/>
    <w:rsid w:val="00DE43D0"/>
    <w:rsid w:val="00DE63D5"/>
    <w:rsid w:val="00DE6BEC"/>
    <w:rsid w:val="00DF1B2F"/>
    <w:rsid w:val="00DF239C"/>
    <w:rsid w:val="00DF46B2"/>
    <w:rsid w:val="00E05367"/>
    <w:rsid w:val="00E130B9"/>
    <w:rsid w:val="00E1736F"/>
    <w:rsid w:val="00E22AA5"/>
    <w:rsid w:val="00E247A2"/>
    <w:rsid w:val="00E263FE"/>
    <w:rsid w:val="00E368E7"/>
    <w:rsid w:val="00E40C68"/>
    <w:rsid w:val="00E41D5A"/>
    <w:rsid w:val="00E435C2"/>
    <w:rsid w:val="00E46EBB"/>
    <w:rsid w:val="00E50DF3"/>
    <w:rsid w:val="00E51689"/>
    <w:rsid w:val="00E54137"/>
    <w:rsid w:val="00E6436C"/>
    <w:rsid w:val="00E64F32"/>
    <w:rsid w:val="00E65F21"/>
    <w:rsid w:val="00E6762C"/>
    <w:rsid w:val="00E7183A"/>
    <w:rsid w:val="00E77DCD"/>
    <w:rsid w:val="00E80760"/>
    <w:rsid w:val="00E82CAF"/>
    <w:rsid w:val="00E832F4"/>
    <w:rsid w:val="00E83FD8"/>
    <w:rsid w:val="00E86739"/>
    <w:rsid w:val="00E907BB"/>
    <w:rsid w:val="00E91D45"/>
    <w:rsid w:val="00E91E7A"/>
    <w:rsid w:val="00E921C6"/>
    <w:rsid w:val="00E95BB9"/>
    <w:rsid w:val="00EA06E8"/>
    <w:rsid w:val="00EA1D7F"/>
    <w:rsid w:val="00EA25C7"/>
    <w:rsid w:val="00EA2850"/>
    <w:rsid w:val="00EA44F5"/>
    <w:rsid w:val="00EA7EF0"/>
    <w:rsid w:val="00EB0F8D"/>
    <w:rsid w:val="00EB25BE"/>
    <w:rsid w:val="00EC15BC"/>
    <w:rsid w:val="00ED3DB8"/>
    <w:rsid w:val="00ED58EF"/>
    <w:rsid w:val="00EE0D45"/>
    <w:rsid w:val="00EE4E91"/>
    <w:rsid w:val="00EE5932"/>
    <w:rsid w:val="00EE7477"/>
    <w:rsid w:val="00EF6BE6"/>
    <w:rsid w:val="00EF7FCF"/>
    <w:rsid w:val="00F00BAA"/>
    <w:rsid w:val="00F0313E"/>
    <w:rsid w:val="00F10898"/>
    <w:rsid w:val="00F17C9C"/>
    <w:rsid w:val="00F224C1"/>
    <w:rsid w:val="00F24C55"/>
    <w:rsid w:val="00F272DC"/>
    <w:rsid w:val="00F307DD"/>
    <w:rsid w:val="00F32A07"/>
    <w:rsid w:val="00F34005"/>
    <w:rsid w:val="00F34BCD"/>
    <w:rsid w:val="00F36073"/>
    <w:rsid w:val="00F3612D"/>
    <w:rsid w:val="00F3627C"/>
    <w:rsid w:val="00F42582"/>
    <w:rsid w:val="00F42AB8"/>
    <w:rsid w:val="00F42E98"/>
    <w:rsid w:val="00F4381D"/>
    <w:rsid w:val="00F43CD2"/>
    <w:rsid w:val="00F546EF"/>
    <w:rsid w:val="00F54C3C"/>
    <w:rsid w:val="00F54F2C"/>
    <w:rsid w:val="00F55CFF"/>
    <w:rsid w:val="00F5671D"/>
    <w:rsid w:val="00F5721F"/>
    <w:rsid w:val="00F57D90"/>
    <w:rsid w:val="00F61AF0"/>
    <w:rsid w:val="00F622FD"/>
    <w:rsid w:val="00F7644C"/>
    <w:rsid w:val="00F80DEC"/>
    <w:rsid w:val="00F817C9"/>
    <w:rsid w:val="00F84830"/>
    <w:rsid w:val="00F84E3A"/>
    <w:rsid w:val="00F86788"/>
    <w:rsid w:val="00F93BAF"/>
    <w:rsid w:val="00FA1A2A"/>
    <w:rsid w:val="00FB0534"/>
    <w:rsid w:val="00FB5BC5"/>
    <w:rsid w:val="00FB6E59"/>
    <w:rsid w:val="00FC219B"/>
    <w:rsid w:val="00FC4026"/>
    <w:rsid w:val="00FD28AC"/>
    <w:rsid w:val="00FD33EC"/>
    <w:rsid w:val="00FD42FD"/>
    <w:rsid w:val="00FD6A82"/>
    <w:rsid w:val="00FE0C2A"/>
    <w:rsid w:val="00FE415A"/>
    <w:rsid w:val="00FF67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5B86"/>
  <w15:chartTrackingRefBased/>
  <w15:docId w15:val="{48F55F4B-3A27-4FDF-A39D-24842E81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267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6741"/>
  </w:style>
  <w:style w:type="paragraph" w:styleId="AltBilgi">
    <w:name w:val="footer"/>
    <w:basedOn w:val="Normal"/>
    <w:link w:val="AltBilgiChar"/>
    <w:uiPriority w:val="99"/>
    <w:unhideWhenUsed/>
    <w:rsid w:val="001267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6741"/>
  </w:style>
  <w:style w:type="table" w:styleId="TabloKlavuzu">
    <w:name w:val="Table Grid"/>
    <w:basedOn w:val="NormalTablo"/>
    <w:uiPriority w:val="39"/>
    <w:rsid w:val="00B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17FFD"/>
    <w:pPr>
      <w:ind w:left="720"/>
      <w:contextualSpacing/>
    </w:pPr>
  </w:style>
  <w:style w:type="paragraph" w:customStyle="1" w:styleId="Pa8">
    <w:name w:val="Pa8"/>
    <w:basedOn w:val="Normal"/>
    <w:next w:val="Normal"/>
    <w:uiPriority w:val="99"/>
    <w:rsid w:val="00387AAE"/>
    <w:pPr>
      <w:autoSpaceDE w:val="0"/>
      <w:autoSpaceDN w:val="0"/>
      <w:adjustRightInd w:val="0"/>
      <w:spacing w:after="0" w:line="221" w:lineRule="atLeast"/>
    </w:pPr>
    <w:rPr>
      <w:rFonts w:ascii="Calibri" w:hAnsi="Calibri" w:cs="Calibri"/>
      <w:sz w:val="24"/>
      <w:szCs w:val="24"/>
    </w:rPr>
  </w:style>
  <w:style w:type="paragraph" w:customStyle="1" w:styleId="Pa32">
    <w:name w:val="Pa32"/>
    <w:basedOn w:val="Normal"/>
    <w:next w:val="Normal"/>
    <w:uiPriority w:val="99"/>
    <w:rsid w:val="00387AAE"/>
    <w:pPr>
      <w:autoSpaceDE w:val="0"/>
      <w:autoSpaceDN w:val="0"/>
      <w:adjustRightInd w:val="0"/>
      <w:spacing w:after="0" w:line="221" w:lineRule="atLeast"/>
    </w:pPr>
    <w:rPr>
      <w:rFonts w:ascii="Calibri" w:hAnsi="Calibri" w:cs="Calibri"/>
      <w:sz w:val="24"/>
      <w:szCs w:val="24"/>
    </w:rPr>
  </w:style>
  <w:style w:type="paragraph" w:customStyle="1" w:styleId="Pa33">
    <w:name w:val="Pa33"/>
    <w:basedOn w:val="Normal"/>
    <w:next w:val="Normal"/>
    <w:uiPriority w:val="99"/>
    <w:rsid w:val="00053AC4"/>
    <w:pPr>
      <w:autoSpaceDE w:val="0"/>
      <w:autoSpaceDN w:val="0"/>
      <w:adjustRightInd w:val="0"/>
      <w:spacing w:after="0" w:line="221" w:lineRule="atLeast"/>
    </w:pPr>
    <w:rPr>
      <w:rFonts w:ascii="Calibri" w:hAnsi="Calibri" w:cs="Calibri"/>
      <w:sz w:val="24"/>
      <w:szCs w:val="24"/>
    </w:rPr>
  </w:style>
  <w:style w:type="paragraph" w:customStyle="1" w:styleId="Default">
    <w:name w:val="Default"/>
    <w:rsid w:val="002370D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7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9276C-7FF7-4717-9148-2D076405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9</Pages>
  <Words>2913</Words>
  <Characters>16607</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2022-2023 9. Sınıf Coğrafya Yıllık Plan</vt:lpstr>
    </vt:vector>
  </TitlesOfParts>
  <Manager>Cografyahocasi.com</Manager>
  <Company>Cografyahocasi.com</Company>
  <LinksUpToDate>false</LinksUpToDate>
  <CharactersWithSpaces>19482</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9. Sınıf Coğrafya Yıllık Plan</dc:title>
  <dc:subject>Cografyahocasi.com</dc:subject>
  <dc:creator>Cografyahocasi.com</dc:creator>
  <cp:keywords>Coğrafya Yıllık Plan</cp:keywords>
  <dc:description>Cografyahocasi.com</dc:description>
  <cp:lastModifiedBy>User</cp:lastModifiedBy>
  <cp:revision>735</cp:revision>
  <dcterms:created xsi:type="dcterms:W3CDTF">2020-09-18T07:01:00Z</dcterms:created>
  <dcterms:modified xsi:type="dcterms:W3CDTF">2025-09-03T20:35:00Z</dcterms:modified>
  <cp:category>Cografyahocasi.com</cp:category>
  <cp:contentStatus>Cografyahocasi.com</cp:contentStatus>
</cp:coreProperties>
</file>