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horzAnchor="margin" w:tblpXSpec="center" w:tblpY="430"/>
        <w:tblW w:w="15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2"/>
        <w:gridCol w:w="774"/>
        <w:gridCol w:w="527"/>
        <w:gridCol w:w="3059"/>
        <w:gridCol w:w="1815"/>
        <w:gridCol w:w="3253"/>
        <w:gridCol w:w="1800"/>
        <w:gridCol w:w="1782"/>
        <w:gridCol w:w="1844"/>
      </w:tblGrid>
      <w:tr w:rsidR="00D24660" w:rsidRPr="003463DF" w14:paraId="71E34E91" w14:textId="77777777" w:rsidTr="00681DAF">
        <w:trPr>
          <w:cantSplit/>
          <w:trHeight w:val="547"/>
          <w:jc w:val="center"/>
        </w:trPr>
        <w:tc>
          <w:tcPr>
            <w:tcW w:w="15446" w:type="dxa"/>
            <w:gridSpan w:val="9"/>
            <w:shd w:val="clear" w:color="auto" w:fill="FFD966" w:themeFill="accent4" w:themeFillTint="99"/>
            <w:vAlign w:val="center"/>
          </w:tcPr>
          <w:p w14:paraId="431E0645" w14:textId="19E411B9" w:rsidR="00D24660" w:rsidRPr="00681DAF" w:rsidRDefault="00B73CFE" w:rsidP="00263AF7">
            <w:pPr>
              <w:rPr>
                <w:b/>
                <w:bCs/>
                <w:color w:val="222A35" w:themeColor="text2" w:themeShade="80"/>
                <w:sz w:val="20"/>
                <w:szCs w:val="20"/>
              </w:rPr>
            </w:pPr>
            <w:r w:rsidRPr="00681DAF">
              <w:rPr>
                <w:b/>
                <w:bCs/>
                <w:color w:val="222A35" w:themeColor="text2" w:themeShade="80"/>
                <w:sz w:val="28"/>
                <w:szCs w:val="28"/>
              </w:rPr>
              <w:t>ÜNİTE</w:t>
            </w:r>
            <w:r w:rsidR="00D24660" w:rsidRPr="00681DAF">
              <w:rPr>
                <w:b/>
                <w:bCs/>
                <w:color w:val="222A35" w:themeColor="text2" w:themeShade="80"/>
                <w:sz w:val="28"/>
                <w:szCs w:val="28"/>
              </w:rPr>
              <w:t>:</w:t>
            </w:r>
            <w:r w:rsidR="00681DAF">
              <w:rPr>
                <w:b/>
                <w:bCs/>
                <w:color w:val="222A35" w:themeColor="text2" w:themeShade="80"/>
                <w:sz w:val="28"/>
                <w:szCs w:val="28"/>
              </w:rPr>
              <w:t xml:space="preserve"> </w:t>
            </w:r>
            <w:r w:rsidR="00D50D96" w:rsidRPr="00D50D96">
              <w:rPr>
                <w:b/>
                <w:bCs/>
                <w:color w:val="222A35" w:themeColor="text2" w:themeShade="80"/>
                <w:sz w:val="28"/>
                <w:szCs w:val="28"/>
              </w:rPr>
              <w:t>11.1. DOĞAL SİSTEMLER</w:t>
            </w:r>
          </w:p>
        </w:tc>
      </w:tr>
      <w:tr w:rsidR="00EF1E89" w:rsidRPr="003463DF" w14:paraId="100A4EA4" w14:textId="2176A2AF" w:rsidTr="008B1833">
        <w:trPr>
          <w:cantSplit/>
          <w:trHeight w:val="697"/>
          <w:jc w:val="center"/>
        </w:trPr>
        <w:tc>
          <w:tcPr>
            <w:tcW w:w="592" w:type="dxa"/>
            <w:textDirection w:val="btLr"/>
            <w:vAlign w:val="center"/>
          </w:tcPr>
          <w:p w14:paraId="51487AF6" w14:textId="2CDFD88D" w:rsidR="00EF1E89" w:rsidRPr="007B47B2" w:rsidRDefault="00EF1E89" w:rsidP="00EF1E89">
            <w:pPr>
              <w:ind w:left="113" w:right="113"/>
              <w:jc w:val="center"/>
              <w:rPr>
                <w:b/>
                <w:bCs/>
                <w:color w:val="800000"/>
              </w:rPr>
            </w:pPr>
            <w:r w:rsidRPr="007B47B2">
              <w:rPr>
                <w:b/>
                <w:bCs/>
                <w:color w:val="800000"/>
              </w:rPr>
              <w:t>Ay</w:t>
            </w:r>
          </w:p>
        </w:tc>
        <w:tc>
          <w:tcPr>
            <w:tcW w:w="774" w:type="dxa"/>
            <w:textDirection w:val="btLr"/>
            <w:vAlign w:val="center"/>
          </w:tcPr>
          <w:p w14:paraId="155A5706" w14:textId="7A02D395" w:rsidR="00EF1E89" w:rsidRPr="007B47B2" w:rsidRDefault="00EF1E89" w:rsidP="00EF1E89">
            <w:pPr>
              <w:ind w:left="113" w:right="113"/>
              <w:jc w:val="center"/>
              <w:rPr>
                <w:b/>
                <w:bCs/>
                <w:color w:val="800000"/>
              </w:rPr>
            </w:pPr>
            <w:r w:rsidRPr="007B47B2">
              <w:rPr>
                <w:b/>
                <w:bCs/>
                <w:color w:val="800000"/>
              </w:rPr>
              <w:t>Tarih</w:t>
            </w:r>
          </w:p>
        </w:tc>
        <w:tc>
          <w:tcPr>
            <w:tcW w:w="527" w:type="dxa"/>
            <w:textDirection w:val="btLr"/>
            <w:vAlign w:val="center"/>
          </w:tcPr>
          <w:p w14:paraId="3EE0F374" w14:textId="237F8645" w:rsidR="00EF1E89" w:rsidRPr="007B47B2" w:rsidRDefault="00EF1E89" w:rsidP="00EF1E89">
            <w:pPr>
              <w:ind w:left="113" w:right="113"/>
              <w:jc w:val="center"/>
              <w:rPr>
                <w:b/>
                <w:bCs/>
                <w:color w:val="800000"/>
              </w:rPr>
            </w:pPr>
            <w:r w:rsidRPr="007B47B2">
              <w:rPr>
                <w:b/>
                <w:bCs/>
                <w:color w:val="800000"/>
              </w:rPr>
              <w:t>Saat</w:t>
            </w:r>
          </w:p>
        </w:tc>
        <w:tc>
          <w:tcPr>
            <w:tcW w:w="3059" w:type="dxa"/>
            <w:vAlign w:val="center"/>
          </w:tcPr>
          <w:p w14:paraId="2FE49525" w14:textId="23BC0965" w:rsidR="00EF1E89" w:rsidRPr="007B47B2" w:rsidRDefault="00EF1E89" w:rsidP="00EF1E89">
            <w:pPr>
              <w:jc w:val="center"/>
              <w:rPr>
                <w:b/>
                <w:bCs/>
                <w:color w:val="800000"/>
              </w:rPr>
            </w:pPr>
            <w:r w:rsidRPr="007B47B2">
              <w:rPr>
                <w:b/>
                <w:bCs/>
                <w:color w:val="800000"/>
              </w:rPr>
              <w:t>KAZANIMLAR</w:t>
            </w:r>
          </w:p>
        </w:tc>
        <w:tc>
          <w:tcPr>
            <w:tcW w:w="1815" w:type="dxa"/>
            <w:vAlign w:val="center"/>
          </w:tcPr>
          <w:p w14:paraId="27643931" w14:textId="031464DA" w:rsidR="00EF1E89" w:rsidRPr="007B47B2" w:rsidRDefault="00EF1E89" w:rsidP="00EF1E89">
            <w:pPr>
              <w:jc w:val="center"/>
              <w:rPr>
                <w:b/>
                <w:bCs/>
                <w:color w:val="800000"/>
              </w:rPr>
            </w:pPr>
            <w:r w:rsidRPr="007B47B2">
              <w:rPr>
                <w:b/>
                <w:bCs/>
                <w:color w:val="800000"/>
              </w:rPr>
              <w:t>KONULAR</w:t>
            </w:r>
          </w:p>
        </w:tc>
        <w:tc>
          <w:tcPr>
            <w:tcW w:w="3253" w:type="dxa"/>
            <w:vAlign w:val="center"/>
          </w:tcPr>
          <w:p w14:paraId="6F3A6755" w14:textId="2407936D" w:rsidR="00EF1E89" w:rsidRPr="007B47B2" w:rsidRDefault="00EF1E89" w:rsidP="00EF1E89">
            <w:pPr>
              <w:jc w:val="center"/>
              <w:rPr>
                <w:b/>
                <w:bCs/>
                <w:color w:val="800000"/>
              </w:rPr>
            </w:pPr>
            <w:r>
              <w:rPr>
                <w:b/>
                <w:bCs/>
                <w:color w:val="800000"/>
              </w:rPr>
              <w:t>AÇIKLAMALAR</w:t>
            </w:r>
          </w:p>
        </w:tc>
        <w:tc>
          <w:tcPr>
            <w:tcW w:w="1800" w:type="dxa"/>
            <w:vAlign w:val="center"/>
          </w:tcPr>
          <w:p w14:paraId="2E9B1F3E" w14:textId="27FBC721" w:rsidR="00EF1E89" w:rsidRPr="007B47B2" w:rsidRDefault="00EF1E89" w:rsidP="00EF1E89">
            <w:pPr>
              <w:jc w:val="center"/>
              <w:rPr>
                <w:b/>
                <w:bCs/>
                <w:color w:val="800000"/>
              </w:rPr>
            </w:pPr>
            <w:r w:rsidRPr="00EF1E89">
              <w:rPr>
                <w:b/>
                <w:bCs/>
                <w:color w:val="800000"/>
              </w:rPr>
              <w:t>ÖLÇME VE DEĞERLENDİRME</w:t>
            </w:r>
          </w:p>
        </w:tc>
        <w:tc>
          <w:tcPr>
            <w:tcW w:w="1782" w:type="dxa"/>
            <w:vAlign w:val="center"/>
          </w:tcPr>
          <w:p w14:paraId="535A0075" w14:textId="77777777" w:rsidR="00EF1E89" w:rsidRDefault="00EF1E89" w:rsidP="00EF1E89">
            <w:pPr>
              <w:jc w:val="center"/>
              <w:rPr>
                <w:b/>
                <w:bCs/>
                <w:color w:val="800000"/>
              </w:rPr>
            </w:pPr>
            <w:r>
              <w:rPr>
                <w:b/>
                <w:bCs/>
                <w:color w:val="800000"/>
              </w:rPr>
              <w:t>YÖNTEM-TEKNİK</w:t>
            </w:r>
          </w:p>
          <w:p w14:paraId="6F2EB9A3" w14:textId="3ED05947" w:rsidR="00EF1E89" w:rsidRPr="007B47B2" w:rsidRDefault="00EF1E89" w:rsidP="00EF1E89">
            <w:pPr>
              <w:jc w:val="center"/>
              <w:rPr>
                <w:b/>
                <w:bCs/>
                <w:color w:val="800000"/>
              </w:rPr>
            </w:pPr>
            <w:r w:rsidRPr="007B47B2">
              <w:rPr>
                <w:b/>
                <w:bCs/>
                <w:color w:val="800000"/>
              </w:rPr>
              <w:t>ARAÇ-GEREÇ</w:t>
            </w:r>
          </w:p>
        </w:tc>
        <w:tc>
          <w:tcPr>
            <w:tcW w:w="1844" w:type="dxa"/>
            <w:vAlign w:val="center"/>
          </w:tcPr>
          <w:p w14:paraId="5F4BC4F3" w14:textId="7A247B68" w:rsidR="00EF1E89" w:rsidRPr="00377F36" w:rsidRDefault="00EF1E89" w:rsidP="00EF1E89">
            <w:pPr>
              <w:jc w:val="center"/>
              <w:rPr>
                <w:b/>
                <w:bCs/>
                <w:color w:val="800000"/>
              </w:rPr>
            </w:pPr>
            <w:r w:rsidRPr="00EF1E89">
              <w:rPr>
                <w:b/>
                <w:bCs/>
                <w:color w:val="800000"/>
              </w:rPr>
              <w:t>BELİRLİ GÜN VE HAFTALAR</w:t>
            </w:r>
          </w:p>
        </w:tc>
      </w:tr>
      <w:tr w:rsidR="00C14CC9" w:rsidRPr="003463DF" w14:paraId="5AB04D8F" w14:textId="78CF9303" w:rsidTr="008B1833">
        <w:trPr>
          <w:cantSplit/>
          <w:trHeight w:val="1817"/>
          <w:jc w:val="center"/>
        </w:trPr>
        <w:tc>
          <w:tcPr>
            <w:tcW w:w="592" w:type="dxa"/>
            <w:vMerge w:val="restart"/>
            <w:textDirection w:val="btLr"/>
            <w:vAlign w:val="center"/>
          </w:tcPr>
          <w:p w14:paraId="54829118" w14:textId="21091ACF" w:rsidR="00C14CC9" w:rsidRPr="00850275" w:rsidRDefault="00C14CC9" w:rsidP="00D438FA">
            <w:pPr>
              <w:ind w:left="113" w:right="113"/>
              <w:jc w:val="center"/>
              <w:rPr>
                <w:b/>
                <w:bCs/>
                <w:sz w:val="20"/>
                <w:szCs w:val="20"/>
              </w:rPr>
            </w:pPr>
            <w:r w:rsidRPr="006077A9">
              <w:rPr>
                <w:b/>
                <w:bCs/>
                <w:color w:val="1F3864" w:themeColor="accent1" w:themeShade="80"/>
                <w:sz w:val="24"/>
                <w:szCs w:val="24"/>
              </w:rPr>
              <w:t>EYLÜL</w:t>
            </w:r>
          </w:p>
        </w:tc>
        <w:tc>
          <w:tcPr>
            <w:tcW w:w="774" w:type="dxa"/>
            <w:textDirection w:val="btLr"/>
            <w:vAlign w:val="center"/>
          </w:tcPr>
          <w:p w14:paraId="300532BE" w14:textId="27DBD775" w:rsidR="00C14CC9" w:rsidRPr="0057007A" w:rsidRDefault="00C14CC9" w:rsidP="00D438FA">
            <w:pPr>
              <w:ind w:left="113" w:right="113"/>
              <w:jc w:val="center"/>
              <w:rPr>
                <w:b/>
                <w:bCs/>
                <w:sz w:val="20"/>
                <w:szCs w:val="20"/>
              </w:rPr>
            </w:pPr>
            <w:r>
              <w:rPr>
                <w:b/>
                <w:bCs/>
              </w:rPr>
              <w:t>8-12 Eylül</w:t>
            </w:r>
          </w:p>
        </w:tc>
        <w:tc>
          <w:tcPr>
            <w:tcW w:w="527" w:type="dxa"/>
            <w:textDirection w:val="btLr"/>
            <w:vAlign w:val="center"/>
          </w:tcPr>
          <w:p w14:paraId="76779722" w14:textId="6ABFEBD1" w:rsidR="00C14CC9" w:rsidRPr="003463DF" w:rsidRDefault="00C14CC9" w:rsidP="00D438FA">
            <w:pPr>
              <w:ind w:left="113" w:right="113"/>
              <w:jc w:val="center"/>
              <w:rPr>
                <w:sz w:val="20"/>
                <w:szCs w:val="20"/>
              </w:rPr>
            </w:pPr>
            <w:r>
              <w:rPr>
                <w:sz w:val="20"/>
                <w:szCs w:val="20"/>
              </w:rPr>
              <w:t>2</w:t>
            </w:r>
          </w:p>
        </w:tc>
        <w:tc>
          <w:tcPr>
            <w:tcW w:w="3059" w:type="dxa"/>
            <w:vAlign w:val="center"/>
          </w:tcPr>
          <w:p w14:paraId="14698595" w14:textId="616EF760" w:rsidR="00C14CC9" w:rsidRPr="00856C92" w:rsidRDefault="00C14CC9" w:rsidP="00D438FA">
            <w:pPr>
              <w:rPr>
                <w:b/>
                <w:bCs/>
                <w:sz w:val="20"/>
                <w:szCs w:val="20"/>
              </w:rPr>
            </w:pPr>
            <w:r w:rsidRPr="00856C92">
              <w:rPr>
                <w:b/>
                <w:bCs/>
              </w:rPr>
              <w:t>11.1.1. Biyoçeşitliliğin oluşumu ve azalmasında etkili olan faktörleri açıklar.</w:t>
            </w:r>
          </w:p>
        </w:tc>
        <w:tc>
          <w:tcPr>
            <w:tcW w:w="1815" w:type="dxa"/>
            <w:vAlign w:val="center"/>
          </w:tcPr>
          <w:p w14:paraId="600BDB57" w14:textId="791516CE" w:rsidR="00C14CC9" w:rsidRPr="00AB711B" w:rsidRDefault="00C14CC9" w:rsidP="00D438FA">
            <w:pPr>
              <w:jc w:val="center"/>
              <w:rPr>
                <w:b/>
                <w:bCs/>
                <w:sz w:val="20"/>
                <w:szCs w:val="20"/>
              </w:rPr>
            </w:pPr>
            <w:r w:rsidRPr="001613F0">
              <w:rPr>
                <w:b/>
                <w:bCs/>
                <w:sz w:val="20"/>
                <w:szCs w:val="20"/>
              </w:rPr>
              <w:t>BİYOÇEŞİTLİLİK</w:t>
            </w:r>
          </w:p>
        </w:tc>
        <w:tc>
          <w:tcPr>
            <w:tcW w:w="3253" w:type="dxa"/>
            <w:vAlign w:val="center"/>
          </w:tcPr>
          <w:p w14:paraId="2F365CBA" w14:textId="1F44EEB4" w:rsidR="00C14CC9" w:rsidRPr="009544C5" w:rsidRDefault="00C14CC9" w:rsidP="00D438FA">
            <w:pPr>
              <w:jc w:val="center"/>
              <w:rPr>
                <w:sz w:val="20"/>
                <w:szCs w:val="20"/>
              </w:rPr>
            </w:pPr>
            <w:r w:rsidRPr="003463DF">
              <w:rPr>
                <w:sz w:val="20"/>
                <w:szCs w:val="20"/>
              </w:rPr>
              <w:t>Yıl boyunca işlenecek konuların içeriği hakkında bilgi verilir.</w:t>
            </w:r>
            <w:r>
              <w:rPr>
                <w:sz w:val="20"/>
                <w:szCs w:val="20"/>
              </w:rPr>
              <w:t xml:space="preserve"> </w:t>
            </w:r>
            <w:r w:rsidRPr="000D1C57">
              <w:rPr>
                <w:sz w:val="20"/>
                <w:szCs w:val="20"/>
              </w:rPr>
              <w:t>Öğrencilerin biyoçeşitliliğin korunması için yapılan çalışmalar hakkında bilgi toplamaları, bireysel ya da grup olarak biyoçeşitliliğin korunması konusunda halkı bilinçlendirmek amacıyla kamu spotu hazırlamaları sağlanır</w:t>
            </w:r>
            <w:r>
              <w:rPr>
                <w:sz w:val="20"/>
                <w:szCs w:val="20"/>
              </w:rPr>
              <w:t>.</w:t>
            </w:r>
          </w:p>
        </w:tc>
        <w:tc>
          <w:tcPr>
            <w:tcW w:w="1800" w:type="dxa"/>
            <w:vMerge w:val="restart"/>
            <w:vAlign w:val="center"/>
          </w:tcPr>
          <w:p w14:paraId="53901CDE" w14:textId="6E9F1297" w:rsidR="00C14CC9" w:rsidRPr="003463DF" w:rsidRDefault="00C14CC9" w:rsidP="00D438FA">
            <w:pPr>
              <w:jc w:val="center"/>
              <w:rPr>
                <w:sz w:val="20"/>
                <w:szCs w:val="20"/>
              </w:rPr>
            </w:pPr>
            <w:r w:rsidRPr="00EF1E89">
              <w:rPr>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w:t>
            </w:r>
          </w:p>
        </w:tc>
        <w:tc>
          <w:tcPr>
            <w:tcW w:w="1782" w:type="dxa"/>
            <w:vAlign w:val="center"/>
          </w:tcPr>
          <w:p w14:paraId="5519AC35" w14:textId="42AEA302" w:rsidR="00C14CC9" w:rsidRPr="00E82CAF" w:rsidRDefault="00C14CC9" w:rsidP="00D438FA">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4E47DA24" w14:textId="3EC33865" w:rsidR="00C14CC9" w:rsidRPr="003463DF" w:rsidRDefault="00C14CC9" w:rsidP="00D438FA">
            <w:pPr>
              <w:jc w:val="center"/>
              <w:rPr>
                <w:sz w:val="20"/>
                <w:szCs w:val="20"/>
              </w:rPr>
            </w:pPr>
            <w:r>
              <w:rPr>
                <w:b/>
                <w:color w:val="833C0B" w:themeColor="accent2" w:themeShade="80"/>
                <w:sz w:val="24"/>
              </w:rPr>
              <w:t xml:space="preserve">15 </w:t>
            </w:r>
            <w:r w:rsidRPr="00BC0672">
              <w:rPr>
                <w:b/>
                <w:color w:val="833C0B" w:themeColor="accent2" w:themeShade="80"/>
                <w:sz w:val="24"/>
              </w:rPr>
              <w:t>Temmuz Demokrasi ve Millî Birlik Günü</w:t>
            </w:r>
          </w:p>
        </w:tc>
      </w:tr>
      <w:tr w:rsidR="00C14CC9" w:rsidRPr="003463DF" w14:paraId="2061DAF6" w14:textId="77777777" w:rsidTr="008B1833">
        <w:trPr>
          <w:cantSplit/>
          <w:trHeight w:val="1868"/>
          <w:jc w:val="center"/>
        </w:trPr>
        <w:tc>
          <w:tcPr>
            <w:tcW w:w="592" w:type="dxa"/>
            <w:vMerge/>
            <w:textDirection w:val="btLr"/>
            <w:vAlign w:val="center"/>
          </w:tcPr>
          <w:p w14:paraId="3FD1A2BE" w14:textId="77777777" w:rsidR="00C14CC9" w:rsidRPr="00850275" w:rsidRDefault="00C14CC9" w:rsidP="00D438FA">
            <w:pPr>
              <w:ind w:left="113" w:right="113"/>
              <w:jc w:val="center"/>
              <w:rPr>
                <w:b/>
                <w:bCs/>
                <w:sz w:val="20"/>
                <w:szCs w:val="20"/>
              </w:rPr>
            </w:pPr>
          </w:p>
        </w:tc>
        <w:tc>
          <w:tcPr>
            <w:tcW w:w="774" w:type="dxa"/>
            <w:textDirection w:val="btLr"/>
            <w:vAlign w:val="center"/>
          </w:tcPr>
          <w:p w14:paraId="685D1F99" w14:textId="134B2BBC" w:rsidR="00C14CC9" w:rsidRPr="003463DF" w:rsidRDefault="00C14CC9" w:rsidP="00D438FA">
            <w:pPr>
              <w:ind w:left="113" w:right="113"/>
              <w:jc w:val="center"/>
              <w:rPr>
                <w:sz w:val="20"/>
                <w:szCs w:val="20"/>
              </w:rPr>
            </w:pPr>
            <w:r>
              <w:rPr>
                <w:b/>
              </w:rPr>
              <w:t>15-19 Eylül</w:t>
            </w:r>
          </w:p>
        </w:tc>
        <w:tc>
          <w:tcPr>
            <w:tcW w:w="527" w:type="dxa"/>
            <w:textDirection w:val="btLr"/>
            <w:vAlign w:val="center"/>
          </w:tcPr>
          <w:p w14:paraId="579222D9" w14:textId="2B4D96AD" w:rsidR="00C14CC9" w:rsidRPr="003463DF" w:rsidRDefault="00C14CC9" w:rsidP="00D438FA">
            <w:pPr>
              <w:ind w:left="113" w:right="113"/>
              <w:jc w:val="center"/>
              <w:rPr>
                <w:sz w:val="20"/>
                <w:szCs w:val="20"/>
              </w:rPr>
            </w:pPr>
            <w:r>
              <w:rPr>
                <w:sz w:val="20"/>
                <w:szCs w:val="20"/>
              </w:rPr>
              <w:t>2</w:t>
            </w:r>
          </w:p>
        </w:tc>
        <w:tc>
          <w:tcPr>
            <w:tcW w:w="3059" w:type="dxa"/>
            <w:vAlign w:val="center"/>
          </w:tcPr>
          <w:p w14:paraId="1C4FB8C0" w14:textId="38871DCD" w:rsidR="00C14CC9" w:rsidRPr="00856C92" w:rsidRDefault="00C14CC9" w:rsidP="00D438FA">
            <w:pPr>
              <w:rPr>
                <w:b/>
                <w:bCs/>
                <w:sz w:val="20"/>
                <w:szCs w:val="20"/>
              </w:rPr>
            </w:pPr>
            <w:r w:rsidRPr="00856C92">
              <w:rPr>
                <w:b/>
                <w:bCs/>
              </w:rPr>
              <w:t>11.1.2. Madde döngüleri ve enerji akışını ekosistemin devamlılığı açısından analiz eder.</w:t>
            </w:r>
          </w:p>
        </w:tc>
        <w:tc>
          <w:tcPr>
            <w:tcW w:w="1815" w:type="dxa"/>
            <w:vAlign w:val="center"/>
          </w:tcPr>
          <w:p w14:paraId="396F5007" w14:textId="0B5413F0" w:rsidR="00C14CC9" w:rsidRPr="00AB711B" w:rsidRDefault="00C14CC9" w:rsidP="00D438FA">
            <w:pPr>
              <w:jc w:val="center"/>
              <w:rPr>
                <w:b/>
                <w:bCs/>
                <w:sz w:val="20"/>
                <w:szCs w:val="20"/>
              </w:rPr>
            </w:pPr>
            <w:r w:rsidRPr="001613F0">
              <w:rPr>
                <w:b/>
                <w:bCs/>
                <w:sz w:val="20"/>
                <w:szCs w:val="20"/>
              </w:rPr>
              <w:t>MADDE DÖNGÜLERİ</w:t>
            </w:r>
            <w:r>
              <w:rPr>
                <w:b/>
                <w:bCs/>
                <w:sz w:val="20"/>
                <w:szCs w:val="20"/>
              </w:rPr>
              <w:t xml:space="preserve"> ve</w:t>
            </w:r>
            <w:r w:rsidRPr="001613F0">
              <w:rPr>
                <w:b/>
                <w:bCs/>
                <w:sz w:val="20"/>
                <w:szCs w:val="20"/>
              </w:rPr>
              <w:t xml:space="preserve"> ENERJİ AKIŞI</w:t>
            </w:r>
          </w:p>
        </w:tc>
        <w:tc>
          <w:tcPr>
            <w:tcW w:w="3253" w:type="dxa"/>
            <w:vAlign w:val="center"/>
          </w:tcPr>
          <w:p w14:paraId="35D2CC59" w14:textId="77777777" w:rsidR="00C14CC9" w:rsidRDefault="00C14CC9" w:rsidP="00D438FA">
            <w:pPr>
              <w:jc w:val="center"/>
              <w:rPr>
                <w:sz w:val="20"/>
                <w:szCs w:val="20"/>
              </w:rPr>
            </w:pPr>
            <w:r w:rsidRPr="00E6337E">
              <w:rPr>
                <w:sz w:val="20"/>
                <w:szCs w:val="20"/>
              </w:rPr>
              <w:t>Azot, karbon, su ve besin döngüleri ile enerji akışına yer verilir.</w:t>
            </w:r>
          </w:p>
          <w:p w14:paraId="7E5DF1CF" w14:textId="72F6510A" w:rsidR="00C14CC9" w:rsidRPr="003463DF" w:rsidRDefault="00C14CC9" w:rsidP="00D438FA">
            <w:pPr>
              <w:jc w:val="center"/>
              <w:rPr>
                <w:sz w:val="20"/>
                <w:szCs w:val="20"/>
              </w:rPr>
            </w:pPr>
            <w:r w:rsidRPr="00E6337E">
              <w:rPr>
                <w:sz w:val="20"/>
                <w:szCs w:val="20"/>
              </w:rPr>
              <w:t>İnsan faaliyetlerinin karbon, azot, oksijen ve su döngülerine olan etkileri örneklendirilir</w:t>
            </w:r>
          </w:p>
        </w:tc>
        <w:tc>
          <w:tcPr>
            <w:tcW w:w="1800" w:type="dxa"/>
            <w:vMerge/>
            <w:vAlign w:val="center"/>
          </w:tcPr>
          <w:p w14:paraId="75128729" w14:textId="7FDEB823" w:rsidR="00C14CC9" w:rsidRPr="003463DF" w:rsidRDefault="00C14CC9" w:rsidP="00D438FA">
            <w:pPr>
              <w:jc w:val="center"/>
              <w:rPr>
                <w:sz w:val="20"/>
                <w:szCs w:val="20"/>
              </w:rPr>
            </w:pPr>
          </w:p>
        </w:tc>
        <w:tc>
          <w:tcPr>
            <w:tcW w:w="1782" w:type="dxa"/>
            <w:vAlign w:val="center"/>
          </w:tcPr>
          <w:p w14:paraId="62D81E90" w14:textId="47F141A2" w:rsidR="00C14CC9" w:rsidRPr="00E82CAF" w:rsidRDefault="00C14CC9" w:rsidP="00D438FA">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18195F18" w14:textId="0A998656" w:rsidR="00C14CC9" w:rsidRPr="003463DF" w:rsidRDefault="00C14CC9" w:rsidP="00D438FA">
            <w:pPr>
              <w:jc w:val="center"/>
              <w:rPr>
                <w:sz w:val="20"/>
                <w:szCs w:val="20"/>
              </w:rPr>
            </w:pPr>
          </w:p>
        </w:tc>
      </w:tr>
      <w:tr w:rsidR="00C14CC9" w:rsidRPr="003463DF" w14:paraId="7F5D577A" w14:textId="77777777" w:rsidTr="00EF1E89">
        <w:trPr>
          <w:cantSplit/>
          <w:trHeight w:val="549"/>
          <w:jc w:val="center"/>
        </w:trPr>
        <w:tc>
          <w:tcPr>
            <w:tcW w:w="592" w:type="dxa"/>
            <w:vMerge/>
            <w:textDirection w:val="btLr"/>
            <w:vAlign w:val="center"/>
          </w:tcPr>
          <w:p w14:paraId="407F26AB" w14:textId="77777777" w:rsidR="00C14CC9" w:rsidRPr="00850275" w:rsidRDefault="00C14CC9" w:rsidP="00146341">
            <w:pPr>
              <w:ind w:left="113" w:right="113"/>
              <w:jc w:val="center"/>
              <w:rPr>
                <w:b/>
                <w:bCs/>
                <w:sz w:val="20"/>
                <w:szCs w:val="20"/>
              </w:rPr>
            </w:pPr>
          </w:p>
        </w:tc>
        <w:tc>
          <w:tcPr>
            <w:tcW w:w="14854" w:type="dxa"/>
            <w:gridSpan w:val="8"/>
            <w:shd w:val="clear" w:color="auto" w:fill="FFD966" w:themeFill="accent4" w:themeFillTint="99"/>
            <w:vAlign w:val="center"/>
          </w:tcPr>
          <w:p w14:paraId="08B769AA" w14:textId="1D735363" w:rsidR="00C14CC9" w:rsidRDefault="00C14CC9" w:rsidP="00146341">
            <w:pPr>
              <w:rPr>
                <w:b/>
                <w:color w:val="833C0B" w:themeColor="accent2" w:themeShade="80"/>
                <w:sz w:val="24"/>
              </w:rPr>
            </w:pPr>
            <w:r w:rsidRPr="00681DAF">
              <w:rPr>
                <w:b/>
                <w:bCs/>
                <w:color w:val="222A35" w:themeColor="text2" w:themeShade="80"/>
                <w:sz w:val="28"/>
                <w:szCs w:val="28"/>
              </w:rPr>
              <w:t>ÜNİTE:</w:t>
            </w:r>
            <w:r>
              <w:rPr>
                <w:b/>
                <w:bCs/>
                <w:color w:val="222A35" w:themeColor="text2" w:themeShade="80"/>
                <w:sz w:val="28"/>
                <w:szCs w:val="28"/>
              </w:rPr>
              <w:t xml:space="preserve"> </w:t>
            </w:r>
            <w:r w:rsidRPr="0056590C">
              <w:rPr>
                <w:b/>
                <w:bCs/>
                <w:color w:val="222A35" w:themeColor="text2" w:themeShade="80"/>
                <w:sz w:val="28"/>
                <w:szCs w:val="28"/>
              </w:rPr>
              <w:t>11.2. BEŞERÎ SİSTEMLER</w:t>
            </w:r>
          </w:p>
        </w:tc>
      </w:tr>
      <w:tr w:rsidR="00C14CC9" w:rsidRPr="003463DF" w14:paraId="48D3A4DC" w14:textId="35888141" w:rsidTr="008B1833">
        <w:trPr>
          <w:cantSplit/>
          <w:trHeight w:val="1819"/>
          <w:jc w:val="center"/>
        </w:trPr>
        <w:tc>
          <w:tcPr>
            <w:tcW w:w="592" w:type="dxa"/>
            <w:vMerge/>
            <w:textDirection w:val="btLr"/>
            <w:vAlign w:val="center"/>
          </w:tcPr>
          <w:p w14:paraId="170842D0" w14:textId="0744DFF5" w:rsidR="00C14CC9" w:rsidRPr="00850275" w:rsidRDefault="00C14CC9" w:rsidP="00A76F26">
            <w:pPr>
              <w:ind w:left="113" w:right="113"/>
              <w:jc w:val="center"/>
              <w:rPr>
                <w:b/>
                <w:bCs/>
                <w:sz w:val="20"/>
                <w:szCs w:val="20"/>
              </w:rPr>
            </w:pPr>
          </w:p>
        </w:tc>
        <w:tc>
          <w:tcPr>
            <w:tcW w:w="774" w:type="dxa"/>
            <w:textDirection w:val="btLr"/>
            <w:vAlign w:val="center"/>
          </w:tcPr>
          <w:p w14:paraId="32F7D3B8" w14:textId="4A8753A9" w:rsidR="00C14CC9" w:rsidRPr="003463DF" w:rsidRDefault="00C14CC9" w:rsidP="00A76F26">
            <w:pPr>
              <w:ind w:left="113" w:right="113"/>
              <w:jc w:val="center"/>
              <w:rPr>
                <w:sz w:val="20"/>
                <w:szCs w:val="20"/>
              </w:rPr>
            </w:pPr>
            <w:r>
              <w:rPr>
                <w:b/>
              </w:rPr>
              <w:t>22-26 Eylül</w:t>
            </w:r>
          </w:p>
        </w:tc>
        <w:tc>
          <w:tcPr>
            <w:tcW w:w="527" w:type="dxa"/>
            <w:textDirection w:val="btLr"/>
            <w:vAlign w:val="center"/>
          </w:tcPr>
          <w:p w14:paraId="389C49C8" w14:textId="4764753E" w:rsidR="00C14CC9" w:rsidRPr="003463DF" w:rsidRDefault="00C14CC9" w:rsidP="00A76F26">
            <w:pPr>
              <w:ind w:left="113" w:right="113"/>
              <w:jc w:val="center"/>
              <w:rPr>
                <w:sz w:val="20"/>
                <w:szCs w:val="20"/>
              </w:rPr>
            </w:pPr>
            <w:r w:rsidRPr="003463DF">
              <w:rPr>
                <w:sz w:val="20"/>
                <w:szCs w:val="20"/>
              </w:rPr>
              <w:t>2</w:t>
            </w:r>
          </w:p>
        </w:tc>
        <w:tc>
          <w:tcPr>
            <w:tcW w:w="3059" w:type="dxa"/>
            <w:vAlign w:val="center"/>
          </w:tcPr>
          <w:p w14:paraId="1E10305B" w14:textId="0F5C5B17" w:rsidR="00C14CC9" w:rsidRPr="00856C92" w:rsidRDefault="00C14CC9" w:rsidP="00A76F26">
            <w:pPr>
              <w:rPr>
                <w:b/>
                <w:bCs/>
                <w:sz w:val="20"/>
                <w:szCs w:val="20"/>
              </w:rPr>
            </w:pPr>
            <w:r w:rsidRPr="00856C92">
              <w:rPr>
                <w:b/>
                <w:bCs/>
              </w:rPr>
              <w:t>11.2.1. Ülkelerin farklı dönemlerde izledikleri nüfus politikaları ve sonuçlarını karşılaştırır.</w:t>
            </w:r>
          </w:p>
        </w:tc>
        <w:tc>
          <w:tcPr>
            <w:tcW w:w="1815" w:type="dxa"/>
            <w:vAlign w:val="center"/>
          </w:tcPr>
          <w:p w14:paraId="5BDEBDF2" w14:textId="651F489C" w:rsidR="00C14CC9" w:rsidRPr="00AB711B" w:rsidRDefault="00C14CC9" w:rsidP="00A76F26">
            <w:pPr>
              <w:jc w:val="center"/>
              <w:rPr>
                <w:b/>
                <w:bCs/>
                <w:sz w:val="20"/>
                <w:szCs w:val="20"/>
              </w:rPr>
            </w:pPr>
            <w:r w:rsidRPr="001613F0">
              <w:rPr>
                <w:b/>
                <w:bCs/>
                <w:sz w:val="20"/>
                <w:szCs w:val="20"/>
              </w:rPr>
              <w:t>ÜLKELERİN NÜFUS POLİTİKALARI</w:t>
            </w:r>
          </w:p>
        </w:tc>
        <w:tc>
          <w:tcPr>
            <w:tcW w:w="3253" w:type="dxa"/>
            <w:vAlign w:val="center"/>
          </w:tcPr>
          <w:p w14:paraId="7C317EE8" w14:textId="77777777" w:rsidR="00C14CC9" w:rsidRDefault="00C14CC9" w:rsidP="00A76F26">
            <w:pPr>
              <w:jc w:val="center"/>
              <w:rPr>
                <w:sz w:val="20"/>
                <w:szCs w:val="20"/>
              </w:rPr>
            </w:pPr>
            <w:r w:rsidRPr="0074416F">
              <w:rPr>
                <w:sz w:val="20"/>
                <w:szCs w:val="20"/>
              </w:rPr>
              <w:t>Dönemsel olarak nüfus politikalarında farklılık görülen bir ülkenin nüfus politikalarının incelenmesi sağlanır.</w:t>
            </w:r>
          </w:p>
          <w:p w14:paraId="6E1BE7E0" w14:textId="11DE7C40" w:rsidR="00C14CC9" w:rsidRPr="003463DF" w:rsidRDefault="00C14CC9" w:rsidP="00A76F26">
            <w:pPr>
              <w:jc w:val="center"/>
              <w:rPr>
                <w:sz w:val="20"/>
                <w:szCs w:val="20"/>
              </w:rPr>
            </w:pPr>
            <w:r w:rsidRPr="0074416F">
              <w:rPr>
                <w:sz w:val="20"/>
                <w:szCs w:val="20"/>
              </w:rPr>
              <w:t>Günümüzde farklı ülkelerin izlediği nüfus politikaları karşılaştırılır.</w:t>
            </w:r>
          </w:p>
        </w:tc>
        <w:tc>
          <w:tcPr>
            <w:tcW w:w="1800" w:type="dxa"/>
            <w:vMerge w:val="restart"/>
            <w:vAlign w:val="center"/>
          </w:tcPr>
          <w:p w14:paraId="3F9B6DE4" w14:textId="665341D6" w:rsidR="00C14CC9" w:rsidRPr="003463DF" w:rsidRDefault="00C14CC9" w:rsidP="00A76F26">
            <w:pPr>
              <w:jc w:val="center"/>
              <w:rPr>
                <w:sz w:val="20"/>
                <w:szCs w:val="20"/>
              </w:rPr>
            </w:pPr>
            <w:r w:rsidRPr="00EF1E89">
              <w:rPr>
                <w:sz w:val="14"/>
                <w:szCs w:val="14"/>
              </w:rPr>
              <w:t>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1782" w:type="dxa"/>
            <w:vAlign w:val="center"/>
          </w:tcPr>
          <w:p w14:paraId="249E8A75" w14:textId="01D6ECF0" w:rsidR="00C14CC9" w:rsidRPr="00E82CAF" w:rsidRDefault="00C14CC9" w:rsidP="00A76F26">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50D35CD9" w14:textId="33817035" w:rsidR="00C14CC9" w:rsidRPr="003463DF" w:rsidRDefault="00C14CC9" w:rsidP="00A76F26">
            <w:pPr>
              <w:jc w:val="center"/>
              <w:rPr>
                <w:sz w:val="20"/>
                <w:szCs w:val="20"/>
              </w:rPr>
            </w:pPr>
            <w:r w:rsidRPr="00891F9E">
              <w:rPr>
                <w:b/>
                <w:bCs/>
                <w:color w:val="00B050"/>
                <w:sz w:val="24"/>
                <w:szCs w:val="24"/>
              </w:rPr>
              <w:t>27 Eylül Dünya Turizm Günü</w:t>
            </w:r>
          </w:p>
        </w:tc>
      </w:tr>
      <w:tr w:rsidR="00EF1E89" w:rsidRPr="003463DF" w14:paraId="1183BCFB" w14:textId="579DE08D" w:rsidTr="008B1833">
        <w:trPr>
          <w:cantSplit/>
          <w:trHeight w:val="1823"/>
          <w:jc w:val="center"/>
        </w:trPr>
        <w:tc>
          <w:tcPr>
            <w:tcW w:w="592" w:type="dxa"/>
            <w:textDirection w:val="btLr"/>
            <w:vAlign w:val="center"/>
          </w:tcPr>
          <w:p w14:paraId="1DD00F42" w14:textId="7A69324B" w:rsidR="00EF1E89" w:rsidRPr="00850275" w:rsidRDefault="00C14CC9" w:rsidP="00A76F26">
            <w:pPr>
              <w:ind w:left="113" w:right="113"/>
              <w:jc w:val="center"/>
              <w:rPr>
                <w:b/>
                <w:bCs/>
                <w:sz w:val="20"/>
                <w:szCs w:val="20"/>
              </w:rPr>
            </w:pPr>
            <w:r>
              <w:rPr>
                <w:b/>
                <w:bCs/>
                <w:sz w:val="20"/>
                <w:szCs w:val="20"/>
              </w:rPr>
              <w:t>EKİM</w:t>
            </w:r>
          </w:p>
        </w:tc>
        <w:tc>
          <w:tcPr>
            <w:tcW w:w="774" w:type="dxa"/>
            <w:textDirection w:val="btLr"/>
            <w:vAlign w:val="center"/>
          </w:tcPr>
          <w:p w14:paraId="51E61BAF" w14:textId="150A44AC" w:rsidR="00EF1E89" w:rsidRPr="003463DF" w:rsidRDefault="00C14CC9" w:rsidP="00A76F26">
            <w:pPr>
              <w:ind w:left="113" w:right="113"/>
              <w:jc w:val="center"/>
              <w:rPr>
                <w:sz w:val="20"/>
                <w:szCs w:val="20"/>
              </w:rPr>
            </w:pPr>
            <w:r>
              <w:rPr>
                <w:b/>
              </w:rPr>
              <w:t>29</w:t>
            </w:r>
            <w:r w:rsidR="00EF1E89">
              <w:rPr>
                <w:b/>
              </w:rPr>
              <w:t xml:space="preserve"> </w:t>
            </w:r>
            <w:proofErr w:type="gramStart"/>
            <w:r w:rsidR="00EF1E89">
              <w:rPr>
                <w:b/>
              </w:rPr>
              <w:t>Eylül -</w:t>
            </w:r>
            <w:proofErr w:type="gramEnd"/>
            <w:r w:rsidR="00EF1E89">
              <w:rPr>
                <w:b/>
              </w:rPr>
              <w:t xml:space="preserve"> </w:t>
            </w:r>
            <w:r>
              <w:rPr>
                <w:b/>
              </w:rPr>
              <w:t>3</w:t>
            </w:r>
            <w:r w:rsidR="00EF1E89">
              <w:rPr>
                <w:b/>
              </w:rPr>
              <w:t xml:space="preserve"> Ekim</w:t>
            </w:r>
          </w:p>
        </w:tc>
        <w:tc>
          <w:tcPr>
            <w:tcW w:w="527" w:type="dxa"/>
            <w:textDirection w:val="btLr"/>
            <w:vAlign w:val="center"/>
          </w:tcPr>
          <w:p w14:paraId="7A686E60" w14:textId="0CD649F3" w:rsidR="00EF1E89" w:rsidRPr="003463DF" w:rsidRDefault="00EF1E89" w:rsidP="00A76F26">
            <w:pPr>
              <w:ind w:left="113" w:right="113"/>
              <w:jc w:val="center"/>
              <w:rPr>
                <w:sz w:val="20"/>
                <w:szCs w:val="20"/>
              </w:rPr>
            </w:pPr>
            <w:r>
              <w:rPr>
                <w:sz w:val="20"/>
                <w:szCs w:val="20"/>
              </w:rPr>
              <w:t>2</w:t>
            </w:r>
          </w:p>
        </w:tc>
        <w:tc>
          <w:tcPr>
            <w:tcW w:w="3059" w:type="dxa"/>
            <w:vAlign w:val="center"/>
          </w:tcPr>
          <w:p w14:paraId="4A0BFB7B" w14:textId="67FA89D8" w:rsidR="00EF1E89" w:rsidRPr="00856C92" w:rsidRDefault="00EF1E89" w:rsidP="00A76F26">
            <w:pPr>
              <w:rPr>
                <w:b/>
                <w:bCs/>
                <w:sz w:val="20"/>
                <w:szCs w:val="20"/>
              </w:rPr>
            </w:pPr>
            <w:r w:rsidRPr="00856C92">
              <w:rPr>
                <w:b/>
                <w:bCs/>
              </w:rPr>
              <w:t>11.2.2. Türkiye’nin nüfus projeksiyonlarına dayalı senaryolar oluşturur.</w:t>
            </w:r>
          </w:p>
        </w:tc>
        <w:tc>
          <w:tcPr>
            <w:tcW w:w="1815" w:type="dxa"/>
            <w:vAlign w:val="center"/>
          </w:tcPr>
          <w:p w14:paraId="5D3EE5D6" w14:textId="1187154A" w:rsidR="00EF1E89" w:rsidRPr="00AB711B" w:rsidRDefault="00EF1E89" w:rsidP="00A76F26">
            <w:pPr>
              <w:jc w:val="center"/>
              <w:rPr>
                <w:b/>
                <w:bCs/>
                <w:sz w:val="20"/>
                <w:szCs w:val="20"/>
              </w:rPr>
            </w:pPr>
            <w:r w:rsidRPr="001613F0">
              <w:rPr>
                <w:b/>
                <w:bCs/>
                <w:sz w:val="20"/>
                <w:szCs w:val="20"/>
              </w:rPr>
              <w:t>TÜRKİYE NÜFUSUNUN GELECEĞİ</w:t>
            </w:r>
          </w:p>
        </w:tc>
        <w:tc>
          <w:tcPr>
            <w:tcW w:w="3253" w:type="dxa"/>
            <w:vAlign w:val="center"/>
          </w:tcPr>
          <w:p w14:paraId="48BB7799" w14:textId="064867FE" w:rsidR="00EF1E89" w:rsidRPr="003463DF" w:rsidRDefault="00EF1E89" w:rsidP="00A76F26">
            <w:pPr>
              <w:jc w:val="center"/>
              <w:rPr>
                <w:sz w:val="20"/>
                <w:szCs w:val="20"/>
              </w:rPr>
            </w:pPr>
            <w:r w:rsidRPr="00290F5A">
              <w:rPr>
                <w:sz w:val="20"/>
                <w:szCs w:val="20"/>
              </w:rPr>
              <w:t>Farklı nüfus senaryolarına göre Türkiye’nin nüfus yapısına ilişkin çıkarımlara yer verilir.</w:t>
            </w:r>
          </w:p>
        </w:tc>
        <w:tc>
          <w:tcPr>
            <w:tcW w:w="1800" w:type="dxa"/>
            <w:vMerge/>
            <w:vAlign w:val="center"/>
          </w:tcPr>
          <w:p w14:paraId="5AE80139" w14:textId="43059852" w:rsidR="00EF1E89" w:rsidRPr="003463DF" w:rsidRDefault="00EF1E89" w:rsidP="00A76F26">
            <w:pPr>
              <w:jc w:val="center"/>
              <w:rPr>
                <w:sz w:val="20"/>
                <w:szCs w:val="20"/>
              </w:rPr>
            </w:pPr>
          </w:p>
        </w:tc>
        <w:tc>
          <w:tcPr>
            <w:tcW w:w="1782" w:type="dxa"/>
            <w:vAlign w:val="center"/>
          </w:tcPr>
          <w:p w14:paraId="36296263" w14:textId="6481B6A8" w:rsidR="00EF1E89" w:rsidRPr="00E82CAF" w:rsidRDefault="00EF1E89" w:rsidP="00A76F26">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5EBC5464" w14:textId="0BFBDAFB" w:rsidR="00EF1E89" w:rsidRPr="003463DF" w:rsidRDefault="00EF1E89" w:rsidP="00A76F26">
            <w:pPr>
              <w:jc w:val="center"/>
              <w:rPr>
                <w:sz w:val="20"/>
                <w:szCs w:val="20"/>
              </w:rPr>
            </w:pPr>
            <w:r w:rsidRPr="00F5671D">
              <w:rPr>
                <w:b/>
                <w:bCs/>
                <w:color w:val="7030A0"/>
                <w:sz w:val="24"/>
                <w:szCs w:val="24"/>
              </w:rPr>
              <w:t>4 Ekim Hayvanları Koruma Günü</w:t>
            </w:r>
          </w:p>
        </w:tc>
      </w:tr>
      <w:tr w:rsidR="00EF1E89" w:rsidRPr="003463DF" w14:paraId="2DBF5DAE" w14:textId="77777777" w:rsidTr="008B1833">
        <w:trPr>
          <w:cantSplit/>
          <w:trHeight w:val="841"/>
          <w:jc w:val="center"/>
        </w:trPr>
        <w:tc>
          <w:tcPr>
            <w:tcW w:w="592" w:type="dxa"/>
            <w:textDirection w:val="btLr"/>
            <w:vAlign w:val="center"/>
          </w:tcPr>
          <w:p w14:paraId="663199EB" w14:textId="7DF60E54" w:rsidR="00EF1E89" w:rsidRPr="007B47B2" w:rsidRDefault="00EF1E89" w:rsidP="00EF1E89">
            <w:pPr>
              <w:ind w:left="113" w:right="113"/>
              <w:jc w:val="center"/>
              <w:rPr>
                <w:b/>
                <w:bCs/>
                <w:color w:val="800000"/>
                <w:sz w:val="20"/>
                <w:szCs w:val="20"/>
              </w:rPr>
            </w:pPr>
            <w:r w:rsidRPr="007B47B2">
              <w:rPr>
                <w:b/>
                <w:bCs/>
                <w:color w:val="800000"/>
              </w:rPr>
              <w:lastRenderedPageBreak/>
              <w:t>Ay</w:t>
            </w:r>
          </w:p>
        </w:tc>
        <w:tc>
          <w:tcPr>
            <w:tcW w:w="774" w:type="dxa"/>
            <w:textDirection w:val="btLr"/>
            <w:vAlign w:val="center"/>
          </w:tcPr>
          <w:p w14:paraId="17EAAC6F" w14:textId="6390B3C2" w:rsidR="00EF1E89" w:rsidRPr="007B47B2" w:rsidRDefault="00EF1E89" w:rsidP="00EF1E89">
            <w:pPr>
              <w:ind w:left="113" w:right="113"/>
              <w:jc w:val="center"/>
              <w:rPr>
                <w:color w:val="800000"/>
                <w:sz w:val="20"/>
                <w:szCs w:val="20"/>
              </w:rPr>
            </w:pPr>
            <w:r w:rsidRPr="007B47B2">
              <w:rPr>
                <w:b/>
                <w:bCs/>
                <w:color w:val="800000"/>
              </w:rPr>
              <w:t>Tarih</w:t>
            </w:r>
          </w:p>
        </w:tc>
        <w:tc>
          <w:tcPr>
            <w:tcW w:w="527" w:type="dxa"/>
            <w:textDirection w:val="btLr"/>
            <w:vAlign w:val="center"/>
          </w:tcPr>
          <w:p w14:paraId="20E5CC8F" w14:textId="414D146F" w:rsidR="00EF1E89" w:rsidRPr="007B47B2" w:rsidRDefault="00EF1E89" w:rsidP="00EF1E89">
            <w:pPr>
              <w:ind w:left="113" w:right="113"/>
              <w:jc w:val="center"/>
              <w:rPr>
                <w:color w:val="800000"/>
                <w:sz w:val="20"/>
                <w:szCs w:val="20"/>
              </w:rPr>
            </w:pPr>
            <w:r w:rsidRPr="007B47B2">
              <w:rPr>
                <w:b/>
                <w:bCs/>
                <w:color w:val="800000"/>
              </w:rPr>
              <w:t>Saat</w:t>
            </w:r>
          </w:p>
        </w:tc>
        <w:tc>
          <w:tcPr>
            <w:tcW w:w="3059" w:type="dxa"/>
            <w:vAlign w:val="center"/>
          </w:tcPr>
          <w:p w14:paraId="2AE54033" w14:textId="46F540D5" w:rsidR="00EF1E89" w:rsidRPr="007B47B2" w:rsidRDefault="00EF1E89" w:rsidP="00EF1E89">
            <w:pPr>
              <w:jc w:val="center"/>
              <w:rPr>
                <w:color w:val="800000"/>
                <w:sz w:val="20"/>
                <w:szCs w:val="20"/>
              </w:rPr>
            </w:pPr>
            <w:r w:rsidRPr="007B47B2">
              <w:rPr>
                <w:b/>
                <w:bCs/>
                <w:color w:val="800000"/>
              </w:rPr>
              <w:t>KAZANIMLAR</w:t>
            </w:r>
          </w:p>
        </w:tc>
        <w:tc>
          <w:tcPr>
            <w:tcW w:w="1815" w:type="dxa"/>
            <w:vAlign w:val="center"/>
          </w:tcPr>
          <w:p w14:paraId="37DCAB7C" w14:textId="25CDADDF" w:rsidR="00EF1E89" w:rsidRPr="007B47B2" w:rsidRDefault="00EF1E89" w:rsidP="00EF1E89">
            <w:pPr>
              <w:jc w:val="center"/>
              <w:rPr>
                <w:color w:val="800000"/>
                <w:sz w:val="20"/>
                <w:szCs w:val="20"/>
              </w:rPr>
            </w:pPr>
            <w:r w:rsidRPr="007B47B2">
              <w:rPr>
                <w:b/>
                <w:bCs/>
                <w:color w:val="800000"/>
              </w:rPr>
              <w:t>KONULAR</w:t>
            </w:r>
          </w:p>
        </w:tc>
        <w:tc>
          <w:tcPr>
            <w:tcW w:w="3253" w:type="dxa"/>
            <w:vAlign w:val="center"/>
          </w:tcPr>
          <w:p w14:paraId="27AB8E6A" w14:textId="71757AF2" w:rsidR="00EF1E89" w:rsidRPr="007B47B2" w:rsidRDefault="00EF1E89" w:rsidP="00EF1E89">
            <w:pPr>
              <w:jc w:val="center"/>
              <w:rPr>
                <w:color w:val="800000"/>
                <w:sz w:val="20"/>
                <w:szCs w:val="20"/>
              </w:rPr>
            </w:pPr>
            <w:r>
              <w:rPr>
                <w:b/>
                <w:bCs/>
                <w:color w:val="800000"/>
              </w:rPr>
              <w:t>AÇIKLAMALAR</w:t>
            </w:r>
          </w:p>
        </w:tc>
        <w:tc>
          <w:tcPr>
            <w:tcW w:w="1800" w:type="dxa"/>
            <w:vAlign w:val="center"/>
          </w:tcPr>
          <w:p w14:paraId="7B832E3A" w14:textId="08568D8B" w:rsidR="00EF1E89" w:rsidRPr="007B47B2" w:rsidRDefault="00EF1E89" w:rsidP="00EF1E89">
            <w:pPr>
              <w:jc w:val="center"/>
              <w:rPr>
                <w:color w:val="800000"/>
                <w:sz w:val="20"/>
                <w:szCs w:val="20"/>
              </w:rPr>
            </w:pPr>
            <w:r w:rsidRPr="00EF1E89">
              <w:rPr>
                <w:b/>
                <w:bCs/>
                <w:color w:val="800000"/>
              </w:rPr>
              <w:t>ÖLÇME VE DEĞERLENDİRME</w:t>
            </w:r>
          </w:p>
        </w:tc>
        <w:tc>
          <w:tcPr>
            <w:tcW w:w="1782" w:type="dxa"/>
            <w:vAlign w:val="center"/>
          </w:tcPr>
          <w:p w14:paraId="1463EE8C" w14:textId="77777777" w:rsidR="00EF1E89" w:rsidRDefault="00EF1E89" w:rsidP="00EF1E89">
            <w:pPr>
              <w:jc w:val="center"/>
              <w:rPr>
                <w:b/>
                <w:bCs/>
                <w:color w:val="800000"/>
              </w:rPr>
            </w:pPr>
            <w:r>
              <w:rPr>
                <w:b/>
                <w:bCs/>
                <w:color w:val="800000"/>
              </w:rPr>
              <w:t>YÖNTEM-TEKNİK</w:t>
            </w:r>
          </w:p>
          <w:p w14:paraId="72917056" w14:textId="58C33006" w:rsidR="00EF1E89" w:rsidRPr="007B47B2" w:rsidRDefault="00EF1E89" w:rsidP="00EF1E89">
            <w:pPr>
              <w:jc w:val="center"/>
              <w:rPr>
                <w:color w:val="800000"/>
                <w:sz w:val="20"/>
                <w:szCs w:val="20"/>
              </w:rPr>
            </w:pPr>
            <w:r w:rsidRPr="007B47B2">
              <w:rPr>
                <w:b/>
                <w:bCs/>
                <w:color w:val="800000"/>
              </w:rPr>
              <w:t>ARAÇ-GEREÇ</w:t>
            </w:r>
          </w:p>
        </w:tc>
        <w:tc>
          <w:tcPr>
            <w:tcW w:w="1844" w:type="dxa"/>
            <w:vAlign w:val="center"/>
          </w:tcPr>
          <w:p w14:paraId="508F8A74" w14:textId="15F21958" w:rsidR="00EF1E89" w:rsidRPr="007B47B2" w:rsidRDefault="00EF1E89" w:rsidP="00EF1E89">
            <w:pPr>
              <w:jc w:val="center"/>
              <w:rPr>
                <w:color w:val="800000"/>
                <w:sz w:val="20"/>
                <w:szCs w:val="20"/>
              </w:rPr>
            </w:pPr>
            <w:r w:rsidRPr="00EF1E89">
              <w:rPr>
                <w:b/>
                <w:bCs/>
                <w:color w:val="800000"/>
              </w:rPr>
              <w:t>BELİRLİ GÜN VE HAFTALAR</w:t>
            </w:r>
          </w:p>
        </w:tc>
      </w:tr>
      <w:tr w:rsidR="00EF1E89" w:rsidRPr="003463DF" w14:paraId="38BCE592" w14:textId="79FE71FE" w:rsidTr="008B1833">
        <w:trPr>
          <w:cantSplit/>
          <w:trHeight w:val="1814"/>
          <w:jc w:val="center"/>
        </w:trPr>
        <w:tc>
          <w:tcPr>
            <w:tcW w:w="592" w:type="dxa"/>
            <w:vMerge w:val="restart"/>
            <w:textDirection w:val="btLr"/>
            <w:vAlign w:val="center"/>
          </w:tcPr>
          <w:p w14:paraId="06B0F11A" w14:textId="419ED75D" w:rsidR="00736A77" w:rsidRPr="00850275" w:rsidRDefault="00736A77" w:rsidP="00A76F26">
            <w:pPr>
              <w:ind w:left="113" w:right="113"/>
              <w:jc w:val="center"/>
              <w:rPr>
                <w:b/>
                <w:bCs/>
                <w:sz w:val="20"/>
                <w:szCs w:val="20"/>
              </w:rPr>
            </w:pPr>
            <w:r w:rsidRPr="006077A9">
              <w:rPr>
                <w:b/>
                <w:bCs/>
                <w:color w:val="1F3864" w:themeColor="accent1" w:themeShade="80"/>
                <w:sz w:val="24"/>
                <w:szCs w:val="24"/>
              </w:rPr>
              <w:t>E</w:t>
            </w:r>
            <w:r>
              <w:rPr>
                <w:b/>
                <w:bCs/>
                <w:color w:val="1F3864" w:themeColor="accent1" w:themeShade="80"/>
                <w:sz w:val="24"/>
                <w:szCs w:val="24"/>
              </w:rPr>
              <w:t>KİM</w:t>
            </w:r>
          </w:p>
        </w:tc>
        <w:tc>
          <w:tcPr>
            <w:tcW w:w="774" w:type="dxa"/>
            <w:textDirection w:val="btLr"/>
            <w:vAlign w:val="center"/>
          </w:tcPr>
          <w:p w14:paraId="4D1E313C" w14:textId="48FA9EA9" w:rsidR="00736A77" w:rsidRPr="003463DF" w:rsidRDefault="00AD3BA3" w:rsidP="00A76F26">
            <w:pPr>
              <w:ind w:left="113" w:right="113"/>
              <w:jc w:val="center"/>
              <w:rPr>
                <w:sz w:val="20"/>
                <w:szCs w:val="20"/>
              </w:rPr>
            </w:pPr>
            <w:r>
              <w:rPr>
                <w:b/>
              </w:rPr>
              <w:t>6</w:t>
            </w:r>
            <w:r w:rsidR="00736A77">
              <w:rPr>
                <w:b/>
              </w:rPr>
              <w:t>-1</w:t>
            </w:r>
            <w:r>
              <w:rPr>
                <w:b/>
              </w:rPr>
              <w:t>0</w:t>
            </w:r>
            <w:r w:rsidR="00736A77">
              <w:rPr>
                <w:b/>
              </w:rPr>
              <w:t xml:space="preserve"> Ekim</w:t>
            </w:r>
          </w:p>
        </w:tc>
        <w:tc>
          <w:tcPr>
            <w:tcW w:w="527" w:type="dxa"/>
            <w:textDirection w:val="btLr"/>
            <w:vAlign w:val="center"/>
          </w:tcPr>
          <w:p w14:paraId="05F5916D" w14:textId="52BCC3E3" w:rsidR="00736A77" w:rsidRPr="003463DF" w:rsidRDefault="00736A77" w:rsidP="00A76F26">
            <w:pPr>
              <w:ind w:left="113" w:right="113"/>
              <w:jc w:val="center"/>
              <w:rPr>
                <w:sz w:val="20"/>
                <w:szCs w:val="20"/>
              </w:rPr>
            </w:pPr>
            <w:r>
              <w:rPr>
                <w:sz w:val="20"/>
                <w:szCs w:val="20"/>
              </w:rPr>
              <w:t>2</w:t>
            </w:r>
          </w:p>
        </w:tc>
        <w:tc>
          <w:tcPr>
            <w:tcW w:w="3059" w:type="dxa"/>
            <w:vAlign w:val="center"/>
          </w:tcPr>
          <w:p w14:paraId="6A2A46F7" w14:textId="1DC70EA0" w:rsidR="00736A77" w:rsidRPr="00FB2923" w:rsidRDefault="00736A77" w:rsidP="00A76F26">
            <w:pPr>
              <w:rPr>
                <w:b/>
                <w:bCs/>
                <w:sz w:val="20"/>
                <w:szCs w:val="20"/>
              </w:rPr>
            </w:pPr>
            <w:r w:rsidRPr="00FB2923">
              <w:rPr>
                <w:b/>
                <w:bCs/>
                <w:sz w:val="20"/>
                <w:szCs w:val="20"/>
              </w:rPr>
              <w:t>11.2.3. Şehirleri fonksiyonel özellikleri açısından karşılaştırır.</w:t>
            </w:r>
          </w:p>
        </w:tc>
        <w:tc>
          <w:tcPr>
            <w:tcW w:w="1815" w:type="dxa"/>
            <w:vAlign w:val="center"/>
          </w:tcPr>
          <w:p w14:paraId="7888D8F4" w14:textId="77777777" w:rsidR="00736A77" w:rsidRPr="001613F0" w:rsidRDefault="00736A77" w:rsidP="00A76F26">
            <w:pPr>
              <w:jc w:val="center"/>
              <w:rPr>
                <w:b/>
                <w:bCs/>
                <w:sz w:val="20"/>
                <w:szCs w:val="20"/>
              </w:rPr>
            </w:pPr>
            <w:r w:rsidRPr="001613F0">
              <w:rPr>
                <w:b/>
                <w:bCs/>
                <w:sz w:val="20"/>
                <w:szCs w:val="20"/>
              </w:rPr>
              <w:t>ŞEHİRLERİN FONKSİYONLARI VE</w:t>
            </w:r>
          </w:p>
          <w:p w14:paraId="260E4EB3" w14:textId="34F7F7C3" w:rsidR="00736A77" w:rsidRPr="00AB711B" w:rsidRDefault="00736A77" w:rsidP="00A76F26">
            <w:pPr>
              <w:jc w:val="center"/>
              <w:rPr>
                <w:b/>
                <w:bCs/>
                <w:sz w:val="20"/>
                <w:szCs w:val="20"/>
              </w:rPr>
            </w:pPr>
            <w:r w:rsidRPr="001613F0">
              <w:rPr>
                <w:b/>
                <w:bCs/>
                <w:sz w:val="20"/>
                <w:szCs w:val="20"/>
              </w:rPr>
              <w:t>DEĞİŞİMİ</w:t>
            </w:r>
          </w:p>
        </w:tc>
        <w:tc>
          <w:tcPr>
            <w:tcW w:w="3253" w:type="dxa"/>
            <w:vAlign w:val="center"/>
          </w:tcPr>
          <w:p w14:paraId="72F1547C" w14:textId="619723E0" w:rsidR="00736A77" w:rsidRPr="003463DF" w:rsidRDefault="00736A77" w:rsidP="00A76F26">
            <w:pPr>
              <w:jc w:val="center"/>
              <w:rPr>
                <w:sz w:val="20"/>
                <w:szCs w:val="20"/>
              </w:rPr>
            </w:pPr>
            <w:r w:rsidRPr="009B50F7">
              <w:rPr>
                <w:sz w:val="20"/>
                <w:szCs w:val="20"/>
              </w:rPr>
              <w:t>Tarihsel süreçte şehirlerin fonksiyonel özelliklerindeki değişimlerin küresel etkilerine yer verilir.</w:t>
            </w:r>
            <w:r>
              <w:rPr>
                <w:sz w:val="20"/>
                <w:szCs w:val="20"/>
              </w:rPr>
              <w:t xml:space="preserve"> </w:t>
            </w:r>
            <w:r w:rsidRPr="009B50F7">
              <w:rPr>
                <w:sz w:val="20"/>
                <w:szCs w:val="20"/>
              </w:rPr>
              <w:t>Tarihsel süreçteki başlıca Türk-İslam şehirlerinin (Semerkant, Buhara, Konya vb.) öne çıkan özelliklerine yer verilir.</w:t>
            </w:r>
          </w:p>
        </w:tc>
        <w:tc>
          <w:tcPr>
            <w:tcW w:w="1800" w:type="dxa"/>
            <w:vAlign w:val="center"/>
          </w:tcPr>
          <w:p w14:paraId="2F430253" w14:textId="4F825D7A" w:rsidR="00736A77" w:rsidRPr="003463DF" w:rsidRDefault="00736A77" w:rsidP="00A76F26">
            <w:pPr>
              <w:jc w:val="center"/>
              <w:rPr>
                <w:sz w:val="20"/>
                <w:szCs w:val="20"/>
              </w:rPr>
            </w:pPr>
          </w:p>
        </w:tc>
        <w:tc>
          <w:tcPr>
            <w:tcW w:w="1782" w:type="dxa"/>
            <w:vAlign w:val="center"/>
          </w:tcPr>
          <w:p w14:paraId="42F22B29" w14:textId="147B51D2" w:rsidR="00736A77" w:rsidRPr="00850275" w:rsidRDefault="00736A77" w:rsidP="00A76F26">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31680C2B" w14:textId="77777777" w:rsidR="00736A77" w:rsidRPr="003463DF" w:rsidRDefault="00736A77" w:rsidP="00A76F26">
            <w:pPr>
              <w:jc w:val="center"/>
              <w:rPr>
                <w:sz w:val="20"/>
                <w:szCs w:val="20"/>
              </w:rPr>
            </w:pPr>
          </w:p>
        </w:tc>
      </w:tr>
      <w:tr w:rsidR="00EF1E89" w:rsidRPr="003463DF" w14:paraId="6E20E11F" w14:textId="7FA7A0DD" w:rsidTr="008B1833">
        <w:trPr>
          <w:cantSplit/>
          <w:trHeight w:val="1845"/>
          <w:jc w:val="center"/>
        </w:trPr>
        <w:tc>
          <w:tcPr>
            <w:tcW w:w="592" w:type="dxa"/>
            <w:vMerge/>
            <w:textDirection w:val="btLr"/>
            <w:vAlign w:val="center"/>
          </w:tcPr>
          <w:p w14:paraId="0F6DD3B2" w14:textId="4583B7FA" w:rsidR="00736A77" w:rsidRPr="00850275" w:rsidRDefault="00736A77" w:rsidP="00A76F26">
            <w:pPr>
              <w:ind w:left="113" w:right="113"/>
              <w:jc w:val="center"/>
              <w:rPr>
                <w:b/>
                <w:bCs/>
                <w:sz w:val="20"/>
                <w:szCs w:val="20"/>
              </w:rPr>
            </w:pPr>
          </w:p>
        </w:tc>
        <w:tc>
          <w:tcPr>
            <w:tcW w:w="774" w:type="dxa"/>
            <w:textDirection w:val="btLr"/>
            <w:vAlign w:val="center"/>
          </w:tcPr>
          <w:p w14:paraId="035EFD07" w14:textId="23F10656" w:rsidR="00736A77" w:rsidRPr="003463DF" w:rsidRDefault="00736A77" w:rsidP="00A76F26">
            <w:pPr>
              <w:ind w:left="113" w:right="113"/>
              <w:jc w:val="center"/>
              <w:rPr>
                <w:sz w:val="20"/>
                <w:szCs w:val="20"/>
              </w:rPr>
            </w:pPr>
            <w:r>
              <w:rPr>
                <w:b/>
              </w:rPr>
              <w:t>1</w:t>
            </w:r>
            <w:r w:rsidR="00AD3BA3">
              <w:rPr>
                <w:b/>
              </w:rPr>
              <w:t>3</w:t>
            </w:r>
            <w:r>
              <w:rPr>
                <w:b/>
              </w:rPr>
              <w:t>-1</w:t>
            </w:r>
            <w:r w:rsidR="00AD3BA3">
              <w:rPr>
                <w:b/>
              </w:rPr>
              <w:t>7</w:t>
            </w:r>
            <w:r>
              <w:rPr>
                <w:b/>
              </w:rPr>
              <w:t xml:space="preserve"> Ekim</w:t>
            </w:r>
          </w:p>
        </w:tc>
        <w:tc>
          <w:tcPr>
            <w:tcW w:w="527" w:type="dxa"/>
            <w:textDirection w:val="btLr"/>
            <w:vAlign w:val="center"/>
          </w:tcPr>
          <w:p w14:paraId="41BFED74" w14:textId="0AD91189" w:rsidR="00736A77" w:rsidRPr="003463DF" w:rsidRDefault="00736A77" w:rsidP="00A76F26">
            <w:pPr>
              <w:ind w:left="113" w:right="113"/>
              <w:jc w:val="center"/>
              <w:rPr>
                <w:sz w:val="20"/>
                <w:szCs w:val="20"/>
              </w:rPr>
            </w:pPr>
            <w:r>
              <w:rPr>
                <w:sz w:val="20"/>
                <w:szCs w:val="20"/>
              </w:rPr>
              <w:t>2</w:t>
            </w:r>
          </w:p>
        </w:tc>
        <w:tc>
          <w:tcPr>
            <w:tcW w:w="3059" w:type="dxa"/>
            <w:vAlign w:val="center"/>
          </w:tcPr>
          <w:p w14:paraId="144F8D3E" w14:textId="7C05CC1C" w:rsidR="00736A77" w:rsidRPr="00FB2923" w:rsidRDefault="00736A77" w:rsidP="00A76F26">
            <w:pPr>
              <w:rPr>
                <w:b/>
                <w:bCs/>
                <w:sz w:val="20"/>
                <w:szCs w:val="20"/>
              </w:rPr>
            </w:pPr>
            <w:r w:rsidRPr="00FB2923">
              <w:rPr>
                <w:b/>
                <w:bCs/>
                <w:sz w:val="20"/>
                <w:szCs w:val="20"/>
              </w:rPr>
              <w:t>11.2.4. Şehirlerin küresel ve bölgesel etkilerini fonksiyonel açıdan yorumlar.</w:t>
            </w:r>
          </w:p>
        </w:tc>
        <w:tc>
          <w:tcPr>
            <w:tcW w:w="1815" w:type="dxa"/>
            <w:vAlign w:val="center"/>
          </w:tcPr>
          <w:p w14:paraId="7B8CB760" w14:textId="057449BC" w:rsidR="00736A77" w:rsidRPr="00AB711B" w:rsidRDefault="00736A77" w:rsidP="00A76F26">
            <w:pPr>
              <w:jc w:val="center"/>
              <w:rPr>
                <w:b/>
                <w:bCs/>
                <w:sz w:val="20"/>
                <w:szCs w:val="20"/>
              </w:rPr>
            </w:pPr>
            <w:r w:rsidRPr="001613F0">
              <w:rPr>
                <w:b/>
                <w:bCs/>
                <w:sz w:val="20"/>
                <w:szCs w:val="20"/>
              </w:rPr>
              <w:t>ŞEHİRLERİN ETKİ ALANLARI</w:t>
            </w:r>
          </w:p>
        </w:tc>
        <w:tc>
          <w:tcPr>
            <w:tcW w:w="3253" w:type="dxa"/>
            <w:vAlign w:val="center"/>
          </w:tcPr>
          <w:p w14:paraId="4AEA3367" w14:textId="593D52A4" w:rsidR="00736A77" w:rsidRPr="003463DF" w:rsidRDefault="00736A77" w:rsidP="00A76F26">
            <w:pPr>
              <w:jc w:val="center"/>
              <w:rPr>
                <w:sz w:val="20"/>
                <w:szCs w:val="20"/>
              </w:rPr>
            </w:pPr>
            <w:r w:rsidRPr="00DD05C8">
              <w:rPr>
                <w:sz w:val="20"/>
                <w:szCs w:val="20"/>
              </w:rPr>
              <w:t>Farklı özelliklere göre belirlenmiş şehirler etki alanlarına göre incelenir. Öğrencilere araştırma sunum çalışması yaptırtılabilir. Şehirlerin etki alanlarının farklı olmasında etkili olan unsurlar tartışılır.</w:t>
            </w:r>
          </w:p>
        </w:tc>
        <w:tc>
          <w:tcPr>
            <w:tcW w:w="1800" w:type="dxa"/>
            <w:vAlign w:val="center"/>
          </w:tcPr>
          <w:p w14:paraId="15C2D2E2" w14:textId="5748F7E5" w:rsidR="00736A77" w:rsidRPr="003463DF" w:rsidRDefault="00736A77" w:rsidP="00A76F26">
            <w:pPr>
              <w:jc w:val="center"/>
              <w:rPr>
                <w:sz w:val="20"/>
                <w:szCs w:val="20"/>
              </w:rPr>
            </w:pPr>
          </w:p>
        </w:tc>
        <w:tc>
          <w:tcPr>
            <w:tcW w:w="1782" w:type="dxa"/>
            <w:vAlign w:val="center"/>
          </w:tcPr>
          <w:p w14:paraId="33F06C96" w14:textId="165732F7" w:rsidR="00736A77" w:rsidRPr="00850275" w:rsidRDefault="00736A77" w:rsidP="00A76F26">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5CD336EB" w14:textId="77777777" w:rsidR="00736A77" w:rsidRPr="003463DF" w:rsidRDefault="00736A77" w:rsidP="00A76F26">
            <w:pPr>
              <w:jc w:val="center"/>
              <w:rPr>
                <w:sz w:val="20"/>
                <w:szCs w:val="20"/>
              </w:rPr>
            </w:pPr>
          </w:p>
        </w:tc>
      </w:tr>
      <w:tr w:rsidR="00EF1E89" w:rsidRPr="003463DF" w14:paraId="54B3FFAA" w14:textId="2DEEC04C" w:rsidTr="008B1833">
        <w:trPr>
          <w:cantSplit/>
          <w:trHeight w:val="1688"/>
          <w:jc w:val="center"/>
        </w:trPr>
        <w:tc>
          <w:tcPr>
            <w:tcW w:w="592" w:type="dxa"/>
            <w:vMerge/>
            <w:textDirection w:val="btLr"/>
            <w:vAlign w:val="center"/>
          </w:tcPr>
          <w:p w14:paraId="708C8469" w14:textId="088F77CA" w:rsidR="00736A77" w:rsidRPr="00850275" w:rsidRDefault="00736A77" w:rsidP="00A76F26">
            <w:pPr>
              <w:ind w:left="113" w:right="113"/>
              <w:jc w:val="center"/>
              <w:rPr>
                <w:b/>
                <w:bCs/>
                <w:sz w:val="20"/>
                <w:szCs w:val="20"/>
              </w:rPr>
            </w:pPr>
          </w:p>
        </w:tc>
        <w:tc>
          <w:tcPr>
            <w:tcW w:w="774" w:type="dxa"/>
            <w:textDirection w:val="btLr"/>
            <w:vAlign w:val="center"/>
          </w:tcPr>
          <w:p w14:paraId="59C0A6C2" w14:textId="47FD2220" w:rsidR="00736A77" w:rsidRPr="003463DF" w:rsidRDefault="00736A77" w:rsidP="00A76F26">
            <w:pPr>
              <w:ind w:left="113" w:right="113"/>
              <w:jc w:val="center"/>
              <w:rPr>
                <w:sz w:val="20"/>
                <w:szCs w:val="20"/>
              </w:rPr>
            </w:pPr>
            <w:r>
              <w:rPr>
                <w:b/>
              </w:rPr>
              <w:t>2</w:t>
            </w:r>
            <w:r w:rsidR="00AD3BA3">
              <w:rPr>
                <w:b/>
              </w:rPr>
              <w:t>0</w:t>
            </w:r>
            <w:r>
              <w:rPr>
                <w:b/>
              </w:rPr>
              <w:t>-2</w:t>
            </w:r>
            <w:r w:rsidR="00AD3BA3">
              <w:rPr>
                <w:b/>
              </w:rPr>
              <w:t>4</w:t>
            </w:r>
            <w:r>
              <w:rPr>
                <w:b/>
              </w:rPr>
              <w:t xml:space="preserve"> Ekim</w:t>
            </w:r>
          </w:p>
        </w:tc>
        <w:tc>
          <w:tcPr>
            <w:tcW w:w="527" w:type="dxa"/>
            <w:textDirection w:val="btLr"/>
            <w:vAlign w:val="center"/>
          </w:tcPr>
          <w:p w14:paraId="4ECA342C" w14:textId="418AE5E3" w:rsidR="00736A77" w:rsidRPr="003463DF" w:rsidRDefault="00736A77" w:rsidP="00A76F26">
            <w:pPr>
              <w:ind w:left="113" w:right="113"/>
              <w:jc w:val="center"/>
              <w:rPr>
                <w:sz w:val="20"/>
                <w:szCs w:val="20"/>
              </w:rPr>
            </w:pPr>
            <w:r>
              <w:rPr>
                <w:sz w:val="20"/>
                <w:szCs w:val="20"/>
              </w:rPr>
              <w:t>2</w:t>
            </w:r>
          </w:p>
        </w:tc>
        <w:tc>
          <w:tcPr>
            <w:tcW w:w="3059" w:type="dxa"/>
            <w:vAlign w:val="center"/>
          </w:tcPr>
          <w:p w14:paraId="448B3870" w14:textId="1301BE62" w:rsidR="00736A77" w:rsidRPr="00FB2923" w:rsidRDefault="00736A77" w:rsidP="00A76F26">
            <w:pPr>
              <w:rPr>
                <w:b/>
                <w:bCs/>
                <w:sz w:val="20"/>
                <w:szCs w:val="20"/>
              </w:rPr>
            </w:pPr>
            <w:r w:rsidRPr="00FB2923">
              <w:rPr>
                <w:b/>
                <w:bCs/>
                <w:sz w:val="20"/>
                <w:szCs w:val="20"/>
              </w:rPr>
              <w:t>11.2.5. Türkiye’deki şehirleri fonksiyonlarına göre ayırt eder.</w:t>
            </w:r>
          </w:p>
        </w:tc>
        <w:tc>
          <w:tcPr>
            <w:tcW w:w="1815" w:type="dxa"/>
            <w:vAlign w:val="center"/>
          </w:tcPr>
          <w:p w14:paraId="44F18374" w14:textId="77777777" w:rsidR="00736A77" w:rsidRPr="001613F0" w:rsidRDefault="00736A77" w:rsidP="00A76F26">
            <w:pPr>
              <w:jc w:val="center"/>
              <w:rPr>
                <w:b/>
                <w:bCs/>
                <w:sz w:val="20"/>
                <w:szCs w:val="20"/>
              </w:rPr>
            </w:pPr>
            <w:r w:rsidRPr="001613F0">
              <w:rPr>
                <w:b/>
                <w:bCs/>
                <w:sz w:val="20"/>
                <w:szCs w:val="20"/>
              </w:rPr>
              <w:t>TÜRKİYE’DE ŞEHİRLERİN</w:t>
            </w:r>
          </w:p>
          <w:p w14:paraId="6F041CC6" w14:textId="004CC86B" w:rsidR="00736A77" w:rsidRPr="003463DF" w:rsidRDefault="00736A77" w:rsidP="00A76F26">
            <w:pPr>
              <w:jc w:val="center"/>
              <w:rPr>
                <w:sz w:val="20"/>
                <w:szCs w:val="20"/>
              </w:rPr>
            </w:pPr>
            <w:r w:rsidRPr="001613F0">
              <w:rPr>
                <w:b/>
                <w:bCs/>
                <w:sz w:val="20"/>
                <w:szCs w:val="20"/>
              </w:rPr>
              <w:t>FONKSİYONLARI</w:t>
            </w:r>
          </w:p>
        </w:tc>
        <w:tc>
          <w:tcPr>
            <w:tcW w:w="3253" w:type="dxa"/>
            <w:vAlign w:val="center"/>
          </w:tcPr>
          <w:p w14:paraId="2C00F68F" w14:textId="282389A2" w:rsidR="00736A77" w:rsidRPr="003463DF" w:rsidRDefault="00736A77" w:rsidP="00A76F26">
            <w:pPr>
              <w:jc w:val="center"/>
              <w:rPr>
                <w:sz w:val="20"/>
                <w:szCs w:val="20"/>
              </w:rPr>
            </w:pPr>
            <w:r>
              <w:rPr>
                <w:sz w:val="20"/>
                <w:szCs w:val="20"/>
              </w:rPr>
              <w:t xml:space="preserve">Ülkemizde şehirlerin fonksiyonlarına göre nasıl sınıflandırıldığı örneklerle aktarılır. </w:t>
            </w:r>
            <w:r w:rsidRPr="009B50F7">
              <w:rPr>
                <w:sz w:val="20"/>
                <w:szCs w:val="20"/>
              </w:rPr>
              <w:t xml:space="preserve">Türkiye’den örneklerle </w:t>
            </w:r>
            <w:r>
              <w:rPr>
                <w:sz w:val="20"/>
                <w:szCs w:val="20"/>
              </w:rPr>
              <w:t>s</w:t>
            </w:r>
            <w:r w:rsidRPr="009B50F7">
              <w:rPr>
                <w:sz w:val="20"/>
                <w:szCs w:val="20"/>
              </w:rPr>
              <w:t xml:space="preserve">akin </w:t>
            </w:r>
            <w:r>
              <w:rPr>
                <w:sz w:val="20"/>
                <w:szCs w:val="20"/>
              </w:rPr>
              <w:t>ş</w:t>
            </w:r>
            <w:r w:rsidRPr="009B50F7">
              <w:rPr>
                <w:sz w:val="20"/>
                <w:szCs w:val="20"/>
              </w:rPr>
              <w:t>ehirler</w:t>
            </w:r>
            <w:r>
              <w:rPr>
                <w:sz w:val="20"/>
                <w:szCs w:val="20"/>
              </w:rPr>
              <w:t xml:space="preserve">e </w:t>
            </w:r>
            <w:r w:rsidRPr="009B50F7">
              <w:rPr>
                <w:sz w:val="20"/>
                <w:szCs w:val="20"/>
              </w:rPr>
              <w:t>yer verilir.</w:t>
            </w:r>
          </w:p>
        </w:tc>
        <w:tc>
          <w:tcPr>
            <w:tcW w:w="1800" w:type="dxa"/>
            <w:vAlign w:val="center"/>
          </w:tcPr>
          <w:p w14:paraId="3BFF8592" w14:textId="255AFF95" w:rsidR="00736A77" w:rsidRPr="003463DF" w:rsidRDefault="00736A77" w:rsidP="00A76F26">
            <w:pPr>
              <w:jc w:val="center"/>
              <w:rPr>
                <w:sz w:val="20"/>
                <w:szCs w:val="20"/>
              </w:rPr>
            </w:pPr>
          </w:p>
        </w:tc>
        <w:tc>
          <w:tcPr>
            <w:tcW w:w="1782" w:type="dxa"/>
            <w:vAlign w:val="center"/>
          </w:tcPr>
          <w:p w14:paraId="115519A4" w14:textId="17CAE79E" w:rsidR="00736A77" w:rsidRPr="00850275" w:rsidRDefault="00736A77" w:rsidP="00A76F26">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3B53DECE" w14:textId="018734ED" w:rsidR="00736A77" w:rsidRPr="003463DF" w:rsidRDefault="00736A77" w:rsidP="00A76F26">
            <w:pPr>
              <w:jc w:val="center"/>
              <w:rPr>
                <w:sz w:val="20"/>
                <w:szCs w:val="20"/>
              </w:rPr>
            </w:pPr>
          </w:p>
        </w:tc>
      </w:tr>
      <w:tr w:rsidR="00736A77" w:rsidRPr="003463DF" w14:paraId="55681316" w14:textId="77777777" w:rsidTr="00EF1E89">
        <w:trPr>
          <w:cantSplit/>
          <w:trHeight w:val="1224"/>
          <w:jc w:val="center"/>
        </w:trPr>
        <w:tc>
          <w:tcPr>
            <w:tcW w:w="592" w:type="dxa"/>
            <w:vMerge/>
            <w:textDirection w:val="btLr"/>
            <w:vAlign w:val="center"/>
          </w:tcPr>
          <w:p w14:paraId="4AE506CF" w14:textId="77777777" w:rsidR="00736A77" w:rsidRDefault="00736A77" w:rsidP="00736A77">
            <w:pPr>
              <w:ind w:left="113" w:right="113"/>
              <w:jc w:val="center"/>
              <w:rPr>
                <w:b/>
                <w:bCs/>
                <w:color w:val="1F3864" w:themeColor="accent1" w:themeShade="80"/>
                <w:sz w:val="24"/>
                <w:szCs w:val="24"/>
              </w:rPr>
            </w:pPr>
          </w:p>
        </w:tc>
        <w:tc>
          <w:tcPr>
            <w:tcW w:w="774" w:type="dxa"/>
            <w:textDirection w:val="btLr"/>
            <w:vAlign w:val="center"/>
          </w:tcPr>
          <w:p w14:paraId="473E81E6" w14:textId="7718C016" w:rsidR="00736A77" w:rsidRDefault="00736A77" w:rsidP="00736A77">
            <w:pPr>
              <w:ind w:left="113" w:right="113"/>
              <w:jc w:val="center"/>
              <w:rPr>
                <w:b/>
              </w:rPr>
            </w:pPr>
            <w:proofErr w:type="gramStart"/>
            <w:r>
              <w:rPr>
                <w:b/>
              </w:rPr>
              <w:t>2</w:t>
            </w:r>
            <w:r w:rsidR="00AD3BA3">
              <w:rPr>
                <w:b/>
              </w:rPr>
              <w:t>7 -</w:t>
            </w:r>
            <w:proofErr w:type="gramEnd"/>
            <w:r w:rsidR="00AD3BA3">
              <w:rPr>
                <w:b/>
              </w:rPr>
              <w:t xml:space="preserve"> 31</w:t>
            </w:r>
            <w:r>
              <w:rPr>
                <w:b/>
              </w:rPr>
              <w:t xml:space="preserve"> Ekim </w:t>
            </w:r>
          </w:p>
          <w:p w14:paraId="4F430E03" w14:textId="69D6059E" w:rsidR="00736A77" w:rsidRDefault="00736A77" w:rsidP="00736A77">
            <w:pPr>
              <w:ind w:left="113" w:right="113"/>
              <w:jc w:val="center"/>
              <w:rPr>
                <w:b/>
              </w:rPr>
            </w:pPr>
          </w:p>
        </w:tc>
        <w:tc>
          <w:tcPr>
            <w:tcW w:w="527" w:type="dxa"/>
            <w:textDirection w:val="btLr"/>
            <w:vAlign w:val="center"/>
          </w:tcPr>
          <w:p w14:paraId="5A7D689F" w14:textId="08A217ED" w:rsidR="00736A77" w:rsidRDefault="00736A77" w:rsidP="00736A77">
            <w:pPr>
              <w:ind w:left="113" w:right="113"/>
              <w:jc w:val="center"/>
              <w:rPr>
                <w:sz w:val="20"/>
                <w:szCs w:val="20"/>
              </w:rPr>
            </w:pPr>
            <w:r>
              <w:rPr>
                <w:sz w:val="20"/>
                <w:szCs w:val="20"/>
              </w:rPr>
              <w:t>2</w:t>
            </w:r>
          </w:p>
        </w:tc>
        <w:tc>
          <w:tcPr>
            <w:tcW w:w="11709" w:type="dxa"/>
            <w:gridSpan w:val="5"/>
            <w:shd w:val="clear" w:color="auto" w:fill="BDD6EE" w:themeFill="accent5" w:themeFillTint="66"/>
            <w:vAlign w:val="center"/>
          </w:tcPr>
          <w:p w14:paraId="6237303A" w14:textId="67558BAE" w:rsidR="00736A77" w:rsidRPr="00857B8A" w:rsidRDefault="00736A77" w:rsidP="00736A77">
            <w:pPr>
              <w:jc w:val="center"/>
              <w:rPr>
                <w:color w:val="000000" w:themeColor="text1"/>
                <w:sz w:val="16"/>
                <w:szCs w:val="16"/>
              </w:rPr>
            </w:pPr>
            <w:r w:rsidRPr="00A8689C">
              <w:rPr>
                <w:b/>
                <w:sz w:val="40"/>
                <w:szCs w:val="20"/>
              </w:rPr>
              <w:t>SINAV HAFTASI</w:t>
            </w:r>
          </w:p>
        </w:tc>
        <w:tc>
          <w:tcPr>
            <w:tcW w:w="1844" w:type="dxa"/>
            <w:vAlign w:val="center"/>
          </w:tcPr>
          <w:p w14:paraId="7A421D39" w14:textId="3B060DDD" w:rsidR="00736A77" w:rsidRPr="00823788" w:rsidRDefault="00736A77" w:rsidP="00736A77">
            <w:pPr>
              <w:jc w:val="center"/>
              <w:rPr>
                <w:b/>
                <w:color w:val="FF0000"/>
                <w:sz w:val="32"/>
              </w:rPr>
            </w:pPr>
            <w:r w:rsidRPr="00B756ED">
              <w:rPr>
                <w:b/>
                <w:color w:val="7030A0"/>
                <w:sz w:val="24"/>
                <w:szCs w:val="20"/>
              </w:rPr>
              <w:t>29 Ekim Cumhuriyet Bayramı</w:t>
            </w:r>
          </w:p>
        </w:tc>
      </w:tr>
      <w:tr w:rsidR="00EF1E89" w:rsidRPr="003463DF" w14:paraId="692BED0A" w14:textId="77777777" w:rsidTr="008B1833">
        <w:trPr>
          <w:cantSplit/>
          <w:trHeight w:val="1835"/>
          <w:jc w:val="center"/>
        </w:trPr>
        <w:tc>
          <w:tcPr>
            <w:tcW w:w="592" w:type="dxa"/>
            <w:textDirection w:val="btLr"/>
            <w:vAlign w:val="center"/>
          </w:tcPr>
          <w:p w14:paraId="48FECDCC" w14:textId="05134673" w:rsidR="00736A77" w:rsidRDefault="00736A77" w:rsidP="00736A77">
            <w:pPr>
              <w:ind w:left="113" w:right="113"/>
              <w:jc w:val="center"/>
              <w:rPr>
                <w:b/>
                <w:bCs/>
                <w:color w:val="1F3864" w:themeColor="accent1" w:themeShade="80"/>
                <w:sz w:val="24"/>
                <w:szCs w:val="24"/>
              </w:rPr>
            </w:pPr>
            <w:r>
              <w:rPr>
                <w:b/>
                <w:bCs/>
                <w:color w:val="1F3864" w:themeColor="accent1" w:themeShade="80"/>
                <w:sz w:val="24"/>
                <w:szCs w:val="24"/>
              </w:rPr>
              <w:t>KASIM</w:t>
            </w:r>
          </w:p>
        </w:tc>
        <w:tc>
          <w:tcPr>
            <w:tcW w:w="774" w:type="dxa"/>
            <w:textDirection w:val="btLr"/>
            <w:vAlign w:val="center"/>
          </w:tcPr>
          <w:p w14:paraId="7229EA0B" w14:textId="10F2977F" w:rsidR="00736A77" w:rsidRDefault="00D63076" w:rsidP="00736A77">
            <w:pPr>
              <w:ind w:left="113" w:right="113"/>
              <w:jc w:val="center"/>
              <w:rPr>
                <w:b/>
              </w:rPr>
            </w:pPr>
            <w:r>
              <w:rPr>
                <w:b/>
              </w:rPr>
              <w:t>3</w:t>
            </w:r>
            <w:r w:rsidR="00736A77">
              <w:rPr>
                <w:b/>
              </w:rPr>
              <w:t>-</w:t>
            </w:r>
            <w:r>
              <w:rPr>
                <w:b/>
              </w:rPr>
              <w:t>7</w:t>
            </w:r>
            <w:r w:rsidR="00736A77">
              <w:rPr>
                <w:b/>
              </w:rPr>
              <w:t xml:space="preserve"> Kasım</w:t>
            </w:r>
          </w:p>
        </w:tc>
        <w:tc>
          <w:tcPr>
            <w:tcW w:w="527" w:type="dxa"/>
            <w:textDirection w:val="btLr"/>
            <w:vAlign w:val="center"/>
          </w:tcPr>
          <w:p w14:paraId="4D04929E" w14:textId="4E2B0525" w:rsidR="00736A77" w:rsidRDefault="00975274" w:rsidP="00736A77">
            <w:pPr>
              <w:ind w:left="113" w:right="113"/>
              <w:jc w:val="center"/>
              <w:rPr>
                <w:sz w:val="20"/>
                <w:szCs w:val="20"/>
              </w:rPr>
            </w:pPr>
            <w:r>
              <w:rPr>
                <w:sz w:val="20"/>
                <w:szCs w:val="20"/>
              </w:rPr>
              <w:t>2</w:t>
            </w:r>
          </w:p>
        </w:tc>
        <w:tc>
          <w:tcPr>
            <w:tcW w:w="3059" w:type="dxa"/>
            <w:vAlign w:val="center"/>
          </w:tcPr>
          <w:p w14:paraId="4379A385" w14:textId="6EDD8C51" w:rsidR="00736A77" w:rsidRPr="00FB2923" w:rsidRDefault="00736A77" w:rsidP="00736A77">
            <w:pPr>
              <w:rPr>
                <w:b/>
                <w:bCs/>
                <w:sz w:val="20"/>
                <w:szCs w:val="20"/>
              </w:rPr>
            </w:pPr>
            <w:r w:rsidRPr="00FB2923">
              <w:rPr>
                <w:b/>
                <w:bCs/>
                <w:sz w:val="20"/>
                <w:szCs w:val="20"/>
              </w:rPr>
              <w:t>11.2.6. Türkiye’deki kır yerleşme tiplerini ayırt eder.</w:t>
            </w:r>
          </w:p>
        </w:tc>
        <w:tc>
          <w:tcPr>
            <w:tcW w:w="1815" w:type="dxa"/>
            <w:vAlign w:val="center"/>
          </w:tcPr>
          <w:p w14:paraId="445CE4F4" w14:textId="641917E2" w:rsidR="00736A77" w:rsidRPr="001613F0" w:rsidRDefault="00736A77" w:rsidP="00736A77">
            <w:pPr>
              <w:jc w:val="center"/>
              <w:rPr>
                <w:b/>
                <w:bCs/>
                <w:sz w:val="20"/>
                <w:szCs w:val="20"/>
              </w:rPr>
            </w:pPr>
            <w:r w:rsidRPr="001613F0">
              <w:rPr>
                <w:b/>
                <w:bCs/>
                <w:sz w:val="20"/>
                <w:szCs w:val="20"/>
              </w:rPr>
              <w:t>TÜRKİYE’DE</w:t>
            </w:r>
            <w:r>
              <w:rPr>
                <w:b/>
                <w:bCs/>
                <w:sz w:val="20"/>
                <w:szCs w:val="20"/>
              </w:rPr>
              <w:t>Kİ</w:t>
            </w:r>
            <w:r w:rsidRPr="001613F0">
              <w:rPr>
                <w:b/>
                <w:bCs/>
                <w:sz w:val="20"/>
                <w:szCs w:val="20"/>
              </w:rPr>
              <w:t xml:space="preserve"> KIR</w:t>
            </w:r>
            <w:r>
              <w:rPr>
                <w:b/>
                <w:bCs/>
                <w:sz w:val="20"/>
                <w:szCs w:val="20"/>
              </w:rPr>
              <w:t>SAL</w:t>
            </w:r>
            <w:r w:rsidRPr="001613F0">
              <w:rPr>
                <w:b/>
                <w:bCs/>
                <w:sz w:val="20"/>
                <w:szCs w:val="20"/>
              </w:rPr>
              <w:t xml:space="preserve"> YERLEŞME</w:t>
            </w:r>
          </w:p>
          <w:p w14:paraId="2C830347" w14:textId="3AC84347" w:rsidR="00736A77" w:rsidRPr="001613F0" w:rsidRDefault="00736A77" w:rsidP="00736A77">
            <w:pPr>
              <w:jc w:val="center"/>
              <w:rPr>
                <w:b/>
                <w:bCs/>
                <w:sz w:val="20"/>
                <w:szCs w:val="20"/>
              </w:rPr>
            </w:pPr>
            <w:r w:rsidRPr="001613F0">
              <w:rPr>
                <w:b/>
                <w:bCs/>
                <w:sz w:val="20"/>
                <w:szCs w:val="20"/>
              </w:rPr>
              <w:t>TİPLERİ</w:t>
            </w:r>
          </w:p>
        </w:tc>
        <w:tc>
          <w:tcPr>
            <w:tcW w:w="3253" w:type="dxa"/>
            <w:vAlign w:val="center"/>
          </w:tcPr>
          <w:p w14:paraId="39218C17" w14:textId="2FC9BE14" w:rsidR="00736A77" w:rsidRPr="00DD05C8" w:rsidRDefault="00736A77" w:rsidP="00736A77">
            <w:pPr>
              <w:jc w:val="center"/>
              <w:rPr>
                <w:sz w:val="20"/>
                <w:szCs w:val="20"/>
              </w:rPr>
            </w:pPr>
            <w:r w:rsidRPr="00DD05C8">
              <w:rPr>
                <w:sz w:val="20"/>
                <w:szCs w:val="20"/>
              </w:rPr>
              <w:t>Farklı özelliklerine göre kırsal yerleşmeler incelenir. İmkanlar ölçüsünde kırsal yerleşme gezisi yapılabilir. Konu ile ilgili video, film, belgeseller gösterilebilir. Kırsal yaşam canlandırılabilir.</w:t>
            </w:r>
          </w:p>
        </w:tc>
        <w:tc>
          <w:tcPr>
            <w:tcW w:w="1800" w:type="dxa"/>
            <w:vAlign w:val="center"/>
          </w:tcPr>
          <w:p w14:paraId="57082B44" w14:textId="2F0BC67B" w:rsidR="00736A77" w:rsidRPr="0065664C" w:rsidRDefault="00736A77" w:rsidP="00736A77">
            <w:pPr>
              <w:jc w:val="center"/>
              <w:rPr>
                <w:sz w:val="20"/>
                <w:szCs w:val="20"/>
              </w:rPr>
            </w:pPr>
          </w:p>
        </w:tc>
        <w:tc>
          <w:tcPr>
            <w:tcW w:w="1782" w:type="dxa"/>
            <w:vAlign w:val="center"/>
          </w:tcPr>
          <w:p w14:paraId="6F70B288" w14:textId="6C08A5BB" w:rsidR="00736A77" w:rsidRPr="00857B8A" w:rsidRDefault="00736A77" w:rsidP="00736A77">
            <w:pPr>
              <w:jc w:val="center"/>
              <w:rPr>
                <w:color w:val="000000" w:themeColor="text1"/>
                <w:sz w:val="16"/>
                <w:szCs w:val="16"/>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118D5805" w14:textId="77777777" w:rsidR="004E1EDD" w:rsidRDefault="004E1EDD" w:rsidP="004E1EDD">
            <w:pPr>
              <w:jc w:val="center"/>
              <w:rPr>
                <w:b/>
                <w:color w:val="833C0B" w:themeColor="accent2" w:themeShade="80"/>
                <w:sz w:val="24"/>
              </w:rPr>
            </w:pPr>
            <w:r>
              <w:rPr>
                <w:b/>
                <w:color w:val="833C0B" w:themeColor="accent2" w:themeShade="80"/>
                <w:sz w:val="24"/>
              </w:rPr>
              <w:t xml:space="preserve">10 Kasım </w:t>
            </w:r>
          </w:p>
          <w:p w14:paraId="517DFBA6" w14:textId="76765FD3" w:rsidR="00736A77" w:rsidRPr="00823788" w:rsidRDefault="004E1EDD" w:rsidP="004E1EDD">
            <w:pPr>
              <w:jc w:val="center"/>
              <w:rPr>
                <w:b/>
                <w:color w:val="FF0000"/>
                <w:sz w:val="32"/>
              </w:rPr>
            </w:pPr>
            <w:r>
              <w:rPr>
                <w:b/>
                <w:color w:val="833C0B" w:themeColor="accent2" w:themeShade="80"/>
                <w:sz w:val="24"/>
              </w:rPr>
              <w:t>Atatürk’ü Anma Günü</w:t>
            </w:r>
          </w:p>
        </w:tc>
      </w:tr>
      <w:tr w:rsidR="00EF1E89" w:rsidRPr="003463DF" w14:paraId="4C700C04" w14:textId="77777777" w:rsidTr="008B1833">
        <w:trPr>
          <w:cantSplit/>
          <w:trHeight w:val="841"/>
          <w:jc w:val="center"/>
        </w:trPr>
        <w:tc>
          <w:tcPr>
            <w:tcW w:w="592" w:type="dxa"/>
            <w:textDirection w:val="btLr"/>
            <w:vAlign w:val="center"/>
          </w:tcPr>
          <w:p w14:paraId="3F9250CA" w14:textId="4931A29D" w:rsidR="00EF1E89" w:rsidRPr="007B47B2" w:rsidRDefault="00EF1E89" w:rsidP="00EF1E89">
            <w:pPr>
              <w:ind w:left="113" w:right="113"/>
              <w:jc w:val="center"/>
              <w:rPr>
                <w:b/>
                <w:bCs/>
                <w:color w:val="800000"/>
                <w:sz w:val="20"/>
                <w:szCs w:val="20"/>
              </w:rPr>
            </w:pPr>
            <w:r w:rsidRPr="007B47B2">
              <w:rPr>
                <w:b/>
                <w:bCs/>
                <w:color w:val="800000"/>
              </w:rPr>
              <w:lastRenderedPageBreak/>
              <w:t>Ay</w:t>
            </w:r>
          </w:p>
        </w:tc>
        <w:tc>
          <w:tcPr>
            <w:tcW w:w="774" w:type="dxa"/>
            <w:textDirection w:val="btLr"/>
            <w:vAlign w:val="center"/>
          </w:tcPr>
          <w:p w14:paraId="6B32319E" w14:textId="10382B11" w:rsidR="00EF1E89" w:rsidRPr="007B47B2" w:rsidRDefault="00EF1E89" w:rsidP="00EF1E89">
            <w:pPr>
              <w:ind w:left="113" w:right="113"/>
              <w:jc w:val="center"/>
              <w:rPr>
                <w:color w:val="800000"/>
                <w:sz w:val="20"/>
                <w:szCs w:val="20"/>
              </w:rPr>
            </w:pPr>
            <w:r w:rsidRPr="007B47B2">
              <w:rPr>
                <w:b/>
                <w:bCs/>
                <w:color w:val="800000"/>
              </w:rPr>
              <w:t>Tarih</w:t>
            </w:r>
          </w:p>
        </w:tc>
        <w:tc>
          <w:tcPr>
            <w:tcW w:w="527" w:type="dxa"/>
            <w:textDirection w:val="btLr"/>
            <w:vAlign w:val="center"/>
          </w:tcPr>
          <w:p w14:paraId="7FA66B3D" w14:textId="55D8F055" w:rsidR="00EF1E89" w:rsidRPr="007B47B2" w:rsidRDefault="00EF1E89" w:rsidP="00EF1E89">
            <w:pPr>
              <w:ind w:left="113" w:right="113"/>
              <w:jc w:val="center"/>
              <w:rPr>
                <w:color w:val="800000"/>
                <w:sz w:val="20"/>
                <w:szCs w:val="20"/>
              </w:rPr>
            </w:pPr>
            <w:r w:rsidRPr="007B47B2">
              <w:rPr>
                <w:b/>
                <w:bCs/>
                <w:color w:val="800000"/>
              </w:rPr>
              <w:t>Saat</w:t>
            </w:r>
          </w:p>
        </w:tc>
        <w:tc>
          <w:tcPr>
            <w:tcW w:w="3059" w:type="dxa"/>
            <w:vAlign w:val="center"/>
          </w:tcPr>
          <w:p w14:paraId="2E6CF248" w14:textId="064B8F09" w:rsidR="00EF1E89" w:rsidRPr="007B47B2" w:rsidRDefault="00EF1E89" w:rsidP="00EF1E89">
            <w:pPr>
              <w:jc w:val="center"/>
              <w:rPr>
                <w:color w:val="800000"/>
                <w:sz w:val="20"/>
                <w:szCs w:val="20"/>
              </w:rPr>
            </w:pPr>
            <w:r w:rsidRPr="007B47B2">
              <w:rPr>
                <w:b/>
                <w:bCs/>
                <w:color w:val="800000"/>
              </w:rPr>
              <w:t>KAZANIMLAR</w:t>
            </w:r>
          </w:p>
        </w:tc>
        <w:tc>
          <w:tcPr>
            <w:tcW w:w="1815" w:type="dxa"/>
            <w:vAlign w:val="center"/>
          </w:tcPr>
          <w:p w14:paraId="24977605" w14:textId="70764E1B" w:rsidR="00EF1E89" w:rsidRPr="007B47B2" w:rsidRDefault="00EF1E89" w:rsidP="00EF1E89">
            <w:pPr>
              <w:jc w:val="center"/>
              <w:rPr>
                <w:color w:val="800000"/>
                <w:sz w:val="20"/>
                <w:szCs w:val="20"/>
              </w:rPr>
            </w:pPr>
            <w:r w:rsidRPr="007B47B2">
              <w:rPr>
                <w:b/>
                <w:bCs/>
                <w:color w:val="800000"/>
              </w:rPr>
              <w:t>KONULAR</w:t>
            </w:r>
          </w:p>
        </w:tc>
        <w:tc>
          <w:tcPr>
            <w:tcW w:w="3253" w:type="dxa"/>
            <w:vAlign w:val="center"/>
          </w:tcPr>
          <w:p w14:paraId="61976AB1" w14:textId="4EC4DBBB" w:rsidR="00EF1E89" w:rsidRPr="007B47B2" w:rsidRDefault="00EF1E89" w:rsidP="00EF1E89">
            <w:pPr>
              <w:jc w:val="center"/>
              <w:rPr>
                <w:color w:val="800000"/>
                <w:sz w:val="20"/>
                <w:szCs w:val="20"/>
              </w:rPr>
            </w:pPr>
            <w:r>
              <w:rPr>
                <w:b/>
                <w:bCs/>
                <w:color w:val="800000"/>
              </w:rPr>
              <w:t>AÇIKLAMALAR</w:t>
            </w:r>
          </w:p>
        </w:tc>
        <w:tc>
          <w:tcPr>
            <w:tcW w:w="1800" w:type="dxa"/>
            <w:vAlign w:val="center"/>
          </w:tcPr>
          <w:p w14:paraId="08E4F015" w14:textId="56F23D19" w:rsidR="00EF1E89" w:rsidRPr="007B47B2" w:rsidRDefault="00EF1E89" w:rsidP="00EF1E89">
            <w:pPr>
              <w:jc w:val="center"/>
              <w:rPr>
                <w:color w:val="800000"/>
                <w:sz w:val="20"/>
                <w:szCs w:val="20"/>
              </w:rPr>
            </w:pPr>
            <w:r w:rsidRPr="00EF1E89">
              <w:rPr>
                <w:b/>
                <w:bCs/>
                <w:color w:val="800000"/>
              </w:rPr>
              <w:t>ÖLÇME VE DEĞERLENDİRME</w:t>
            </w:r>
          </w:p>
        </w:tc>
        <w:tc>
          <w:tcPr>
            <w:tcW w:w="1782" w:type="dxa"/>
            <w:vAlign w:val="center"/>
          </w:tcPr>
          <w:p w14:paraId="04DCEE17" w14:textId="77777777" w:rsidR="00EF1E89" w:rsidRDefault="00EF1E89" w:rsidP="00EF1E89">
            <w:pPr>
              <w:jc w:val="center"/>
              <w:rPr>
                <w:b/>
                <w:bCs/>
                <w:color w:val="800000"/>
              </w:rPr>
            </w:pPr>
            <w:r>
              <w:rPr>
                <w:b/>
                <w:bCs/>
                <w:color w:val="800000"/>
              </w:rPr>
              <w:t>YÖNTEM-TEKNİK</w:t>
            </w:r>
          </w:p>
          <w:p w14:paraId="51DAF8B2" w14:textId="2AA6AA98" w:rsidR="00EF1E89" w:rsidRPr="007B47B2" w:rsidRDefault="00EF1E89" w:rsidP="00EF1E89">
            <w:pPr>
              <w:jc w:val="center"/>
              <w:rPr>
                <w:color w:val="800000"/>
                <w:sz w:val="20"/>
                <w:szCs w:val="20"/>
              </w:rPr>
            </w:pPr>
            <w:r w:rsidRPr="007B47B2">
              <w:rPr>
                <w:b/>
                <w:bCs/>
                <w:color w:val="800000"/>
              </w:rPr>
              <w:t>ARAÇ-GEREÇ</w:t>
            </w:r>
          </w:p>
        </w:tc>
        <w:tc>
          <w:tcPr>
            <w:tcW w:w="1844" w:type="dxa"/>
            <w:vAlign w:val="center"/>
          </w:tcPr>
          <w:p w14:paraId="58839ECD" w14:textId="1CCBA493" w:rsidR="00EF1E89" w:rsidRPr="007B47B2" w:rsidRDefault="00EF1E89" w:rsidP="00EF1E89">
            <w:pPr>
              <w:jc w:val="center"/>
              <w:rPr>
                <w:color w:val="800000"/>
                <w:sz w:val="20"/>
                <w:szCs w:val="20"/>
              </w:rPr>
            </w:pPr>
            <w:r w:rsidRPr="00EF1E89">
              <w:rPr>
                <w:b/>
                <w:bCs/>
                <w:color w:val="800000"/>
              </w:rPr>
              <w:t>BELİRLİ GÜN VE HAFTALAR</w:t>
            </w:r>
          </w:p>
        </w:tc>
      </w:tr>
      <w:tr w:rsidR="00451825" w:rsidRPr="003463DF" w14:paraId="4594D3EA" w14:textId="77777777" w:rsidTr="00451825">
        <w:trPr>
          <w:cantSplit/>
          <w:trHeight w:val="822"/>
          <w:jc w:val="center"/>
        </w:trPr>
        <w:tc>
          <w:tcPr>
            <w:tcW w:w="15446" w:type="dxa"/>
            <w:gridSpan w:val="9"/>
            <w:shd w:val="clear" w:color="auto" w:fill="92D050"/>
            <w:vAlign w:val="center"/>
          </w:tcPr>
          <w:p w14:paraId="7B2B4221" w14:textId="154C2CED" w:rsidR="00451825" w:rsidRPr="00451825" w:rsidRDefault="00451825" w:rsidP="00736A77">
            <w:pPr>
              <w:jc w:val="center"/>
              <w:rPr>
                <w:b/>
                <w:sz w:val="28"/>
                <w:szCs w:val="24"/>
              </w:rPr>
            </w:pPr>
            <w:r w:rsidRPr="00451825">
              <w:rPr>
                <w:b/>
                <w:sz w:val="28"/>
                <w:szCs w:val="24"/>
              </w:rPr>
              <w:t xml:space="preserve">1.  DÖNEM ARA TATİLİ: </w:t>
            </w:r>
            <w:proofErr w:type="gramStart"/>
            <w:r w:rsidRPr="00451825">
              <w:rPr>
                <w:b/>
                <w:sz w:val="28"/>
                <w:szCs w:val="24"/>
              </w:rPr>
              <w:t>1</w:t>
            </w:r>
            <w:r w:rsidR="00D63076">
              <w:rPr>
                <w:b/>
                <w:sz w:val="28"/>
                <w:szCs w:val="24"/>
              </w:rPr>
              <w:t>0</w:t>
            </w:r>
            <w:r w:rsidRPr="00451825">
              <w:rPr>
                <w:b/>
                <w:sz w:val="28"/>
                <w:szCs w:val="24"/>
              </w:rPr>
              <w:t xml:space="preserve"> -</w:t>
            </w:r>
            <w:proofErr w:type="gramEnd"/>
            <w:r w:rsidRPr="00451825">
              <w:rPr>
                <w:b/>
                <w:sz w:val="28"/>
                <w:szCs w:val="24"/>
              </w:rPr>
              <w:t xml:space="preserve"> 1</w:t>
            </w:r>
            <w:r w:rsidR="00D63076">
              <w:rPr>
                <w:b/>
                <w:sz w:val="28"/>
                <w:szCs w:val="24"/>
              </w:rPr>
              <w:t>1</w:t>
            </w:r>
            <w:r w:rsidRPr="00451825">
              <w:rPr>
                <w:b/>
                <w:sz w:val="28"/>
                <w:szCs w:val="24"/>
              </w:rPr>
              <w:t xml:space="preserve"> Kasım 202</w:t>
            </w:r>
            <w:r w:rsidR="00D63076">
              <w:rPr>
                <w:b/>
                <w:sz w:val="28"/>
                <w:szCs w:val="24"/>
              </w:rPr>
              <w:t>5</w:t>
            </w:r>
          </w:p>
        </w:tc>
      </w:tr>
      <w:tr w:rsidR="006B347E" w:rsidRPr="003463DF" w14:paraId="3551DCC0" w14:textId="52F0FF96" w:rsidTr="008B1833">
        <w:trPr>
          <w:cantSplit/>
          <w:trHeight w:val="2097"/>
          <w:jc w:val="center"/>
        </w:trPr>
        <w:tc>
          <w:tcPr>
            <w:tcW w:w="592" w:type="dxa"/>
            <w:vMerge w:val="restart"/>
            <w:textDirection w:val="btLr"/>
            <w:vAlign w:val="center"/>
          </w:tcPr>
          <w:p w14:paraId="79B72536" w14:textId="5B16F6EB" w:rsidR="006B347E" w:rsidRPr="00850275" w:rsidRDefault="006B347E" w:rsidP="00FA21DC">
            <w:pPr>
              <w:ind w:left="113" w:right="113"/>
              <w:jc w:val="center"/>
              <w:rPr>
                <w:b/>
                <w:bCs/>
                <w:sz w:val="20"/>
                <w:szCs w:val="20"/>
              </w:rPr>
            </w:pPr>
            <w:r>
              <w:rPr>
                <w:b/>
                <w:bCs/>
                <w:color w:val="1F3864" w:themeColor="accent1" w:themeShade="80"/>
                <w:sz w:val="24"/>
                <w:szCs w:val="24"/>
              </w:rPr>
              <w:t>KASIM</w:t>
            </w:r>
          </w:p>
        </w:tc>
        <w:tc>
          <w:tcPr>
            <w:tcW w:w="774" w:type="dxa"/>
            <w:textDirection w:val="btLr"/>
            <w:vAlign w:val="center"/>
          </w:tcPr>
          <w:p w14:paraId="021B9317" w14:textId="2BD6D58E" w:rsidR="006B347E" w:rsidRPr="003463DF" w:rsidRDefault="006B347E" w:rsidP="00736A77">
            <w:pPr>
              <w:ind w:left="113" w:right="113"/>
              <w:jc w:val="center"/>
              <w:rPr>
                <w:sz w:val="20"/>
                <w:szCs w:val="20"/>
              </w:rPr>
            </w:pPr>
            <w:r>
              <w:rPr>
                <w:b/>
              </w:rPr>
              <w:t>1</w:t>
            </w:r>
            <w:r w:rsidR="00F91875">
              <w:rPr>
                <w:b/>
              </w:rPr>
              <w:t>7</w:t>
            </w:r>
            <w:r>
              <w:rPr>
                <w:b/>
              </w:rPr>
              <w:t>-2</w:t>
            </w:r>
            <w:r w:rsidR="00F91875">
              <w:rPr>
                <w:b/>
              </w:rPr>
              <w:t>1</w:t>
            </w:r>
            <w:r>
              <w:rPr>
                <w:b/>
              </w:rPr>
              <w:t xml:space="preserve"> Kasım</w:t>
            </w:r>
          </w:p>
        </w:tc>
        <w:tc>
          <w:tcPr>
            <w:tcW w:w="527" w:type="dxa"/>
            <w:textDirection w:val="btLr"/>
            <w:vAlign w:val="center"/>
          </w:tcPr>
          <w:p w14:paraId="76E6803D" w14:textId="2F161307" w:rsidR="006B347E" w:rsidRPr="003463DF" w:rsidRDefault="006B347E" w:rsidP="00736A77">
            <w:pPr>
              <w:ind w:left="113" w:right="113"/>
              <w:jc w:val="center"/>
              <w:rPr>
                <w:sz w:val="20"/>
                <w:szCs w:val="20"/>
              </w:rPr>
            </w:pPr>
            <w:r>
              <w:rPr>
                <w:sz w:val="20"/>
                <w:szCs w:val="20"/>
              </w:rPr>
              <w:t>2</w:t>
            </w:r>
          </w:p>
        </w:tc>
        <w:tc>
          <w:tcPr>
            <w:tcW w:w="3059" w:type="dxa"/>
            <w:vAlign w:val="center"/>
          </w:tcPr>
          <w:p w14:paraId="4487FA8F" w14:textId="0A46B6EF" w:rsidR="006B347E" w:rsidRPr="00FB2923" w:rsidRDefault="006B347E" w:rsidP="00736A77">
            <w:pPr>
              <w:rPr>
                <w:b/>
                <w:bCs/>
                <w:sz w:val="20"/>
                <w:szCs w:val="20"/>
              </w:rPr>
            </w:pPr>
            <w:r w:rsidRPr="00FB2923">
              <w:rPr>
                <w:b/>
                <w:bCs/>
                <w:sz w:val="20"/>
                <w:szCs w:val="20"/>
              </w:rPr>
              <w:t>11.2.7.</w:t>
            </w:r>
            <w:r>
              <w:rPr>
                <w:b/>
                <w:bCs/>
                <w:sz w:val="20"/>
                <w:szCs w:val="20"/>
              </w:rPr>
              <w:t xml:space="preserve"> </w:t>
            </w:r>
            <w:r w:rsidRPr="00FB2923">
              <w:rPr>
                <w:b/>
                <w:bCs/>
                <w:sz w:val="20"/>
                <w:szCs w:val="20"/>
              </w:rPr>
              <w:t>Üretim, dağıtım ve tüketim sektörleri arasındaki ilişkiyi ekonomiye etkisi açısından değerlendirir.</w:t>
            </w:r>
          </w:p>
        </w:tc>
        <w:tc>
          <w:tcPr>
            <w:tcW w:w="1815" w:type="dxa"/>
            <w:vAlign w:val="center"/>
          </w:tcPr>
          <w:p w14:paraId="1595D0BB" w14:textId="77777777" w:rsidR="006B347E" w:rsidRPr="001613F0" w:rsidRDefault="006B347E" w:rsidP="00736A77">
            <w:pPr>
              <w:jc w:val="center"/>
              <w:rPr>
                <w:b/>
                <w:bCs/>
                <w:sz w:val="20"/>
                <w:szCs w:val="20"/>
              </w:rPr>
            </w:pPr>
            <w:r w:rsidRPr="001613F0">
              <w:rPr>
                <w:b/>
                <w:bCs/>
                <w:sz w:val="20"/>
                <w:szCs w:val="20"/>
              </w:rPr>
              <w:t>ÜRETİM, DAĞITIM VE TÜKETİM</w:t>
            </w:r>
          </w:p>
          <w:p w14:paraId="2F7550AE" w14:textId="77777777" w:rsidR="006B347E" w:rsidRPr="001613F0" w:rsidRDefault="006B347E" w:rsidP="00736A77">
            <w:pPr>
              <w:jc w:val="center"/>
              <w:rPr>
                <w:b/>
                <w:bCs/>
                <w:sz w:val="20"/>
                <w:szCs w:val="20"/>
              </w:rPr>
            </w:pPr>
            <w:r w:rsidRPr="001613F0">
              <w:rPr>
                <w:b/>
                <w:bCs/>
                <w:sz w:val="20"/>
                <w:szCs w:val="20"/>
              </w:rPr>
              <w:t>SEKTÖRLERİNİN EKONOMİYE</w:t>
            </w:r>
          </w:p>
          <w:p w14:paraId="2FA419DD" w14:textId="34785997" w:rsidR="006B347E" w:rsidRPr="008B38FB" w:rsidRDefault="006B347E" w:rsidP="00736A77">
            <w:pPr>
              <w:jc w:val="center"/>
              <w:rPr>
                <w:b/>
                <w:bCs/>
                <w:sz w:val="20"/>
                <w:szCs w:val="20"/>
              </w:rPr>
            </w:pPr>
            <w:r w:rsidRPr="001613F0">
              <w:rPr>
                <w:b/>
                <w:bCs/>
                <w:sz w:val="20"/>
                <w:szCs w:val="20"/>
              </w:rPr>
              <w:t>ETKİLERİ</w:t>
            </w:r>
          </w:p>
        </w:tc>
        <w:tc>
          <w:tcPr>
            <w:tcW w:w="3253" w:type="dxa"/>
            <w:vAlign w:val="center"/>
          </w:tcPr>
          <w:p w14:paraId="45810BED" w14:textId="6972CDF0" w:rsidR="006B347E" w:rsidRPr="003463DF" w:rsidRDefault="006B347E" w:rsidP="00736A77">
            <w:pPr>
              <w:rPr>
                <w:sz w:val="20"/>
                <w:szCs w:val="20"/>
              </w:rPr>
            </w:pPr>
            <w:r w:rsidRPr="00DD05C8">
              <w:rPr>
                <w:sz w:val="20"/>
                <w:szCs w:val="20"/>
              </w:rPr>
              <w:t>Üretim,</w:t>
            </w:r>
            <w:r>
              <w:rPr>
                <w:sz w:val="20"/>
                <w:szCs w:val="20"/>
              </w:rPr>
              <w:t xml:space="preserve"> </w:t>
            </w:r>
            <w:r w:rsidRPr="00DD05C8">
              <w:rPr>
                <w:sz w:val="20"/>
                <w:szCs w:val="20"/>
              </w:rPr>
              <w:t>dağıtım ve tüketim</w:t>
            </w:r>
            <w:r>
              <w:rPr>
                <w:sz w:val="20"/>
                <w:szCs w:val="20"/>
              </w:rPr>
              <w:t xml:space="preserve"> kavramları örneklerle açıklanır. Bu</w:t>
            </w:r>
            <w:r w:rsidRPr="00DD05C8">
              <w:rPr>
                <w:sz w:val="20"/>
                <w:szCs w:val="20"/>
              </w:rPr>
              <w:t xml:space="preserve"> faaliyetlerin birbirine etkisi Dünya ve Ülkemizden farklı örneklerle açıklanır.</w:t>
            </w:r>
          </w:p>
        </w:tc>
        <w:tc>
          <w:tcPr>
            <w:tcW w:w="1800" w:type="dxa"/>
            <w:vAlign w:val="center"/>
          </w:tcPr>
          <w:p w14:paraId="02B3585F" w14:textId="23118DE7" w:rsidR="006B347E" w:rsidRPr="003463DF" w:rsidRDefault="006B347E" w:rsidP="00736A77">
            <w:pPr>
              <w:jc w:val="center"/>
              <w:rPr>
                <w:sz w:val="20"/>
                <w:szCs w:val="20"/>
              </w:rPr>
            </w:pPr>
          </w:p>
        </w:tc>
        <w:tc>
          <w:tcPr>
            <w:tcW w:w="1782" w:type="dxa"/>
            <w:vAlign w:val="center"/>
          </w:tcPr>
          <w:p w14:paraId="2B98A052" w14:textId="5FA8BD26" w:rsidR="006B347E" w:rsidRPr="00850275" w:rsidRDefault="006B347E" w:rsidP="00736A77">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028A0BDE" w14:textId="473D30FE" w:rsidR="006B347E" w:rsidRPr="003463DF" w:rsidRDefault="006B347E" w:rsidP="00736A77">
            <w:pPr>
              <w:jc w:val="center"/>
              <w:rPr>
                <w:sz w:val="20"/>
                <w:szCs w:val="20"/>
              </w:rPr>
            </w:pPr>
          </w:p>
        </w:tc>
      </w:tr>
      <w:tr w:rsidR="006B347E" w:rsidRPr="003463DF" w14:paraId="7DF99BC7" w14:textId="04F5E61F" w:rsidTr="008B1833">
        <w:trPr>
          <w:cantSplit/>
          <w:trHeight w:val="1965"/>
          <w:jc w:val="center"/>
        </w:trPr>
        <w:tc>
          <w:tcPr>
            <w:tcW w:w="592" w:type="dxa"/>
            <w:vMerge/>
            <w:textDirection w:val="btLr"/>
            <w:vAlign w:val="center"/>
          </w:tcPr>
          <w:p w14:paraId="02BEEE8F" w14:textId="624062B0" w:rsidR="006B347E" w:rsidRPr="00850275" w:rsidRDefault="006B347E" w:rsidP="00736A77">
            <w:pPr>
              <w:ind w:left="113" w:right="113"/>
              <w:jc w:val="center"/>
              <w:rPr>
                <w:b/>
                <w:bCs/>
                <w:sz w:val="20"/>
                <w:szCs w:val="20"/>
              </w:rPr>
            </w:pPr>
          </w:p>
        </w:tc>
        <w:tc>
          <w:tcPr>
            <w:tcW w:w="774" w:type="dxa"/>
            <w:textDirection w:val="btLr"/>
            <w:vAlign w:val="center"/>
          </w:tcPr>
          <w:p w14:paraId="71D2A117" w14:textId="50F0F4A2" w:rsidR="006B347E" w:rsidRPr="003463DF" w:rsidRDefault="006B347E" w:rsidP="00736A77">
            <w:pPr>
              <w:ind w:left="113" w:right="113"/>
              <w:jc w:val="center"/>
              <w:rPr>
                <w:sz w:val="20"/>
                <w:szCs w:val="20"/>
              </w:rPr>
            </w:pPr>
            <w:r>
              <w:rPr>
                <w:b/>
              </w:rPr>
              <w:t>2</w:t>
            </w:r>
            <w:r w:rsidR="00F91875">
              <w:rPr>
                <w:b/>
              </w:rPr>
              <w:t>4</w:t>
            </w:r>
            <w:r>
              <w:rPr>
                <w:b/>
              </w:rPr>
              <w:t>-2</w:t>
            </w:r>
            <w:r w:rsidR="00F91875">
              <w:rPr>
                <w:b/>
              </w:rPr>
              <w:t>8</w:t>
            </w:r>
            <w:r>
              <w:rPr>
                <w:b/>
              </w:rPr>
              <w:t xml:space="preserve"> Kasım</w:t>
            </w:r>
          </w:p>
        </w:tc>
        <w:tc>
          <w:tcPr>
            <w:tcW w:w="527" w:type="dxa"/>
            <w:textDirection w:val="btLr"/>
            <w:vAlign w:val="center"/>
          </w:tcPr>
          <w:p w14:paraId="387AD197" w14:textId="241B832B" w:rsidR="006B347E" w:rsidRPr="003463DF" w:rsidRDefault="006B347E" w:rsidP="00736A77">
            <w:pPr>
              <w:ind w:left="113" w:right="113"/>
              <w:jc w:val="center"/>
              <w:rPr>
                <w:sz w:val="20"/>
                <w:szCs w:val="20"/>
              </w:rPr>
            </w:pPr>
            <w:r w:rsidRPr="003463DF">
              <w:rPr>
                <w:sz w:val="20"/>
                <w:szCs w:val="20"/>
              </w:rPr>
              <w:t>2</w:t>
            </w:r>
          </w:p>
        </w:tc>
        <w:tc>
          <w:tcPr>
            <w:tcW w:w="3059" w:type="dxa"/>
            <w:vAlign w:val="center"/>
          </w:tcPr>
          <w:p w14:paraId="2D553B2F" w14:textId="46278139" w:rsidR="006B347E" w:rsidRPr="004F7B00" w:rsidRDefault="006B347E" w:rsidP="00736A77">
            <w:pPr>
              <w:rPr>
                <w:b/>
                <w:bCs/>
                <w:sz w:val="20"/>
                <w:szCs w:val="20"/>
              </w:rPr>
            </w:pPr>
            <w:r w:rsidRPr="004F7B00">
              <w:rPr>
                <w:b/>
                <w:bCs/>
                <w:sz w:val="20"/>
                <w:szCs w:val="20"/>
              </w:rPr>
              <w:t>11.2.8. Doğal kaynaklar ile ekonomi ilişkisini açıklar.</w:t>
            </w:r>
          </w:p>
        </w:tc>
        <w:tc>
          <w:tcPr>
            <w:tcW w:w="1815" w:type="dxa"/>
            <w:vAlign w:val="center"/>
          </w:tcPr>
          <w:p w14:paraId="74954FB4" w14:textId="029AA891" w:rsidR="006B347E" w:rsidRPr="001613F0" w:rsidRDefault="006B347E" w:rsidP="00736A77">
            <w:pPr>
              <w:jc w:val="center"/>
              <w:rPr>
                <w:b/>
                <w:bCs/>
                <w:sz w:val="20"/>
                <w:szCs w:val="20"/>
              </w:rPr>
            </w:pPr>
            <w:r w:rsidRPr="001613F0">
              <w:rPr>
                <w:b/>
                <w:bCs/>
                <w:sz w:val="20"/>
                <w:szCs w:val="20"/>
              </w:rPr>
              <w:t>DOĞAL KAYNAK-EKONOMİ</w:t>
            </w:r>
          </w:p>
          <w:p w14:paraId="39CC4CB9" w14:textId="3F8822D4" w:rsidR="006B347E" w:rsidRPr="00AB711B" w:rsidRDefault="006B347E" w:rsidP="00736A77">
            <w:pPr>
              <w:jc w:val="center"/>
              <w:rPr>
                <w:b/>
                <w:bCs/>
                <w:sz w:val="20"/>
                <w:szCs w:val="20"/>
              </w:rPr>
            </w:pPr>
            <w:r w:rsidRPr="001613F0">
              <w:rPr>
                <w:b/>
                <w:bCs/>
                <w:sz w:val="20"/>
                <w:szCs w:val="20"/>
              </w:rPr>
              <w:t>İLİŞKİSİ</w:t>
            </w:r>
          </w:p>
        </w:tc>
        <w:tc>
          <w:tcPr>
            <w:tcW w:w="3253" w:type="dxa"/>
            <w:vAlign w:val="center"/>
          </w:tcPr>
          <w:p w14:paraId="461390A0" w14:textId="77777777" w:rsidR="006B347E" w:rsidRPr="009B50F7" w:rsidRDefault="006B347E" w:rsidP="00736A77">
            <w:pPr>
              <w:pStyle w:val="Default"/>
              <w:jc w:val="center"/>
              <w:rPr>
                <w:sz w:val="22"/>
                <w:szCs w:val="22"/>
              </w:rPr>
            </w:pPr>
            <w:r w:rsidRPr="009B50F7">
              <w:rPr>
                <w:sz w:val="22"/>
                <w:szCs w:val="22"/>
              </w:rPr>
              <w:t>Doğal kaynaklar sınıflandırılır.</w:t>
            </w:r>
          </w:p>
          <w:p w14:paraId="6DA81618" w14:textId="77A02922" w:rsidR="006B347E" w:rsidRPr="003463DF" w:rsidRDefault="006B347E" w:rsidP="00736A77">
            <w:pPr>
              <w:jc w:val="center"/>
              <w:rPr>
                <w:sz w:val="20"/>
                <w:szCs w:val="20"/>
              </w:rPr>
            </w:pPr>
            <w:r w:rsidRPr="009B50F7">
              <w:t>Tarihsel süreçte doğal kaynakların değeri ve kullanımındaki değişime farklı bölgelerden örneklerle yer verilir.</w:t>
            </w:r>
          </w:p>
        </w:tc>
        <w:tc>
          <w:tcPr>
            <w:tcW w:w="1800" w:type="dxa"/>
            <w:vMerge w:val="restart"/>
            <w:vAlign w:val="center"/>
          </w:tcPr>
          <w:p w14:paraId="64647C18" w14:textId="35F0B0F5" w:rsidR="006B347E" w:rsidRPr="003463DF" w:rsidRDefault="006B347E" w:rsidP="00736A77">
            <w:pPr>
              <w:jc w:val="center"/>
              <w:rPr>
                <w:sz w:val="20"/>
                <w:szCs w:val="20"/>
              </w:rPr>
            </w:pPr>
          </w:p>
        </w:tc>
        <w:tc>
          <w:tcPr>
            <w:tcW w:w="1782" w:type="dxa"/>
            <w:vAlign w:val="center"/>
          </w:tcPr>
          <w:p w14:paraId="774EAA94" w14:textId="1276894E" w:rsidR="006B347E" w:rsidRPr="00850275" w:rsidRDefault="006B347E" w:rsidP="00736A77">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211AEFF4" w14:textId="77777777" w:rsidR="006B347E" w:rsidRDefault="006B347E" w:rsidP="00736A77">
            <w:pPr>
              <w:jc w:val="center"/>
              <w:rPr>
                <w:b/>
                <w:color w:val="833C0B" w:themeColor="accent2" w:themeShade="80"/>
                <w:sz w:val="24"/>
              </w:rPr>
            </w:pPr>
            <w:r>
              <w:rPr>
                <w:b/>
                <w:color w:val="833C0B" w:themeColor="accent2" w:themeShade="80"/>
                <w:sz w:val="24"/>
              </w:rPr>
              <w:t xml:space="preserve">24 Kasım </w:t>
            </w:r>
          </w:p>
          <w:p w14:paraId="6889D5A7" w14:textId="21742F78" w:rsidR="006B347E" w:rsidRPr="003463DF" w:rsidRDefault="006B347E" w:rsidP="00736A77">
            <w:pPr>
              <w:jc w:val="center"/>
              <w:rPr>
                <w:sz w:val="20"/>
                <w:szCs w:val="20"/>
              </w:rPr>
            </w:pPr>
            <w:r>
              <w:rPr>
                <w:b/>
                <w:color w:val="833C0B" w:themeColor="accent2" w:themeShade="80"/>
                <w:sz w:val="24"/>
              </w:rPr>
              <w:t>Öğretmenler Günü</w:t>
            </w:r>
          </w:p>
        </w:tc>
      </w:tr>
      <w:tr w:rsidR="00EF1E89" w:rsidRPr="003463DF" w14:paraId="50F3961B" w14:textId="0AD666D1" w:rsidTr="008B1833">
        <w:trPr>
          <w:cantSplit/>
          <w:trHeight w:val="1966"/>
          <w:jc w:val="center"/>
        </w:trPr>
        <w:tc>
          <w:tcPr>
            <w:tcW w:w="592" w:type="dxa"/>
            <w:vMerge w:val="restart"/>
            <w:textDirection w:val="btLr"/>
            <w:vAlign w:val="center"/>
          </w:tcPr>
          <w:p w14:paraId="25B59A45" w14:textId="04364C2F" w:rsidR="004E1EDD" w:rsidRPr="00850275" w:rsidRDefault="004E1EDD" w:rsidP="004E1EDD">
            <w:pPr>
              <w:ind w:left="113" w:right="113"/>
              <w:jc w:val="center"/>
              <w:rPr>
                <w:b/>
                <w:bCs/>
                <w:sz w:val="20"/>
                <w:szCs w:val="20"/>
              </w:rPr>
            </w:pPr>
            <w:r>
              <w:rPr>
                <w:b/>
                <w:bCs/>
                <w:color w:val="1F3864" w:themeColor="accent1" w:themeShade="80"/>
                <w:sz w:val="24"/>
                <w:szCs w:val="24"/>
              </w:rPr>
              <w:t>ARALIK</w:t>
            </w:r>
          </w:p>
        </w:tc>
        <w:tc>
          <w:tcPr>
            <w:tcW w:w="774" w:type="dxa"/>
            <w:textDirection w:val="btLr"/>
            <w:vAlign w:val="center"/>
          </w:tcPr>
          <w:p w14:paraId="42EC0D2D" w14:textId="6A1A274C" w:rsidR="004E1EDD" w:rsidRPr="003463DF" w:rsidRDefault="00F91875" w:rsidP="004E1EDD">
            <w:pPr>
              <w:ind w:left="113" w:right="113"/>
              <w:jc w:val="center"/>
              <w:rPr>
                <w:sz w:val="20"/>
                <w:szCs w:val="20"/>
              </w:rPr>
            </w:pPr>
            <w:r>
              <w:rPr>
                <w:b/>
                <w:sz w:val="20"/>
                <w:szCs w:val="20"/>
              </w:rPr>
              <w:t>1</w:t>
            </w:r>
            <w:r w:rsidR="004E1EDD">
              <w:rPr>
                <w:b/>
                <w:sz w:val="20"/>
                <w:szCs w:val="20"/>
              </w:rPr>
              <w:t>-</w:t>
            </w:r>
            <w:r>
              <w:rPr>
                <w:b/>
                <w:sz w:val="20"/>
                <w:szCs w:val="20"/>
              </w:rPr>
              <w:t>5</w:t>
            </w:r>
            <w:r w:rsidR="004E1EDD">
              <w:rPr>
                <w:b/>
                <w:sz w:val="20"/>
                <w:szCs w:val="20"/>
              </w:rPr>
              <w:t xml:space="preserve"> Aralık</w:t>
            </w:r>
          </w:p>
        </w:tc>
        <w:tc>
          <w:tcPr>
            <w:tcW w:w="527" w:type="dxa"/>
            <w:textDirection w:val="btLr"/>
            <w:vAlign w:val="center"/>
          </w:tcPr>
          <w:p w14:paraId="74C25574" w14:textId="782A7ABA" w:rsidR="004E1EDD" w:rsidRPr="003463DF" w:rsidRDefault="004E1EDD" w:rsidP="004E1EDD">
            <w:pPr>
              <w:ind w:left="113" w:right="113"/>
              <w:jc w:val="center"/>
              <w:rPr>
                <w:sz w:val="20"/>
                <w:szCs w:val="20"/>
              </w:rPr>
            </w:pPr>
            <w:r>
              <w:rPr>
                <w:sz w:val="20"/>
                <w:szCs w:val="20"/>
              </w:rPr>
              <w:t>2</w:t>
            </w:r>
          </w:p>
        </w:tc>
        <w:tc>
          <w:tcPr>
            <w:tcW w:w="3059" w:type="dxa"/>
            <w:vAlign w:val="center"/>
          </w:tcPr>
          <w:p w14:paraId="08D44F68" w14:textId="4FC070D0" w:rsidR="004E1EDD" w:rsidRPr="003463DF" w:rsidRDefault="004E1EDD" w:rsidP="004E1EDD">
            <w:pPr>
              <w:rPr>
                <w:sz w:val="20"/>
                <w:szCs w:val="20"/>
              </w:rPr>
            </w:pPr>
            <w:r w:rsidRPr="00CA1FAA">
              <w:rPr>
                <w:b/>
                <w:bCs/>
                <w:sz w:val="20"/>
                <w:szCs w:val="20"/>
              </w:rPr>
              <w:t>11.2.9. Türkiye’de uygulanan ekonomi politikalarını mekânsal etkileri açısından değerlendirir.</w:t>
            </w:r>
          </w:p>
        </w:tc>
        <w:tc>
          <w:tcPr>
            <w:tcW w:w="1815" w:type="dxa"/>
            <w:vAlign w:val="center"/>
          </w:tcPr>
          <w:p w14:paraId="46F2DBCF" w14:textId="77777777" w:rsidR="004E1EDD" w:rsidRPr="001613F0" w:rsidRDefault="004E1EDD" w:rsidP="004E1EDD">
            <w:pPr>
              <w:jc w:val="center"/>
              <w:rPr>
                <w:b/>
                <w:bCs/>
                <w:sz w:val="20"/>
                <w:szCs w:val="20"/>
              </w:rPr>
            </w:pPr>
            <w:r w:rsidRPr="001613F0">
              <w:rPr>
                <w:b/>
                <w:bCs/>
                <w:sz w:val="20"/>
                <w:szCs w:val="20"/>
              </w:rPr>
              <w:t>TÜRKİYE’NİN EKONOMİ</w:t>
            </w:r>
          </w:p>
          <w:p w14:paraId="53F70CF7" w14:textId="6DE77561" w:rsidR="004E1EDD" w:rsidRPr="00AB711B" w:rsidRDefault="004E1EDD" w:rsidP="004E1EDD">
            <w:pPr>
              <w:jc w:val="center"/>
              <w:rPr>
                <w:b/>
                <w:bCs/>
              </w:rPr>
            </w:pPr>
            <w:r w:rsidRPr="001613F0">
              <w:rPr>
                <w:b/>
                <w:bCs/>
                <w:sz w:val="20"/>
                <w:szCs w:val="20"/>
              </w:rPr>
              <w:t>POLİTİKALARI</w:t>
            </w:r>
          </w:p>
        </w:tc>
        <w:tc>
          <w:tcPr>
            <w:tcW w:w="3253" w:type="dxa"/>
            <w:vAlign w:val="center"/>
          </w:tcPr>
          <w:p w14:paraId="47B944CF" w14:textId="638EFAA1" w:rsidR="004E1EDD" w:rsidRPr="003463DF" w:rsidRDefault="004E1EDD" w:rsidP="004E1EDD">
            <w:pPr>
              <w:jc w:val="center"/>
              <w:rPr>
                <w:sz w:val="20"/>
                <w:szCs w:val="20"/>
              </w:rPr>
            </w:pPr>
            <w:r w:rsidRPr="009B50F7">
              <w:rPr>
                <w:sz w:val="20"/>
                <w:szCs w:val="20"/>
              </w:rPr>
              <w:t>Cumhuriyet’ten günümüze izlenen ekonomik politikalar içinde mekânsal farklılıkları gidermeye yönelik projeler ve uygulamalar ele alınır.</w:t>
            </w:r>
          </w:p>
        </w:tc>
        <w:tc>
          <w:tcPr>
            <w:tcW w:w="1800" w:type="dxa"/>
            <w:vMerge/>
            <w:vAlign w:val="center"/>
          </w:tcPr>
          <w:p w14:paraId="29919450" w14:textId="1C054D34" w:rsidR="004E1EDD" w:rsidRPr="003463DF" w:rsidRDefault="004E1EDD" w:rsidP="004E1EDD">
            <w:pPr>
              <w:jc w:val="center"/>
              <w:rPr>
                <w:sz w:val="20"/>
                <w:szCs w:val="20"/>
              </w:rPr>
            </w:pPr>
          </w:p>
        </w:tc>
        <w:tc>
          <w:tcPr>
            <w:tcW w:w="1782" w:type="dxa"/>
            <w:vAlign w:val="center"/>
          </w:tcPr>
          <w:p w14:paraId="46E6E3AA" w14:textId="4C01AFF3" w:rsidR="004E1EDD" w:rsidRPr="00850275" w:rsidRDefault="004E1EDD" w:rsidP="004E1EDD">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5E330D7B" w14:textId="77777777" w:rsidR="004E1EDD" w:rsidRPr="003463DF" w:rsidRDefault="004E1EDD" w:rsidP="004E1EDD">
            <w:pPr>
              <w:jc w:val="center"/>
              <w:rPr>
                <w:sz w:val="20"/>
                <w:szCs w:val="20"/>
              </w:rPr>
            </w:pPr>
          </w:p>
        </w:tc>
      </w:tr>
      <w:tr w:rsidR="00EF1E89" w:rsidRPr="003463DF" w14:paraId="4F3FDA53" w14:textId="6799124E" w:rsidTr="008B1833">
        <w:trPr>
          <w:cantSplit/>
          <w:trHeight w:val="2107"/>
          <w:jc w:val="center"/>
        </w:trPr>
        <w:tc>
          <w:tcPr>
            <w:tcW w:w="592" w:type="dxa"/>
            <w:vMerge/>
            <w:textDirection w:val="btLr"/>
            <w:vAlign w:val="center"/>
          </w:tcPr>
          <w:p w14:paraId="527C3FD3" w14:textId="5D166218" w:rsidR="004E1EDD" w:rsidRPr="00850275" w:rsidRDefault="004E1EDD" w:rsidP="004E1EDD">
            <w:pPr>
              <w:ind w:left="113" w:right="113"/>
              <w:jc w:val="center"/>
              <w:rPr>
                <w:b/>
                <w:bCs/>
                <w:sz w:val="20"/>
                <w:szCs w:val="20"/>
              </w:rPr>
            </w:pPr>
          </w:p>
        </w:tc>
        <w:tc>
          <w:tcPr>
            <w:tcW w:w="774" w:type="dxa"/>
            <w:textDirection w:val="btLr"/>
            <w:vAlign w:val="center"/>
          </w:tcPr>
          <w:p w14:paraId="03A951E8" w14:textId="62494DAE" w:rsidR="004E1EDD" w:rsidRPr="00B850EF" w:rsidRDefault="00F91875" w:rsidP="004E1EDD">
            <w:pPr>
              <w:ind w:left="113" w:right="113"/>
              <w:jc w:val="center"/>
              <w:rPr>
                <w:sz w:val="20"/>
                <w:szCs w:val="20"/>
              </w:rPr>
            </w:pPr>
            <w:r>
              <w:rPr>
                <w:b/>
              </w:rPr>
              <w:t>8</w:t>
            </w:r>
            <w:r w:rsidR="004E1EDD">
              <w:rPr>
                <w:b/>
              </w:rPr>
              <w:t>-1</w:t>
            </w:r>
            <w:r>
              <w:rPr>
                <w:b/>
              </w:rPr>
              <w:t>2</w:t>
            </w:r>
            <w:r w:rsidR="004E1EDD">
              <w:rPr>
                <w:b/>
              </w:rPr>
              <w:t xml:space="preserve"> Aralık</w:t>
            </w:r>
          </w:p>
        </w:tc>
        <w:tc>
          <w:tcPr>
            <w:tcW w:w="527" w:type="dxa"/>
            <w:textDirection w:val="btLr"/>
            <w:vAlign w:val="center"/>
          </w:tcPr>
          <w:p w14:paraId="11B7D301" w14:textId="31EA5931" w:rsidR="004E1EDD" w:rsidRPr="003463DF" w:rsidRDefault="004E1EDD" w:rsidP="004E1EDD">
            <w:pPr>
              <w:ind w:left="113" w:right="113"/>
              <w:jc w:val="center"/>
              <w:rPr>
                <w:sz w:val="20"/>
                <w:szCs w:val="20"/>
              </w:rPr>
            </w:pPr>
            <w:r w:rsidRPr="003463DF">
              <w:rPr>
                <w:sz w:val="20"/>
                <w:szCs w:val="20"/>
              </w:rPr>
              <w:t>2</w:t>
            </w:r>
          </w:p>
        </w:tc>
        <w:tc>
          <w:tcPr>
            <w:tcW w:w="3059" w:type="dxa"/>
            <w:vAlign w:val="center"/>
          </w:tcPr>
          <w:p w14:paraId="62A85B1B" w14:textId="0A9B0A7F" w:rsidR="004E1EDD" w:rsidRPr="00CA1FAA" w:rsidRDefault="004E1EDD" w:rsidP="004E1EDD">
            <w:pPr>
              <w:rPr>
                <w:b/>
                <w:bCs/>
                <w:sz w:val="20"/>
                <w:szCs w:val="20"/>
              </w:rPr>
            </w:pPr>
            <w:r w:rsidRPr="005A7770">
              <w:rPr>
                <w:b/>
                <w:bCs/>
                <w:sz w:val="20"/>
                <w:szCs w:val="20"/>
              </w:rPr>
              <w:t>11.2.10. Türkiye ekonomisinin sektörel dağılımından hareketle ülke ekonomisi hakkında çıkarımlarda bulunur.</w:t>
            </w:r>
          </w:p>
        </w:tc>
        <w:tc>
          <w:tcPr>
            <w:tcW w:w="1815" w:type="dxa"/>
            <w:vAlign w:val="center"/>
          </w:tcPr>
          <w:p w14:paraId="78EE69BF" w14:textId="77777777" w:rsidR="004E1EDD" w:rsidRPr="001613F0" w:rsidRDefault="004E1EDD" w:rsidP="004E1EDD">
            <w:pPr>
              <w:jc w:val="center"/>
              <w:rPr>
                <w:b/>
                <w:bCs/>
                <w:sz w:val="20"/>
                <w:szCs w:val="20"/>
              </w:rPr>
            </w:pPr>
            <w:r w:rsidRPr="001613F0">
              <w:rPr>
                <w:b/>
                <w:bCs/>
                <w:sz w:val="20"/>
                <w:szCs w:val="20"/>
              </w:rPr>
              <w:t>TÜRKİYE EKONOMİSİNİN</w:t>
            </w:r>
          </w:p>
          <w:p w14:paraId="6FBC0355" w14:textId="6D5BCCC1" w:rsidR="004E1EDD" w:rsidRPr="00AB711B" w:rsidRDefault="004E1EDD" w:rsidP="004E1EDD">
            <w:pPr>
              <w:jc w:val="center"/>
              <w:rPr>
                <w:b/>
                <w:bCs/>
                <w:sz w:val="20"/>
                <w:szCs w:val="20"/>
              </w:rPr>
            </w:pPr>
            <w:r w:rsidRPr="001613F0">
              <w:rPr>
                <w:b/>
                <w:bCs/>
                <w:sz w:val="20"/>
                <w:szCs w:val="20"/>
              </w:rPr>
              <w:t>SEKTÖREL DAĞILIMI</w:t>
            </w:r>
          </w:p>
        </w:tc>
        <w:tc>
          <w:tcPr>
            <w:tcW w:w="3253" w:type="dxa"/>
            <w:vAlign w:val="center"/>
          </w:tcPr>
          <w:p w14:paraId="1AD8BCA2" w14:textId="75CAF86E" w:rsidR="004E1EDD" w:rsidRPr="003463DF" w:rsidRDefault="004E1EDD" w:rsidP="004E1EDD">
            <w:pPr>
              <w:jc w:val="center"/>
              <w:rPr>
                <w:sz w:val="20"/>
                <w:szCs w:val="20"/>
              </w:rPr>
            </w:pPr>
            <w:r w:rsidRPr="009B50F7">
              <w:rPr>
                <w:sz w:val="20"/>
                <w:szCs w:val="20"/>
              </w:rPr>
              <w:t>Tarihsel süreçte sektörel değişime yer verilir.</w:t>
            </w:r>
          </w:p>
        </w:tc>
        <w:tc>
          <w:tcPr>
            <w:tcW w:w="1800" w:type="dxa"/>
            <w:vAlign w:val="center"/>
          </w:tcPr>
          <w:p w14:paraId="07C943EF" w14:textId="1842F72B" w:rsidR="004E1EDD" w:rsidRPr="003463DF" w:rsidRDefault="004E1EDD" w:rsidP="004E1EDD">
            <w:pPr>
              <w:jc w:val="center"/>
              <w:rPr>
                <w:sz w:val="20"/>
                <w:szCs w:val="20"/>
              </w:rPr>
            </w:pPr>
          </w:p>
        </w:tc>
        <w:tc>
          <w:tcPr>
            <w:tcW w:w="1782" w:type="dxa"/>
            <w:vAlign w:val="center"/>
          </w:tcPr>
          <w:p w14:paraId="2649C0DE" w14:textId="4BB9475C" w:rsidR="004E1EDD" w:rsidRPr="00850275" w:rsidRDefault="004E1EDD" w:rsidP="004E1EDD">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76602661" w14:textId="77777777" w:rsidR="004E1EDD" w:rsidRPr="003463DF" w:rsidRDefault="004E1EDD" w:rsidP="004E1EDD">
            <w:pPr>
              <w:jc w:val="center"/>
              <w:rPr>
                <w:sz w:val="20"/>
                <w:szCs w:val="20"/>
              </w:rPr>
            </w:pPr>
          </w:p>
        </w:tc>
      </w:tr>
      <w:tr w:rsidR="00EF1E89" w:rsidRPr="003463DF" w14:paraId="6DF1F63D" w14:textId="77777777" w:rsidTr="008B1833">
        <w:trPr>
          <w:cantSplit/>
          <w:trHeight w:val="983"/>
          <w:jc w:val="center"/>
        </w:trPr>
        <w:tc>
          <w:tcPr>
            <w:tcW w:w="592" w:type="dxa"/>
            <w:textDirection w:val="btLr"/>
            <w:vAlign w:val="center"/>
          </w:tcPr>
          <w:p w14:paraId="51951C16" w14:textId="3640ADA2" w:rsidR="00EF1E89" w:rsidRPr="007B47B2" w:rsidRDefault="00EF1E89" w:rsidP="00EF1E89">
            <w:pPr>
              <w:ind w:left="113" w:right="113"/>
              <w:jc w:val="center"/>
              <w:rPr>
                <w:b/>
                <w:bCs/>
                <w:color w:val="800000"/>
                <w:sz w:val="20"/>
                <w:szCs w:val="20"/>
              </w:rPr>
            </w:pPr>
            <w:r w:rsidRPr="007B47B2">
              <w:rPr>
                <w:b/>
                <w:bCs/>
                <w:color w:val="800000"/>
              </w:rPr>
              <w:lastRenderedPageBreak/>
              <w:t>Ay</w:t>
            </w:r>
          </w:p>
        </w:tc>
        <w:tc>
          <w:tcPr>
            <w:tcW w:w="774" w:type="dxa"/>
            <w:textDirection w:val="btLr"/>
            <w:vAlign w:val="center"/>
          </w:tcPr>
          <w:p w14:paraId="606366F6" w14:textId="6A51FEB5" w:rsidR="00EF1E89" w:rsidRPr="007B47B2" w:rsidRDefault="00EF1E89" w:rsidP="00EF1E89">
            <w:pPr>
              <w:ind w:left="113" w:right="113"/>
              <w:jc w:val="center"/>
              <w:rPr>
                <w:color w:val="800000"/>
                <w:sz w:val="20"/>
                <w:szCs w:val="20"/>
              </w:rPr>
            </w:pPr>
            <w:r w:rsidRPr="007B47B2">
              <w:rPr>
                <w:b/>
                <w:bCs/>
                <w:color w:val="800000"/>
              </w:rPr>
              <w:t>Tarih</w:t>
            </w:r>
          </w:p>
        </w:tc>
        <w:tc>
          <w:tcPr>
            <w:tcW w:w="527" w:type="dxa"/>
            <w:textDirection w:val="btLr"/>
            <w:vAlign w:val="center"/>
          </w:tcPr>
          <w:p w14:paraId="6071C594" w14:textId="66A5644E" w:rsidR="00EF1E89" w:rsidRPr="007B47B2" w:rsidRDefault="00EF1E89" w:rsidP="00EF1E89">
            <w:pPr>
              <w:ind w:left="113" w:right="113"/>
              <w:jc w:val="center"/>
              <w:rPr>
                <w:color w:val="800000"/>
                <w:sz w:val="20"/>
                <w:szCs w:val="20"/>
              </w:rPr>
            </w:pPr>
            <w:r w:rsidRPr="007B47B2">
              <w:rPr>
                <w:b/>
                <w:bCs/>
                <w:color w:val="800000"/>
              </w:rPr>
              <w:t>Saat</w:t>
            </w:r>
          </w:p>
        </w:tc>
        <w:tc>
          <w:tcPr>
            <w:tcW w:w="3059" w:type="dxa"/>
            <w:vAlign w:val="center"/>
          </w:tcPr>
          <w:p w14:paraId="07B5B348" w14:textId="5E43F393" w:rsidR="00EF1E89" w:rsidRPr="007B47B2" w:rsidRDefault="00EF1E89" w:rsidP="00EF1E89">
            <w:pPr>
              <w:jc w:val="center"/>
              <w:rPr>
                <w:color w:val="800000"/>
                <w:sz w:val="20"/>
                <w:szCs w:val="20"/>
              </w:rPr>
            </w:pPr>
            <w:r w:rsidRPr="007B47B2">
              <w:rPr>
                <w:b/>
                <w:bCs/>
                <w:color w:val="800000"/>
              </w:rPr>
              <w:t>KAZANIMLAR</w:t>
            </w:r>
          </w:p>
        </w:tc>
        <w:tc>
          <w:tcPr>
            <w:tcW w:w="1815" w:type="dxa"/>
            <w:vAlign w:val="center"/>
          </w:tcPr>
          <w:p w14:paraId="60AB95F0" w14:textId="20EE0CEB" w:rsidR="00EF1E89" w:rsidRPr="007B47B2" w:rsidRDefault="00EF1E89" w:rsidP="00EF1E89">
            <w:pPr>
              <w:jc w:val="center"/>
              <w:rPr>
                <w:color w:val="800000"/>
                <w:sz w:val="20"/>
                <w:szCs w:val="20"/>
              </w:rPr>
            </w:pPr>
            <w:r w:rsidRPr="007B47B2">
              <w:rPr>
                <w:b/>
                <w:bCs/>
                <w:color w:val="800000"/>
              </w:rPr>
              <w:t>KONULAR</w:t>
            </w:r>
          </w:p>
        </w:tc>
        <w:tc>
          <w:tcPr>
            <w:tcW w:w="3253" w:type="dxa"/>
            <w:vAlign w:val="center"/>
          </w:tcPr>
          <w:p w14:paraId="31A40EA6" w14:textId="29DA990D" w:rsidR="00EF1E89" w:rsidRPr="007B47B2" w:rsidRDefault="00EF1E89" w:rsidP="00EF1E89">
            <w:pPr>
              <w:jc w:val="center"/>
              <w:rPr>
                <w:color w:val="800000"/>
                <w:sz w:val="20"/>
                <w:szCs w:val="20"/>
              </w:rPr>
            </w:pPr>
            <w:r>
              <w:rPr>
                <w:b/>
                <w:bCs/>
                <w:color w:val="800000"/>
              </w:rPr>
              <w:t>AÇIKLAMALAR</w:t>
            </w:r>
          </w:p>
        </w:tc>
        <w:tc>
          <w:tcPr>
            <w:tcW w:w="1800" w:type="dxa"/>
            <w:vAlign w:val="center"/>
          </w:tcPr>
          <w:p w14:paraId="7DD2D6CF" w14:textId="77F7CF66" w:rsidR="00EF1E89" w:rsidRPr="007B47B2" w:rsidRDefault="00EF1E89" w:rsidP="00EF1E89">
            <w:pPr>
              <w:jc w:val="center"/>
              <w:rPr>
                <w:color w:val="800000"/>
                <w:sz w:val="20"/>
                <w:szCs w:val="20"/>
              </w:rPr>
            </w:pPr>
            <w:r w:rsidRPr="00EF1E89">
              <w:rPr>
                <w:b/>
                <w:bCs/>
                <w:color w:val="800000"/>
              </w:rPr>
              <w:t>ÖLÇME VE DEĞERLENDİRME</w:t>
            </w:r>
          </w:p>
        </w:tc>
        <w:tc>
          <w:tcPr>
            <w:tcW w:w="1782" w:type="dxa"/>
            <w:vAlign w:val="center"/>
          </w:tcPr>
          <w:p w14:paraId="3A89E4E7" w14:textId="77777777" w:rsidR="00EF1E89" w:rsidRDefault="00EF1E89" w:rsidP="00EF1E89">
            <w:pPr>
              <w:jc w:val="center"/>
              <w:rPr>
                <w:b/>
                <w:bCs/>
                <w:color w:val="800000"/>
              </w:rPr>
            </w:pPr>
            <w:r>
              <w:rPr>
                <w:b/>
                <w:bCs/>
                <w:color w:val="800000"/>
              </w:rPr>
              <w:t>YÖNTEM-TEKNİK</w:t>
            </w:r>
          </w:p>
          <w:p w14:paraId="1C87C19B" w14:textId="571F3461" w:rsidR="00EF1E89" w:rsidRPr="007B47B2" w:rsidRDefault="00EF1E89" w:rsidP="00EF1E89">
            <w:pPr>
              <w:jc w:val="center"/>
              <w:rPr>
                <w:color w:val="800000"/>
                <w:sz w:val="20"/>
                <w:szCs w:val="20"/>
              </w:rPr>
            </w:pPr>
            <w:r w:rsidRPr="007B47B2">
              <w:rPr>
                <w:b/>
                <w:bCs/>
                <w:color w:val="800000"/>
              </w:rPr>
              <w:t>ARAÇ-GEREÇ</w:t>
            </w:r>
          </w:p>
        </w:tc>
        <w:tc>
          <w:tcPr>
            <w:tcW w:w="1844" w:type="dxa"/>
            <w:vAlign w:val="center"/>
          </w:tcPr>
          <w:p w14:paraId="1F1B1B45" w14:textId="4242344F" w:rsidR="00EF1E89" w:rsidRPr="007B47B2" w:rsidRDefault="00EF1E89" w:rsidP="00EF1E89">
            <w:pPr>
              <w:jc w:val="center"/>
              <w:rPr>
                <w:color w:val="800000"/>
                <w:sz w:val="20"/>
                <w:szCs w:val="20"/>
              </w:rPr>
            </w:pPr>
            <w:r w:rsidRPr="00EF1E89">
              <w:rPr>
                <w:b/>
                <w:bCs/>
                <w:color w:val="800000"/>
              </w:rPr>
              <w:t>BELİRLİ GÜN VE HAFTALAR</w:t>
            </w:r>
          </w:p>
        </w:tc>
      </w:tr>
      <w:tr w:rsidR="00617803" w:rsidRPr="003463DF" w14:paraId="2F7305A0" w14:textId="145AC9A0" w:rsidTr="008B1833">
        <w:trPr>
          <w:cantSplit/>
          <w:trHeight w:val="1386"/>
          <w:jc w:val="center"/>
        </w:trPr>
        <w:tc>
          <w:tcPr>
            <w:tcW w:w="592" w:type="dxa"/>
            <w:vMerge w:val="restart"/>
            <w:textDirection w:val="btLr"/>
            <w:vAlign w:val="center"/>
          </w:tcPr>
          <w:p w14:paraId="13F5BE09" w14:textId="4DAFD0AC" w:rsidR="00617803" w:rsidRPr="00850275" w:rsidRDefault="00617803" w:rsidP="005C2A5E">
            <w:pPr>
              <w:ind w:left="113" w:right="113"/>
              <w:jc w:val="center"/>
              <w:rPr>
                <w:b/>
                <w:bCs/>
                <w:sz w:val="20"/>
                <w:szCs w:val="20"/>
              </w:rPr>
            </w:pPr>
            <w:r>
              <w:rPr>
                <w:b/>
                <w:bCs/>
                <w:color w:val="1F3864" w:themeColor="accent1" w:themeShade="80"/>
                <w:sz w:val="24"/>
                <w:szCs w:val="24"/>
              </w:rPr>
              <w:t>ARALIK</w:t>
            </w:r>
          </w:p>
        </w:tc>
        <w:tc>
          <w:tcPr>
            <w:tcW w:w="774" w:type="dxa"/>
            <w:textDirection w:val="btLr"/>
            <w:vAlign w:val="center"/>
          </w:tcPr>
          <w:p w14:paraId="55882C85" w14:textId="6A092ABF" w:rsidR="00617803" w:rsidRPr="003463DF" w:rsidRDefault="00617803" w:rsidP="005C2A5E">
            <w:pPr>
              <w:ind w:left="113" w:right="113"/>
              <w:jc w:val="center"/>
              <w:rPr>
                <w:sz w:val="20"/>
                <w:szCs w:val="20"/>
              </w:rPr>
            </w:pPr>
            <w:r>
              <w:rPr>
                <w:b/>
              </w:rPr>
              <w:t>15-19 Aralık</w:t>
            </w:r>
          </w:p>
        </w:tc>
        <w:tc>
          <w:tcPr>
            <w:tcW w:w="527" w:type="dxa"/>
            <w:textDirection w:val="btLr"/>
            <w:vAlign w:val="center"/>
          </w:tcPr>
          <w:p w14:paraId="6420CE92" w14:textId="7E1839F9" w:rsidR="00617803" w:rsidRPr="003463DF" w:rsidRDefault="00617803" w:rsidP="005C2A5E">
            <w:pPr>
              <w:ind w:left="113" w:right="113"/>
              <w:jc w:val="center"/>
              <w:rPr>
                <w:sz w:val="20"/>
                <w:szCs w:val="20"/>
              </w:rPr>
            </w:pPr>
            <w:r>
              <w:rPr>
                <w:sz w:val="20"/>
                <w:szCs w:val="20"/>
              </w:rPr>
              <w:t>2</w:t>
            </w:r>
          </w:p>
        </w:tc>
        <w:tc>
          <w:tcPr>
            <w:tcW w:w="3059" w:type="dxa"/>
            <w:vAlign w:val="center"/>
          </w:tcPr>
          <w:p w14:paraId="26739716" w14:textId="67670DFC" w:rsidR="00617803" w:rsidRPr="005A7770" w:rsidRDefault="00617803" w:rsidP="005C2A5E">
            <w:pPr>
              <w:rPr>
                <w:b/>
                <w:bCs/>
                <w:sz w:val="20"/>
                <w:szCs w:val="20"/>
              </w:rPr>
            </w:pPr>
            <w:r w:rsidRPr="00192F04">
              <w:rPr>
                <w:b/>
                <w:bCs/>
                <w:sz w:val="20"/>
                <w:szCs w:val="20"/>
              </w:rPr>
              <w:t>11.2.11. Türkiye’de tarım sektörünün özelliklerini açıklar</w:t>
            </w:r>
            <w:r>
              <w:rPr>
                <w:b/>
                <w:bCs/>
                <w:sz w:val="20"/>
                <w:szCs w:val="20"/>
              </w:rPr>
              <w:t>.</w:t>
            </w:r>
          </w:p>
        </w:tc>
        <w:tc>
          <w:tcPr>
            <w:tcW w:w="1815" w:type="dxa"/>
            <w:vAlign w:val="center"/>
          </w:tcPr>
          <w:p w14:paraId="3B77DC91" w14:textId="7A76A14B" w:rsidR="00617803" w:rsidRPr="00AB711B" w:rsidRDefault="00617803" w:rsidP="005C2A5E">
            <w:pPr>
              <w:jc w:val="center"/>
              <w:rPr>
                <w:b/>
                <w:bCs/>
                <w:sz w:val="20"/>
                <w:szCs w:val="20"/>
              </w:rPr>
            </w:pPr>
            <w:r w:rsidRPr="001613F0">
              <w:rPr>
                <w:b/>
                <w:bCs/>
                <w:sz w:val="20"/>
                <w:szCs w:val="20"/>
              </w:rPr>
              <w:t>TÜRKİYE’DE TARIM</w:t>
            </w:r>
          </w:p>
        </w:tc>
        <w:tc>
          <w:tcPr>
            <w:tcW w:w="3253" w:type="dxa"/>
            <w:vAlign w:val="center"/>
          </w:tcPr>
          <w:p w14:paraId="00557BA6" w14:textId="65DC2C74" w:rsidR="00617803" w:rsidRPr="003463DF" w:rsidRDefault="00617803" w:rsidP="005C2A5E">
            <w:pPr>
              <w:jc w:val="center"/>
              <w:rPr>
                <w:sz w:val="20"/>
                <w:szCs w:val="20"/>
              </w:rPr>
            </w:pPr>
            <w:r w:rsidRPr="00611320">
              <w:rPr>
                <w:sz w:val="20"/>
                <w:szCs w:val="20"/>
              </w:rPr>
              <w:t>Tarım, hayvancılık, ormancılık ve balıkçılıkla ilgili temel kavramlara yer verilir.</w:t>
            </w:r>
            <w:r>
              <w:rPr>
                <w:sz w:val="20"/>
                <w:szCs w:val="20"/>
              </w:rPr>
              <w:t xml:space="preserve"> </w:t>
            </w:r>
            <w:r w:rsidRPr="00611320">
              <w:rPr>
                <w:sz w:val="20"/>
                <w:szCs w:val="20"/>
              </w:rPr>
              <w:t>Türkiye'de tarımsal üretimi etkileyen faktörlere yer verilir.</w:t>
            </w:r>
            <w:r>
              <w:rPr>
                <w:sz w:val="20"/>
                <w:szCs w:val="20"/>
              </w:rPr>
              <w:t xml:space="preserve"> </w:t>
            </w:r>
          </w:p>
        </w:tc>
        <w:tc>
          <w:tcPr>
            <w:tcW w:w="1800" w:type="dxa"/>
            <w:vAlign w:val="center"/>
          </w:tcPr>
          <w:p w14:paraId="6A754207" w14:textId="4AA25AF9" w:rsidR="00617803" w:rsidRPr="003463DF" w:rsidRDefault="00617803" w:rsidP="005C2A5E">
            <w:pPr>
              <w:jc w:val="center"/>
              <w:rPr>
                <w:sz w:val="20"/>
                <w:szCs w:val="20"/>
              </w:rPr>
            </w:pPr>
          </w:p>
        </w:tc>
        <w:tc>
          <w:tcPr>
            <w:tcW w:w="1782" w:type="dxa"/>
            <w:vMerge w:val="restart"/>
            <w:vAlign w:val="center"/>
          </w:tcPr>
          <w:p w14:paraId="1D6B893E" w14:textId="1FB884D4" w:rsidR="00617803" w:rsidRPr="00850275" w:rsidRDefault="00617803" w:rsidP="003D4282">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79F5BAFD" w14:textId="77777777" w:rsidR="00617803" w:rsidRPr="003463DF" w:rsidRDefault="00617803" w:rsidP="005C2A5E">
            <w:pPr>
              <w:jc w:val="center"/>
              <w:rPr>
                <w:sz w:val="20"/>
                <w:szCs w:val="20"/>
              </w:rPr>
            </w:pPr>
          </w:p>
        </w:tc>
      </w:tr>
      <w:tr w:rsidR="00617803" w:rsidRPr="003463DF" w14:paraId="34F3E06F" w14:textId="63138121" w:rsidTr="008B1833">
        <w:trPr>
          <w:cantSplit/>
          <w:trHeight w:val="1677"/>
          <w:jc w:val="center"/>
        </w:trPr>
        <w:tc>
          <w:tcPr>
            <w:tcW w:w="592" w:type="dxa"/>
            <w:vMerge/>
            <w:textDirection w:val="btLr"/>
            <w:vAlign w:val="center"/>
          </w:tcPr>
          <w:p w14:paraId="1709723A" w14:textId="310077B8" w:rsidR="00617803" w:rsidRPr="00850275" w:rsidRDefault="00617803" w:rsidP="005C2A5E">
            <w:pPr>
              <w:ind w:left="113" w:right="113"/>
              <w:jc w:val="center"/>
              <w:rPr>
                <w:b/>
                <w:bCs/>
                <w:sz w:val="20"/>
                <w:szCs w:val="20"/>
              </w:rPr>
            </w:pPr>
          </w:p>
        </w:tc>
        <w:tc>
          <w:tcPr>
            <w:tcW w:w="774" w:type="dxa"/>
            <w:textDirection w:val="btLr"/>
            <w:vAlign w:val="center"/>
          </w:tcPr>
          <w:p w14:paraId="606FDE94" w14:textId="3A5E5F92" w:rsidR="00617803" w:rsidRPr="003463DF" w:rsidRDefault="00617803" w:rsidP="005C2A5E">
            <w:pPr>
              <w:ind w:left="113" w:right="113"/>
              <w:jc w:val="center"/>
              <w:rPr>
                <w:sz w:val="20"/>
                <w:szCs w:val="20"/>
              </w:rPr>
            </w:pPr>
            <w:r>
              <w:rPr>
                <w:b/>
              </w:rPr>
              <w:t>22-26 Aralık</w:t>
            </w:r>
          </w:p>
        </w:tc>
        <w:tc>
          <w:tcPr>
            <w:tcW w:w="527" w:type="dxa"/>
            <w:textDirection w:val="btLr"/>
            <w:vAlign w:val="center"/>
          </w:tcPr>
          <w:p w14:paraId="3EBAC6DB" w14:textId="40F64895" w:rsidR="00617803" w:rsidRPr="003463DF" w:rsidRDefault="00617803" w:rsidP="005C2A5E">
            <w:pPr>
              <w:ind w:left="113" w:right="113"/>
              <w:jc w:val="center"/>
              <w:rPr>
                <w:sz w:val="20"/>
                <w:szCs w:val="20"/>
              </w:rPr>
            </w:pPr>
            <w:r w:rsidRPr="003463DF">
              <w:rPr>
                <w:sz w:val="20"/>
                <w:szCs w:val="20"/>
              </w:rPr>
              <w:t>2</w:t>
            </w:r>
          </w:p>
        </w:tc>
        <w:tc>
          <w:tcPr>
            <w:tcW w:w="3059" w:type="dxa"/>
            <w:vAlign w:val="center"/>
          </w:tcPr>
          <w:p w14:paraId="20E8AFBB" w14:textId="7EE7DF07" w:rsidR="00617803" w:rsidRPr="00192F04" w:rsidRDefault="00617803" w:rsidP="005C2A5E">
            <w:pPr>
              <w:rPr>
                <w:b/>
                <w:bCs/>
                <w:sz w:val="20"/>
                <w:szCs w:val="20"/>
              </w:rPr>
            </w:pPr>
            <w:r w:rsidRPr="005C2A5E">
              <w:rPr>
                <w:b/>
                <w:bCs/>
                <w:sz w:val="20"/>
                <w:szCs w:val="20"/>
              </w:rPr>
              <w:t>11.2.12. Tarımın Türkiye ekonomisindeki yerini açıklar.</w:t>
            </w:r>
          </w:p>
        </w:tc>
        <w:tc>
          <w:tcPr>
            <w:tcW w:w="1815" w:type="dxa"/>
            <w:vAlign w:val="center"/>
          </w:tcPr>
          <w:p w14:paraId="19AA4BF6" w14:textId="12070D5E" w:rsidR="00617803" w:rsidRPr="00AB711B" w:rsidRDefault="00617803" w:rsidP="005C2A5E">
            <w:pPr>
              <w:jc w:val="center"/>
              <w:rPr>
                <w:b/>
                <w:bCs/>
                <w:sz w:val="20"/>
                <w:szCs w:val="20"/>
              </w:rPr>
            </w:pPr>
            <w:r w:rsidRPr="001613F0">
              <w:rPr>
                <w:b/>
                <w:bCs/>
                <w:sz w:val="20"/>
                <w:szCs w:val="20"/>
              </w:rPr>
              <w:t>TÜRKİYE’DE TARIM</w:t>
            </w:r>
          </w:p>
        </w:tc>
        <w:tc>
          <w:tcPr>
            <w:tcW w:w="3253" w:type="dxa"/>
            <w:vAlign w:val="center"/>
          </w:tcPr>
          <w:p w14:paraId="3530EA98" w14:textId="6AEF3D7D" w:rsidR="00617803" w:rsidRPr="003463DF" w:rsidRDefault="00617803" w:rsidP="005C2A5E">
            <w:pPr>
              <w:jc w:val="center"/>
              <w:rPr>
                <w:sz w:val="20"/>
                <w:szCs w:val="20"/>
              </w:rPr>
            </w:pPr>
            <w:r w:rsidRPr="005E2DE9">
              <w:rPr>
                <w:sz w:val="20"/>
                <w:szCs w:val="20"/>
              </w:rPr>
              <w:t>Türkiye'de yetiştirilen başlıca tarımsal ürünlerin dağılışına yer verilir.</w:t>
            </w:r>
            <w:r>
              <w:rPr>
                <w:sz w:val="20"/>
                <w:szCs w:val="20"/>
              </w:rPr>
              <w:t xml:space="preserve"> Tarım ürünlerimizin üretildiği bölgeler harita üzerinde gösterilir. </w:t>
            </w:r>
            <w:r w:rsidRPr="005E2DE9">
              <w:rPr>
                <w:sz w:val="20"/>
                <w:szCs w:val="20"/>
              </w:rPr>
              <w:t>Ülkelerin, tarımsal üretimdeki yeterliğinin önemine yer verilir.</w:t>
            </w:r>
          </w:p>
        </w:tc>
        <w:tc>
          <w:tcPr>
            <w:tcW w:w="1800" w:type="dxa"/>
            <w:vAlign w:val="center"/>
          </w:tcPr>
          <w:p w14:paraId="30A494F9" w14:textId="5188CD76" w:rsidR="00617803" w:rsidRPr="003463DF" w:rsidRDefault="00617803" w:rsidP="005C2A5E">
            <w:pPr>
              <w:jc w:val="center"/>
              <w:rPr>
                <w:sz w:val="20"/>
                <w:szCs w:val="20"/>
              </w:rPr>
            </w:pPr>
          </w:p>
        </w:tc>
        <w:tc>
          <w:tcPr>
            <w:tcW w:w="1782" w:type="dxa"/>
            <w:vMerge/>
            <w:vAlign w:val="center"/>
          </w:tcPr>
          <w:p w14:paraId="6B9959ED" w14:textId="32952BA7" w:rsidR="00617803" w:rsidRPr="00850275" w:rsidRDefault="00617803" w:rsidP="005C2A5E">
            <w:pPr>
              <w:jc w:val="center"/>
              <w:rPr>
                <w:color w:val="000000" w:themeColor="text1"/>
                <w:sz w:val="20"/>
                <w:szCs w:val="20"/>
              </w:rPr>
            </w:pPr>
          </w:p>
        </w:tc>
        <w:tc>
          <w:tcPr>
            <w:tcW w:w="1844" w:type="dxa"/>
            <w:vAlign w:val="center"/>
          </w:tcPr>
          <w:p w14:paraId="7E4DCDB0" w14:textId="77777777" w:rsidR="00617803" w:rsidRPr="003463DF" w:rsidRDefault="00617803" w:rsidP="005C2A5E">
            <w:pPr>
              <w:jc w:val="center"/>
              <w:rPr>
                <w:sz w:val="20"/>
                <w:szCs w:val="20"/>
              </w:rPr>
            </w:pPr>
          </w:p>
        </w:tc>
      </w:tr>
      <w:tr w:rsidR="00D664E7" w:rsidRPr="003463DF" w14:paraId="17597593" w14:textId="127627A6" w:rsidTr="00617803">
        <w:trPr>
          <w:cantSplit/>
          <w:trHeight w:val="1119"/>
          <w:jc w:val="center"/>
        </w:trPr>
        <w:tc>
          <w:tcPr>
            <w:tcW w:w="592" w:type="dxa"/>
            <w:vMerge w:val="restart"/>
            <w:textDirection w:val="btLr"/>
            <w:vAlign w:val="center"/>
          </w:tcPr>
          <w:p w14:paraId="12719522" w14:textId="7FB52FA8" w:rsidR="00D664E7" w:rsidRPr="00850275" w:rsidRDefault="00D664E7" w:rsidP="006A695C">
            <w:pPr>
              <w:ind w:left="113" w:right="113"/>
              <w:jc w:val="center"/>
              <w:rPr>
                <w:b/>
                <w:bCs/>
                <w:sz w:val="20"/>
                <w:szCs w:val="20"/>
              </w:rPr>
            </w:pPr>
            <w:r>
              <w:rPr>
                <w:b/>
                <w:bCs/>
                <w:color w:val="1F3864" w:themeColor="accent1" w:themeShade="80"/>
                <w:sz w:val="24"/>
                <w:szCs w:val="24"/>
              </w:rPr>
              <w:t>OCAK</w:t>
            </w:r>
          </w:p>
        </w:tc>
        <w:tc>
          <w:tcPr>
            <w:tcW w:w="774" w:type="dxa"/>
            <w:textDirection w:val="btLr"/>
            <w:vAlign w:val="center"/>
          </w:tcPr>
          <w:p w14:paraId="2A730182" w14:textId="4557D434" w:rsidR="00D664E7" w:rsidRPr="003463DF" w:rsidRDefault="00D664E7" w:rsidP="005C2A5E">
            <w:pPr>
              <w:ind w:left="113" w:right="113"/>
              <w:jc w:val="center"/>
              <w:rPr>
                <w:sz w:val="20"/>
                <w:szCs w:val="20"/>
              </w:rPr>
            </w:pPr>
            <w:r>
              <w:rPr>
                <w:b/>
              </w:rPr>
              <w:t>29 Aralık – 2 Ocak</w:t>
            </w:r>
          </w:p>
        </w:tc>
        <w:tc>
          <w:tcPr>
            <w:tcW w:w="527" w:type="dxa"/>
            <w:textDirection w:val="btLr"/>
            <w:vAlign w:val="center"/>
          </w:tcPr>
          <w:p w14:paraId="190DAEFF" w14:textId="3BCC212A" w:rsidR="00D664E7" w:rsidRPr="003463DF" w:rsidRDefault="00D664E7" w:rsidP="005C2A5E">
            <w:pPr>
              <w:ind w:left="113" w:right="113"/>
              <w:jc w:val="center"/>
              <w:rPr>
                <w:sz w:val="20"/>
                <w:szCs w:val="20"/>
              </w:rPr>
            </w:pPr>
            <w:r w:rsidRPr="003463DF">
              <w:rPr>
                <w:sz w:val="20"/>
                <w:szCs w:val="20"/>
              </w:rPr>
              <w:t>2</w:t>
            </w:r>
          </w:p>
        </w:tc>
        <w:tc>
          <w:tcPr>
            <w:tcW w:w="13553" w:type="dxa"/>
            <w:gridSpan w:val="6"/>
            <w:shd w:val="clear" w:color="auto" w:fill="BDD6EE" w:themeFill="accent5" w:themeFillTint="66"/>
            <w:vAlign w:val="center"/>
          </w:tcPr>
          <w:p w14:paraId="59DBBFAE" w14:textId="7DDF7D6B" w:rsidR="00D664E7" w:rsidRPr="003463DF" w:rsidRDefault="00D664E7" w:rsidP="005C2A5E">
            <w:pPr>
              <w:jc w:val="center"/>
              <w:rPr>
                <w:sz w:val="20"/>
                <w:szCs w:val="20"/>
              </w:rPr>
            </w:pPr>
            <w:r w:rsidRPr="00A8689C">
              <w:rPr>
                <w:b/>
                <w:sz w:val="40"/>
                <w:szCs w:val="20"/>
              </w:rPr>
              <w:t>SINAV HAFTASI</w:t>
            </w:r>
          </w:p>
        </w:tc>
      </w:tr>
      <w:tr w:rsidR="00D664E7" w:rsidRPr="003463DF" w14:paraId="14DE9DF9" w14:textId="77777777" w:rsidTr="008B1833">
        <w:trPr>
          <w:cantSplit/>
          <w:trHeight w:val="2532"/>
          <w:jc w:val="center"/>
        </w:trPr>
        <w:tc>
          <w:tcPr>
            <w:tcW w:w="592" w:type="dxa"/>
            <w:vMerge/>
            <w:textDirection w:val="btLr"/>
            <w:vAlign w:val="center"/>
          </w:tcPr>
          <w:p w14:paraId="4DB6DE7A" w14:textId="77777777" w:rsidR="00D664E7" w:rsidRPr="00850275" w:rsidRDefault="00D664E7" w:rsidP="00617803">
            <w:pPr>
              <w:ind w:left="113" w:right="113"/>
              <w:jc w:val="center"/>
              <w:rPr>
                <w:b/>
                <w:bCs/>
                <w:sz w:val="20"/>
                <w:szCs w:val="20"/>
              </w:rPr>
            </w:pPr>
          </w:p>
        </w:tc>
        <w:tc>
          <w:tcPr>
            <w:tcW w:w="774" w:type="dxa"/>
            <w:textDirection w:val="btLr"/>
            <w:vAlign w:val="center"/>
          </w:tcPr>
          <w:p w14:paraId="7B81BF77" w14:textId="26B8C0B8" w:rsidR="00D664E7" w:rsidRDefault="00D664E7" w:rsidP="00617803">
            <w:pPr>
              <w:ind w:left="113" w:right="113"/>
              <w:jc w:val="center"/>
              <w:rPr>
                <w:b/>
              </w:rPr>
            </w:pPr>
            <w:r>
              <w:rPr>
                <w:b/>
              </w:rPr>
              <w:t>5-9 Ocak</w:t>
            </w:r>
          </w:p>
        </w:tc>
        <w:tc>
          <w:tcPr>
            <w:tcW w:w="527" w:type="dxa"/>
            <w:textDirection w:val="btLr"/>
            <w:vAlign w:val="center"/>
          </w:tcPr>
          <w:p w14:paraId="3B9B2D92" w14:textId="18C6221F" w:rsidR="00D664E7" w:rsidRPr="003463DF" w:rsidRDefault="00D664E7" w:rsidP="00617803">
            <w:pPr>
              <w:ind w:left="113" w:right="113"/>
              <w:jc w:val="center"/>
              <w:rPr>
                <w:sz w:val="20"/>
                <w:szCs w:val="20"/>
              </w:rPr>
            </w:pPr>
            <w:r w:rsidRPr="003463DF">
              <w:rPr>
                <w:sz w:val="20"/>
                <w:szCs w:val="20"/>
              </w:rPr>
              <w:t>2</w:t>
            </w:r>
          </w:p>
        </w:tc>
        <w:tc>
          <w:tcPr>
            <w:tcW w:w="3059" w:type="dxa"/>
            <w:vAlign w:val="center"/>
          </w:tcPr>
          <w:p w14:paraId="4B2FFEE6" w14:textId="24871543" w:rsidR="00D664E7" w:rsidRPr="00C921C4" w:rsidRDefault="00D664E7" w:rsidP="00617803">
            <w:pPr>
              <w:rPr>
                <w:b/>
                <w:bCs/>
                <w:sz w:val="20"/>
                <w:szCs w:val="20"/>
              </w:rPr>
            </w:pPr>
            <w:r w:rsidRPr="005C2A5E">
              <w:rPr>
                <w:b/>
                <w:bCs/>
                <w:sz w:val="20"/>
                <w:szCs w:val="20"/>
              </w:rPr>
              <w:t>11.2.12. Tarımın Türkiye ekonomisindeki yerini açıklar.</w:t>
            </w:r>
          </w:p>
        </w:tc>
        <w:tc>
          <w:tcPr>
            <w:tcW w:w="1815" w:type="dxa"/>
            <w:vAlign w:val="center"/>
          </w:tcPr>
          <w:p w14:paraId="0B5294A0" w14:textId="6D4776EE" w:rsidR="00D664E7" w:rsidRPr="001613F0" w:rsidRDefault="00D664E7" w:rsidP="00617803">
            <w:pPr>
              <w:jc w:val="center"/>
              <w:rPr>
                <w:b/>
                <w:bCs/>
                <w:sz w:val="20"/>
                <w:szCs w:val="20"/>
              </w:rPr>
            </w:pPr>
            <w:r w:rsidRPr="001613F0">
              <w:rPr>
                <w:b/>
                <w:bCs/>
                <w:sz w:val="20"/>
                <w:szCs w:val="20"/>
              </w:rPr>
              <w:t>TÜRKİYE’DE TARIM</w:t>
            </w:r>
          </w:p>
        </w:tc>
        <w:tc>
          <w:tcPr>
            <w:tcW w:w="3253" w:type="dxa"/>
            <w:vAlign w:val="center"/>
          </w:tcPr>
          <w:p w14:paraId="7A1C7425" w14:textId="69AA83FA" w:rsidR="00D664E7" w:rsidRPr="00312F49" w:rsidRDefault="00D664E7" w:rsidP="00617803">
            <w:pPr>
              <w:jc w:val="center"/>
              <w:rPr>
                <w:sz w:val="20"/>
                <w:szCs w:val="20"/>
              </w:rPr>
            </w:pPr>
            <w:r w:rsidRPr="005E2DE9">
              <w:rPr>
                <w:sz w:val="20"/>
                <w:szCs w:val="20"/>
              </w:rPr>
              <w:t>Türkiye'de yetiştirilen başlıca tarımsal ürünlerin dağılışına yer verilir.</w:t>
            </w:r>
            <w:r>
              <w:rPr>
                <w:sz w:val="20"/>
                <w:szCs w:val="20"/>
              </w:rPr>
              <w:t xml:space="preserve"> Tarım ürünlerimizin üretildiği bölgeler harita üzerinde gösterilir. </w:t>
            </w:r>
            <w:r w:rsidRPr="005E2DE9">
              <w:rPr>
                <w:sz w:val="20"/>
                <w:szCs w:val="20"/>
              </w:rPr>
              <w:t>Ülkelerin, tarımsal üretimdeki yeterliğinin önemine yer verilir.</w:t>
            </w:r>
          </w:p>
        </w:tc>
        <w:tc>
          <w:tcPr>
            <w:tcW w:w="1800" w:type="dxa"/>
            <w:vAlign w:val="center"/>
          </w:tcPr>
          <w:p w14:paraId="30A0AE39" w14:textId="77777777" w:rsidR="00D664E7" w:rsidRPr="003463DF" w:rsidRDefault="00D664E7" w:rsidP="00617803">
            <w:pPr>
              <w:jc w:val="center"/>
              <w:rPr>
                <w:sz w:val="20"/>
                <w:szCs w:val="20"/>
              </w:rPr>
            </w:pPr>
          </w:p>
        </w:tc>
        <w:tc>
          <w:tcPr>
            <w:tcW w:w="1782" w:type="dxa"/>
            <w:vAlign w:val="center"/>
          </w:tcPr>
          <w:p w14:paraId="1F488113" w14:textId="4D960BA0" w:rsidR="00D664E7" w:rsidRPr="00857B8A" w:rsidRDefault="00D664E7" w:rsidP="00617803">
            <w:pPr>
              <w:jc w:val="center"/>
              <w:rPr>
                <w:color w:val="000000" w:themeColor="text1"/>
                <w:sz w:val="16"/>
                <w:szCs w:val="16"/>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3B8C6A81" w14:textId="77777777" w:rsidR="00D664E7" w:rsidRPr="003463DF" w:rsidRDefault="00D664E7" w:rsidP="00617803">
            <w:pPr>
              <w:jc w:val="center"/>
              <w:rPr>
                <w:sz w:val="20"/>
                <w:szCs w:val="20"/>
              </w:rPr>
            </w:pPr>
          </w:p>
        </w:tc>
      </w:tr>
      <w:tr w:rsidR="00D664E7" w:rsidRPr="003463DF" w14:paraId="57143081" w14:textId="77777777" w:rsidTr="008B1833">
        <w:trPr>
          <w:cantSplit/>
          <w:trHeight w:val="2110"/>
          <w:jc w:val="center"/>
        </w:trPr>
        <w:tc>
          <w:tcPr>
            <w:tcW w:w="592" w:type="dxa"/>
            <w:vMerge/>
            <w:textDirection w:val="btLr"/>
            <w:vAlign w:val="center"/>
          </w:tcPr>
          <w:p w14:paraId="2BE97E43" w14:textId="4B07A797" w:rsidR="00D664E7" w:rsidRPr="00850275" w:rsidRDefault="00D664E7" w:rsidP="00617803">
            <w:pPr>
              <w:ind w:left="113" w:right="113"/>
              <w:jc w:val="center"/>
              <w:rPr>
                <w:b/>
                <w:bCs/>
                <w:sz w:val="20"/>
                <w:szCs w:val="20"/>
              </w:rPr>
            </w:pPr>
          </w:p>
        </w:tc>
        <w:tc>
          <w:tcPr>
            <w:tcW w:w="774" w:type="dxa"/>
            <w:textDirection w:val="btLr"/>
            <w:vAlign w:val="center"/>
          </w:tcPr>
          <w:p w14:paraId="379DA78F" w14:textId="76CD8D3B" w:rsidR="00D664E7" w:rsidRPr="003463DF" w:rsidRDefault="00D664E7" w:rsidP="00617803">
            <w:pPr>
              <w:ind w:left="113" w:right="113"/>
              <w:jc w:val="center"/>
              <w:rPr>
                <w:sz w:val="20"/>
                <w:szCs w:val="20"/>
              </w:rPr>
            </w:pPr>
            <w:r>
              <w:rPr>
                <w:b/>
              </w:rPr>
              <w:t>12-16 Ocak</w:t>
            </w:r>
          </w:p>
        </w:tc>
        <w:tc>
          <w:tcPr>
            <w:tcW w:w="527" w:type="dxa"/>
            <w:textDirection w:val="btLr"/>
            <w:vAlign w:val="center"/>
          </w:tcPr>
          <w:p w14:paraId="3631DCE9" w14:textId="195B2A5A" w:rsidR="00D664E7" w:rsidRPr="003463DF" w:rsidRDefault="00D664E7" w:rsidP="00617803">
            <w:pPr>
              <w:ind w:left="113" w:right="113"/>
              <w:jc w:val="center"/>
              <w:rPr>
                <w:sz w:val="20"/>
                <w:szCs w:val="20"/>
              </w:rPr>
            </w:pPr>
            <w:r w:rsidRPr="003463DF">
              <w:rPr>
                <w:sz w:val="20"/>
                <w:szCs w:val="20"/>
              </w:rPr>
              <w:t>2</w:t>
            </w:r>
          </w:p>
        </w:tc>
        <w:tc>
          <w:tcPr>
            <w:tcW w:w="3059" w:type="dxa"/>
            <w:vAlign w:val="center"/>
          </w:tcPr>
          <w:p w14:paraId="31F4A6D2" w14:textId="63836D87" w:rsidR="00D664E7" w:rsidRPr="00C921C4" w:rsidRDefault="00D664E7" w:rsidP="00617803">
            <w:pPr>
              <w:rPr>
                <w:b/>
                <w:bCs/>
                <w:sz w:val="20"/>
                <w:szCs w:val="20"/>
              </w:rPr>
            </w:pPr>
            <w:r w:rsidRPr="00C921C4">
              <w:rPr>
                <w:b/>
                <w:bCs/>
                <w:sz w:val="20"/>
                <w:szCs w:val="20"/>
              </w:rPr>
              <w:t>11.2.13. Türkiye'nin madenleri ve enerji kaynaklarının dağılışını açıklar.</w:t>
            </w:r>
          </w:p>
        </w:tc>
        <w:tc>
          <w:tcPr>
            <w:tcW w:w="1815" w:type="dxa"/>
            <w:vAlign w:val="center"/>
          </w:tcPr>
          <w:p w14:paraId="11B08768" w14:textId="440DAD48" w:rsidR="00D664E7" w:rsidRPr="00AB711B" w:rsidRDefault="00D664E7" w:rsidP="00617803">
            <w:pPr>
              <w:jc w:val="center"/>
              <w:rPr>
                <w:b/>
                <w:bCs/>
                <w:sz w:val="20"/>
                <w:szCs w:val="20"/>
              </w:rPr>
            </w:pPr>
            <w:r w:rsidRPr="001613F0">
              <w:rPr>
                <w:b/>
                <w:bCs/>
                <w:sz w:val="20"/>
                <w:szCs w:val="20"/>
              </w:rPr>
              <w:t>TÜRKİYE’</w:t>
            </w:r>
            <w:r>
              <w:rPr>
                <w:b/>
                <w:bCs/>
                <w:sz w:val="20"/>
                <w:szCs w:val="20"/>
              </w:rPr>
              <w:t>NİN MADENLERİ</w:t>
            </w:r>
          </w:p>
        </w:tc>
        <w:tc>
          <w:tcPr>
            <w:tcW w:w="3253" w:type="dxa"/>
            <w:vAlign w:val="center"/>
          </w:tcPr>
          <w:p w14:paraId="3C474E57" w14:textId="292DAF65" w:rsidR="00D664E7" w:rsidRDefault="00D664E7" w:rsidP="00617803">
            <w:pPr>
              <w:jc w:val="center"/>
              <w:rPr>
                <w:sz w:val="20"/>
                <w:szCs w:val="20"/>
              </w:rPr>
            </w:pPr>
            <w:r w:rsidRPr="00312F49">
              <w:rPr>
                <w:sz w:val="20"/>
                <w:szCs w:val="20"/>
              </w:rPr>
              <w:t xml:space="preserve">Madenlerin başlıca özelliklerine (rezerv, kullanım alanları </w:t>
            </w:r>
            <w:proofErr w:type="spellStart"/>
            <w:r w:rsidRPr="00312F49">
              <w:rPr>
                <w:sz w:val="20"/>
                <w:szCs w:val="20"/>
              </w:rPr>
              <w:t>vb</w:t>
            </w:r>
            <w:proofErr w:type="spellEnd"/>
            <w:r w:rsidRPr="00312F49">
              <w:rPr>
                <w:sz w:val="20"/>
                <w:szCs w:val="20"/>
              </w:rPr>
              <w:t>) yer verilir.</w:t>
            </w:r>
            <w:r>
              <w:rPr>
                <w:sz w:val="20"/>
                <w:szCs w:val="20"/>
              </w:rPr>
              <w:t xml:space="preserve"> Ülkemizde çıkarılan madenlerin özelliklerine ve en çok çıkarıldığı yerler verilir. Ayrıca bu madenlerin işlendiği yerler de belirtilir. Harita ve görsellerden yararlanılır.</w:t>
            </w:r>
          </w:p>
        </w:tc>
        <w:tc>
          <w:tcPr>
            <w:tcW w:w="1800" w:type="dxa"/>
            <w:vAlign w:val="center"/>
          </w:tcPr>
          <w:p w14:paraId="169523DE" w14:textId="7716C357" w:rsidR="00D664E7" w:rsidRPr="003463DF" w:rsidRDefault="00D664E7" w:rsidP="00617803">
            <w:pPr>
              <w:jc w:val="center"/>
              <w:rPr>
                <w:sz w:val="20"/>
                <w:szCs w:val="20"/>
              </w:rPr>
            </w:pPr>
          </w:p>
        </w:tc>
        <w:tc>
          <w:tcPr>
            <w:tcW w:w="1782" w:type="dxa"/>
            <w:vAlign w:val="center"/>
          </w:tcPr>
          <w:p w14:paraId="728DC154" w14:textId="747EFBBF" w:rsidR="00D664E7" w:rsidRPr="00850275" w:rsidRDefault="00D664E7" w:rsidP="00617803">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433EB0DF" w14:textId="55A1582F" w:rsidR="00D664E7" w:rsidRPr="003463DF" w:rsidRDefault="00D664E7" w:rsidP="00617803">
            <w:pPr>
              <w:jc w:val="center"/>
              <w:rPr>
                <w:sz w:val="20"/>
                <w:szCs w:val="20"/>
              </w:rPr>
            </w:pPr>
          </w:p>
        </w:tc>
      </w:tr>
      <w:tr w:rsidR="00617803" w:rsidRPr="003463DF" w14:paraId="34388520" w14:textId="77777777" w:rsidTr="008B1833">
        <w:trPr>
          <w:cantSplit/>
          <w:trHeight w:val="831"/>
          <w:jc w:val="center"/>
        </w:trPr>
        <w:tc>
          <w:tcPr>
            <w:tcW w:w="592" w:type="dxa"/>
            <w:textDirection w:val="btLr"/>
            <w:vAlign w:val="center"/>
          </w:tcPr>
          <w:p w14:paraId="536859B3" w14:textId="675475A6" w:rsidR="00617803" w:rsidRPr="00850275" w:rsidRDefault="00617803" w:rsidP="00617803">
            <w:pPr>
              <w:ind w:left="113" w:right="113"/>
              <w:jc w:val="center"/>
              <w:rPr>
                <w:b/>
                <w:bCs/>
                <w:sz w:val="20"/>
                <w:szCs w:val="20"/>
              </w:rPr>
            </w:pPr>
            <w:r w:rsidRPr="007B47B2">
              <w:rPr>
                <w:b/>
                <w:bCs/>
                <w:color w:val="800000"/>
              </w:rPr>
              <w:lastRenderedPageBreak/>
              <w:t>Ay</w:t>
            </w:r>
          </w:p>
        </w:tc>
        <w:tc>
          <w:tcPr>
            <w:tcW w:w="774" w:type="dxa"/>
            <w:textDirection w:val="btLr"/>
            <w:vAlign w:val="center"/>
          </w:tcPr>
          <w:p w14:paraId="6545FDE5" w14:textId="2E32463C" w:rsidR="00617803" w:rsidRDefault="00617803" w:rsidP="00617803">
            <w:pPr>
              <w:ind w:left="113" w:right="113"/>
              <w:jc w:val="center"/>
              <w:rPr>
                <w:b/>
              </w:rPr>
            </w:pPr>
            <w:r w:rsidRPr="007B47B2">
              <w:rPr>
                <w:b/>
                <w:bCs/>
                <w:color w:val="800000"/>
              </w:rPr>
              <w:t>Tarih</w:t>
            </w:r>
          </w:p>
        </w:tc>
        <w:tc>
          <w:tcPr>
            <w:tcW w:w="527" w:type="dxa"/>
            <w:textDirection w:val="btLr"/>
            <w:vAlign w:val="center"/>
          </w:tcPr>
          <w:p w14:paraId="492A1A2D" w14:textId="59BD38F9" w:rsidR="00617803" w:rsidRPr="003463DF" w:rsidRDefault="00617803" w:rsidP="00617803">
            <w:pPr>
              <w:ind w:left="113" w:right="113"/>
              <w:jc w:val="center"/>
              <w:rPr>
                <w:sz w:val="20"/>
                <w:szCs w:val="20"/>
              </w:rPr>
            </w:pPr>
            <w:r w:rsidRPr="007B47B2">
              <w:rPr>
                <w:b/>
                <w:bCs/>
                <w:color w:val="800000"/>
              </w:rPr>
              <w:t>Saat</w:t>
            </w:r>
          </w:p>
        </w:tc>
        <w:tc>
          <w:tcPr>
            <w:tcW w:w="3059" w:type="dxa"/>
            <w:vAlign w:val="center"/>
          </w:tcPr>
          <w:p w14:paraId="6F3AFDF9" w14:textId="4B3F85BE" w:rsidR="00617803" w:rsidRPr="00966B63" w:rsidRDefault="00617803" w:rsidP="00617803">
            <w:pPr>
              <w:rPr>
                <w:sz w:val="20"/>
                <w:szCs w:val="20"/>
              </w:rPr>
            </w:pPr>
            <w:r w:rsidRPr="007B47B2">
              <w:rPr>
                <w:b/>
                <w:bCs/>
                <w:color w:val="800000"/>
              </w:rPr>
              <w:t>KAZANIMLAR</w:t>
            </w:r>
          </w:p>
        </w:tc>
        <w:tc>
          <w:tcPr>
            <w:tcW w:w="1815" w:type="dxa"/>
            <w:vAlign w:val="center"/>
          </w:tcPr>
          <w:p w14:paraId="452E1A31" w14:textId="5EFAA955" w:rsidR="00617803" w:rsidRPr="00AB711B" w:rsidRDefault="00617803" w:rsidP="00617803">
            <w:pPr>
              <w:jc w:val="center"/>
              <w:rPr>
                <w:b/>
                <w:bCs/>
                <w:sz w:val="20"/>
                <w:szCs w:val="20"/>
              </w:rPr>
            </w:pPr>
            <w:r w:rsidRPr="007B47B2">
              <w:rPr>
                <w:b/>
                <w:bCs/>
                <w:color w:val="800000"/>
              </w:rPr>
              <w:t>KONULAR</w:t>
            </w:r>
          </w:p>
        </w:tc>
        <w:tc>
          <w:tcPr>
            <w:tcW w:w="3253" w:type="dxa"/>
            <w:vAlign w:val="center"/>
          </w:tcPr>
          <w:p w14:paraId="14AF9076" w14:textId="513EFD84" w:rsidR="00617803" w:rsidRDefault="00617803" w:rsidP="00617803">
            <w:pPr>
              <w:jc w:val="center"/>
              <w:rPr>
                <w:sz w:val="20"/>
                <w:szCs w:val="20"/>
              </w:rPr>
            </w:pPr>
            <w:r>
              <w:rPr>
                <w:b/>
                <w:bCs/>
                <w:color w:val="800000"/>
              </w:rPr>
              <w:t>AÇIKLAMALAR</w:t>
            </w:r>
          </w:p>
        </w:tc>
        <w:tc>
          <w:tcPr>
            <w:tcW w:w="1800" w:type="dxa"/>
            <w:vAlign w:val="center"/>
          </w:tcPr>
          <w:p w14:paraId="2E45BD5C" w14:textId="53518448" w:rsidR="00617803" w:rsidRPr="003463DF" w:rsidRDefault="00617803" w:rsidP="00617803">
            <w:pPr>
              <w:jc w:val="center"/>
              <w:rPr>
                <w:sz w:val="20"/>
                <w:szCs w:val="20"/>
              </w:rPr>
            </w:pPr>
            <w:r w:rsidRPr="00EF1E89">
              <w:rPr>
                <w:b/>
                <w:bCs/>
                <w:color w:val="800000"/>
              </w:rPr>
              <w:t>ÖLÇME VE DEĞERLENDİRME</w:t>
            </w:r>
          </w:p>
        </w:tc>
        <w:tc>
          <w:tcPr>
            <w:tcW w:w="1782" w:type="dxa"/>
            <w:vAlign w:val="center"/>
          </w:tcPr>
          <w:p w14:paraId="0B9DB5BC" w14:textId="77777777" w:rsidR="00617803" w:rsidRDefault="00617803" w:rsidP="00617803">
            <w:pPr>
              <w:jc w:val="center"/>
              <w:rPr>
                <w:b/>
                <w:bCs/>
                <w:color w:val="800000"/>
              </w:rPr>
            </w:pPr>
            <w:r>
              <w:rPr>
                <w:b/>
                <w:bCs/>
                <w:color w:val="800000"/>
              </w:rPr>
              <w:t>YÖNTEM-TEKNİK</w:t>
            </w:r>
          </w:p>
          <w:p w14:paraId="447E38A1" w14:textId="3C5195AF" w:rsidR="00617803" w:rsidRPr="00E82CAF" w:rsidRDefault="00617803" w:rsidP="00617803">
            <w:pPr>
              <w:jc w:val="center"/>
              <w:rPr>
                <w:color w:val="000000" w:themeColor="text1"/>
                <w:sz w:val="18"/>
                <w:szCs w:val="18"/>
              </w:rPr>
            </w:pPr>
            <w:r w:rsidRPr="007B47B2">
              <w:rPr>
                <w:b/>
                <w:bCs/>
                <w:color w:val="800000"/>
              </w:rPr>
              <w:t>ARAÇ-GEREÇ</w:t>
            </w:r>
          </w:p>
        </w:tc>
        <w:tc>
          <w:tcPr>
            <w:tcW w:w="1844" w:type="dxa"/>
            <w:vAlign w:val="center"/>
          </w:tcPr>
          <w:p w14:paraId="394F59E5" w14:textId="06A2BE85" w:rsidR="00617803" w:rsidRPr="003463DF" w:rsidRDefault="00617803" w:rsidP="00617803">
            <w:pPr>
              <w:jc w:val="center"/>
              <w:rPr>
                <w:sz w:val="20"/>
                <w:szCs w:val="20"/>
              </w:rPr>
            </w:pPr>
            <w:r w:rsidRPr="00EF1E89">
              <w:rPr>
                <w:b/>
                <w:bCs/>
                <w:color w:val="800000"/>
              </w:rPr>
              <w:t>BELİRLİ GÜN VE HAFTALAR</w:t>
            </w:r>
          </w:p>
        </w:tc>
      </w:tr>
      <w:tr w:rsidR="00D664E7" w:rsidRPr="003463DF" w14:paraId="03120741" w14:textId="77777777" w:rsidTr="00D664E7">
        <w:trPr>
          <w:cantSplit/>
          <w:trHeight w:val="690"/>
          <w:jc w:val="center"/>
        </w:trPr>
        <w:tc>
          <w:tcPr>
            <w:tcW w:w="15446" w:type="dxa"/>
            <w:gridSpan w:val="9"/>
            <w:shd w:val="clear" w:color="auto" w:fill="00B050"/>
            <w:vAlign w:val="center"/>
          </w:tcPr>
          <w:p w14:paraId="265E19D7" w14:textId="263F5E27" w:rsidR="00D664E7" w:rsidRPr="00EF1E89" w:rsidRDefault="00D664E7" w:rsidP="00D664E7">
            <w:pPr>
              <w:jc w:val="center"/>
              <w:rPr>
                <w:b/>
                <w:bCs/>
                <w:color w:val="800000"/>
              </w:rPr>
            </w:pPr>
            <w:r w:rsidRPr="000067E2">
              <w:rPr>
                <w:b/>
                <w:bCs/>
                <w:sz w:val="32"/>
                <w:szCs w:val="32"/>
              </w:rPr>
              <w:t xml:space="preserve">YARIYIL TATİLİ: </w:t>
            </w:r>
            <w:r>
              <w:rPr>
                <w:b/>
                <w:bCs/>
                <w:sz w:val="32"/>
                <w:szCs w:val="32"/>
              </w:rPr>
              <w:t>19</w:t>
            </w:r>
            <w:r w:rsidRPr="000067E2">
              <w:rPr>
                <w:b/>
                <w:bCs/>
                <w:sz w:val="32"/>
                <w:szCs w:val="32"/>
              </w:rPr>
              <w:t xml:space="preserve"> </w:t>
            </w:r>
            <w:proofErr w:type="gramStart"/>
            <w:r w:rsidRPr="000067E2">
              <w:rPr>
                <w:b/>
                <w:bCs/>
                <w:sz w:val="32"/>
                <w:szCs w:val="32"/>
              </w:rPr>
              <w:t>Ocak -</w:t>
            </w:r>
            <w:proofErr w:type="gramEnd"/>
            <w:r w:rsidRPr="000067E2">
              <w:rPr>
                <w:b/>
                <w:bCs/>
                <w:sz w:val="32"/>
                <w:szCs w:val="32"/>
              </w:rPr>
              <w:t xml:space="preserve"> 3</w:t>
            </w:r>
            <w:r>
              <w:rPr>
                <w:b/>
                <w:bCs/>
                <w:sz w:val="32"/>
                <w:szCs w:val="32"/>
              </w:rPr>
              <w:t>0</w:t>
            </w:r>
            <w:r w:rsidRPr="000067E2">
              <w:rPr>
                <w:b/>
                <w:bCs/>
                <w:sz w:val="32"/>
                <w:szCs w:val="32"/>
              </w:rPr>
              <w:t xml:space="preserve"> Ocak 202</w:t>
            </w:r>
            <w:r>
              <w:rPr>
                <w:b/>
                <w:bCs/>
                <w:sz w:val="32"/>
                <w:szCs w:val="32"/>
              </w:rPr>
              <w:t>6</w:t>
            </w:r>
          </w:p>
        </w:tc>
      </w:tr>
      <w:tr w:rsidR="00D42F61" w:rsidRPr="003463DF" w14:paraId="0528A075" w14:textId="77777777" w:rsidTr="008B1833">
        <w:trPr>
          <w:cantSplit/>
          <w:trHeight w:val="1966"/>
          <w:jc w:val="center"/>
        </w:trPr>
        <w:tc>
          <w:tcPr>
            <w:tcW w:w="592" w:type="dxa"/>
            <w:vMerge w:val="restart"/>
            <w:textDirection w:val="btLr"/>
            <w:vAlign w:val="center"/>
          </w:tcPr>
          <w:p w14:paraId="5ACAB775" w14:textId="7D53CBB2" w:rsidR="00D42F61" w:rsidRPr="00850275" w:rsidRDefault="00D42F61" w:rsidP="00A90CCD">
            <w:pPr>
              <w:ind w:left="113" w:right="113"/>
              <w:jc w:val="center"/>
              <w:rPr>
                <w:b/>
                <w:bCs/>
                <w:sz w:val="20"/>
                <w:szCs w:val="20"/>
              </w:rPr>
            </w:pPr>
            <w:r>
              <w:rPr>
                <w:b/>
                <w:bCs/>
                <w:color w:val="1F3864" w:themeColor="accent1" w:themeShade="80"/>
                <w:sz w:val="24"/>
                <w:szCs w:val="24"/>
              </w:rPr>
              <w:t>ŞUBAT</w:t>
            </w:r>
          </w:p>
        </w:tc>
        <w:tc>
          <w:tcPr>
            <w:tcW w:w="774" w:type="dxa"/>
            <w:textDirection w:val="btLr"/>
            <w:vAlign w:val="center"/>
          </w:tcPr>
          <w:p w14:paraId="2DECEBE1" w14:textId="4FBC1341" w:rsidR="00D42F61" w:rsidRDefault="00D42F61" w:rsidP="00D664E7">
            <w:pPr>
              <w:ind w:left="113" w:right="113"/>
              <w:jc w:val="center"/>
              <w:rPr>
                <w:b/>
              </w:rPr>
            </w:pPr>
            <w:r>
              <w:rPr>
                <w:b/>
              </w:rPr>
              <w:t>2-6 Şubat</w:t>
            </w:r>
          </w:p>
        </w:tc>
        <w:tc>
          <w:tcPr>
            <w:tcW w:w="527" w:type="dxa"/>
            <w:textDirection w:val="btLr"/>
            <w:vAlign w:val="center"/>
          </w:tcPr>
          <w:p w14:paraId="7521F18C" w14:textId="015E483D" w:rsidR="00D42F61" w:rsidRPr="003463DF" w:rsidRDefault="00D42F61" w:rsidP="00D664E7">
            <w:pPr>
              <w:ind w:left="113" w:right="113"/>
              <w:jc w:val="center"/>
              <w:rPr>
                <w:sz w:val="20"/>
                <w:szCs w:val="20"/>
              </w:rPr>
            </w:pPr>
            <w:r>
              <w:rPr>
                <w:sz w:val="20"/>
                <w:szCs w:val="20"/>
              </w:rPr>
              <w:t>2</w:t>
            </w:r>
          </w:p>
        </w:tc>
        <w:tc>
          <w:tcPr>
            <w:tcW w:w="3059" w:type="dxa"/>
            <w:vAlign w:val="center"/>
          </w:tcPr>
          <w:p w14:paraId="323C8DC2" w14:textId="68068A2B" w:rsidR="00D42F61" w:rsidRPr="00966B63" w:rsidRDefault="00D42F61" w:rsidP="00D664E7">
            <w:pPr>
              <w:rPr>
                <w:sz w:val="20"/>
                <w:szCs w:val="20"/>
              </w:rPr>
            </w:pPr>
            <w:r w:rsidRPr="00C921C4">
              <w:rPr>
                <w:b/>
                <w:bCs/>
                <w:sz w:val="20"/>
                <w:szCs w:val="20"/>
              </w:rPr>
              <w:t>11.2.13. Türkiye'nin madenleri ve enerji kaynaklarının dağılışını açıklar.</w:t>
            </w:r>
          </w:p>
        </w:tc>
        <w:tc>
          <w:tcPr>
            <w:tcW w:w="1815" w:type="dxa"/>
            <w:vAlign w:val="center"/>
          </w:tcPr>
          <w:p w14:paraId="14FDBF75" w14:textId="77777777" w:rsidR="00D42F61" w:rsidRPr="001613F0" w:rsidRDefault="00D42F61" w:rsidP="00D664E7">
            <w:pPr>
              <w:jc w:val="center"/>
              <w:rPr>
                <w:b/>
                <w:bCs/>
                <w:sz w:val="20"/>
                <w:szCs w:val="20"/>
              </w:rPr>
            </w:pPr>
            <w:r w:rsidRPr="001613F0">
              <w:rPr>
                <w:b/>
                <w:bCs/>
                <w:sz w:val="20"/>
                <w:szCs w:val="20"/>
              </w:rPr>
              <w:t>TÜRKİYE</w:t>
            </w:r>
            <w:r>
              <w:rPr>
                <w:b/>
                <w:bCs/>
                <w:sz w:val="20"/>
                <w:szCs w:val="20"/>
              </w:rPr>
              <w:t>’NİN</w:t>
            </w:r>
            <w:r w:rsidRPr="001613F0">
              <w:rPr>
                <w:b/>
                <w:bCs/>
                <w:sz w:val="20"/>
                <w:szCs w:val="20"/>
              </w:rPr>
              <w:t xml:space="preserve"> ENERJİ</w:t>
            </w:r>
          </w:p>
          <w:p w14:paraId="581715BB" w14:textId="65A6A9D8" w:rsidR="00D42F61" w:rsidRPr="00AB711B" w:rsidRDefault="00D42F61" w:rsidP="00D664E7">
            <w:pPr>
              <w:jc w:val="center"/>
              <w:rPr>
                <w:b/>
                <w:bCs/>
                <w:sz w:val="20"/>
                <w:szCs w:val="20"/>
              </w:rPr>
            </w:pPr>
            <w:r w:rsidRPr="001613F0">
              <w:rPr>
                <w:b/>
                <w:bCs/>
                <w:sz w:val="20"/>
                <w:szCs w:val="20"/>
              </w:rPr>
              <w:t>KAYNAKLARI</w:t>
            </w:r>
          </w:p>
        </w:tc>
        <w:tc>
          <w:tcPr>
            <w:tcW w:w="3253" w:type="dxa"/>
            <w:vAlign w:val="center"/>
          </w:tcPr>
          <w:p w14:paraId="08A98100" w14:textId="20E35CD0" w:rsidR="00D42F61" w:rsidRDefault="00D42F61" w:rsidP="00D664E7">
            <w:pPr>
              <w:jc w:val="center"/>
              <w:rPr>
                <w:sz w:val="20"/>
                <w:szCs w:val="20"/>
              </w:rPr>
            </w:pPr>
            <w:r>
              <w:rPr>
                <w:sz w:val="20"/>
                <w:szCs w:val="20"/>
              </w:rPr>
              <w:t>Ülkemizde çıkarılan enerji kaynakları harita üzerinde gösterilir. Bu enerji kaynaklarının özellikleri belirtilir. Ayrıca enerji kaynaklarındaki bağımlılık oranlarımıza değinilir.</w:t>
            </w:r>
          </w:p>
        </w:tc>
        <w:tc>
          <w:tcPr>
            <w:tcW w:w="1800" w:type="dxa"/>
            <w:vAlign w:val="center"/>
          </w:tcPr>
          <w:p w14:paraId="69C69D36" w14:textId="1D62084D" w:rsidR="00D42F61" w:rsidRPr="003463DF" w:rsidRDefault="00D42F61" w:rsidP="00D664E7">
            <w:pPr>
              <w:jc w:val="center"/>
              <w:rPr>
                <w:sz w:val="20"/>
                <w:szCs w:val="20"/>
              </w:rPr>
            </w:pPr>
          </w:p>
        </w:tc>
        <w:tc>
          <w:tcPr>
            <w:tcW w:w="1782" w:type="dxa"/>
            <w:vAlign w:val="center"/>
          </w:tcPr>
          <w:p w14:paraId="038A1403" w14:textId="4A6AF4B7" w:rsidR="00D42F61" w:rsidRPr="00E82CAF" w:rsidRDefault="00D42F61" w:rsidP="00D664E7">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632E6013" w14:textId="77777777" w:rsidR="00D42F61" w:rsidRPr="003463DF" w:rsidRDefault="00D42F61" w:rsidP="00D664E7">
            <w:pPr>
              <w:jc w:val="center"/>
              <w:rPr>
                <w:sz w:val="20"/>
                <w:szCs w:val="20"/>
              </w:rPr>
            </w:pPr>
          </w:p>
        </w:tc>
      </w:tr>
      <w:tr w:rsidR="00E86A33" w:rsidRPr="003463DF" w14:paraId="667FA0A9" w14:textId="46A1970A" w:rsidTr="008B1833">
        <w:trPr>
          <w:cantSplit/>
          <w:trHeight w:val="1252"/>
          <w:jc w:val="center"/>
        </w:trPr>
        <w:tc>
          <w:tcPr>
            <w:tcW w:w="592" w:type="dxa"/>
            <w:vMerge/>
            <w:textDirection w:val="btLr"/>
            <w:vAlign w:val="center"/>
          </w:tcPr>
          <w:p w14:paraId="2B83D0EB" w14:textId="184A816C" w:rsidR="00E86A33" w:rsidRPr="00850275" w:rsidRDefault="00E86A33" w:rsidP="00D664E7">
            <w:pPr>
              <w:ind w:left="113" w:right="113"/>
              <w:jc w:val="center"/>
              <w:rPr>
                <w:b/>
                <w:bCs/>
                <w:sz w:val="20"/>
                <w:szCs w:val="20"/>
              </w:rPr>
            </w:pPr>
          </w:p>
        </w:tc>
        <w:tc>
          <w:tcPr>
            <w:tcW w:w="774" w:type="dxa"/>
            <w:tcBorders>
              <w:top w:val="single" w:sz="4" w:space="0" w:color="auto"/>
              <w:bottom w:val="single" w:sz="4" w:space="0" w:color="auto"/>
              <w:right w:val="single" w:sz="4" w:space="0" w:color="auto"/>
            </w:tcBorders>
            <w:textDirection w:val="btLr"/>
            <w:vAlign w:val="center"/>
          </w:tcPr>
          <w:p w14:paraId="7AF29598" w14:textId="032FC0E1" w:rsidR="00E86A33" w:rsidRPr="003463DF" w:rsidRDefault="00E86A33" w:rsidP="00D664E7">
            <w:pPr>
              <w:ind w:left="113" w:right="113"/>
              <w:jc w:val="center"/>
              <w:rPr>
                <w:sz w:val="20"/>
                <w:szCs w:val="20"/>
              </w:rPr>
            </w:pPr>
            <w:r>
              <w:rPr>
                <w:b/>
              </w:rPr>
              <w:t>9-13 Şubat</w:t>
            </w:r>
          </w:p>
        </w:tc>
        <w:tc>
          <w:tcPr>
            <w:tcW w:w="527" w:type="dxa"/>
            <w:tcBorders>
              <w:top w:val="single" w:sz="4" w:space="0" w:color="auto"/>
              <w:left w:val="single" w:sz="4" w:space="0" w:color="auto"/>
              <w:bottom w:val="single" w:sz="4" w:space="0" w:color="auto"/>
              <w:right w:val="single" w:sz="4" w:space="0" w:color="auto"/>
            </w:tcBorders>
            <w:textDirection w:val="btLr"/>
            <w:vAlign w:val="center"/>
          </w:tcPr>
          <w:p w14:paraId="4761DA56" w14:textId="0D15028E" w:rsidR="00E86A33" w:rsidRPr="003463DF" w:rsidRDefault="00E86A33" w:rsidP="00D664E7">
            <w:pPr>
              <w:ind w:left="113" w:right="113"/>
              <w:jc w:val="center"/>
              <w:rPr>
                <w:sz w:val="20"/>
                <w:szCs w:val="20"/>
              </w:rPr>
            </w:pPr>
            <w:r w:rsidRPr="003463DF">
              <w:rPr>
                <w:sz w:val="20"/>
                <w:szCs w:val="20"/>
              </w:rPr>
              <w:t>2</w:t>
            </w:r>
          </w:p>
        </w:tc>
        <w:tc>
          <w:tcPr>
            <w:tcW w:w="3059" w:type="dxa"/>
            <w:vMerge w:val="restart"/>
            <w:tcBorders>
              <w:top w:val="single" w:sz="4" w:space="0" w:color="auto"/>
              <w:left w:val="single" w:sz="4" w:space="0" w:color="auto"/>
              <w:right w:val="single" w:sz="4" w:space="0" w:color="auto"/>
            </w:tcBorders>
            <w:vAlign w:val="center"/>
          </w:tcPr>
          <w:p w14:paraId="332CE219" w14:textId="37FB1362" w:rsidR="00E86A33" w:rsidRPr="003463DF" w:rsidRDefault="00E86A33" w:rsidP="00D664E7">
            <w:pPr>
              <w:rPr>
                <w:sz w:val="20"/>
                <w:szCs w:val="20"/>
              </w:rPr>
            </w:pPr>
            <w:r w:rsidRPr="004B0035">
              <w:rPr>
                <w:b/>
                <w:bCs/>
                <w:sz w:val="20"/>
                <w:szCs w:val="20"/>
              </w:rPr>
              <w:t>11.2.14. Türkiye'de sanayi sektörünün özelliklerini açıklar</w:t>
            </w:r>
            <w:r w:rsidRPr="00982140">
              <w:rPr>
                <w:sz w:val="20"/>
                <w:szCs w:val="20"/>
              </w:rPr>
              <w:t>.</w:t>
            </w:r>
          </w:p>
        </w:tc>
        <w:tc>
          <w:tcPr>
            <w:tcW w:w="1815" w:type="dxa"/>
            <w:vMerge w:val="restart"/>
            <w:tcBorders>
              <w:top w:val="single" w:sz="4" w:space="0" w:color="auto"/>
              <w:left w:val="single" w:sz="4" w:space="0" w:color="auto"/>
              <w:right w:val="single" w:sz="4" w:space="0" w:color="auto"/>
            </w:tcBorders>
            <w:vAlign w:val="center"/>
          </w:tcPr>
          <w:p w14:paraId="5BEAA97B" w14:textId="3623589D" w:rsidR="00E86A33" w:rsidRPr="006D4D5A" w:rsidRDefault="00E86A33" w:rsidP="00D664E7">
            <w:pPr>
              <w:jc w:val="center"/>
              <w:rPr>
                <w:b/>
                <w:bCs/>
                <w:sz w:val="20"/>
                <w:szCs w:val="20"/>
              </w:rPr>
            </w:pPr>
            <w:r w:rsidRPr="001613F0">
              <w:rPr>
                <w:b/>
                <w:bCs/>
                <w:sz w:val="20"/>
                <w:szCs w:val="20"/>
              </w:rPr>
              <w:t>TÜRKİYE’DE SANAYİ</w:t>
            </w:r>
          </w:p>
        </w:tc>
        <w:tc>
          <w:tcPr>
            <w:tcW w:w="3253" w:type="dxa"/>
            <w:vMerge w:val="restart"/>
            <w:tcBorders>
              <w:top w:val="single" w:sz="4" w:space="0" w:color="auto"/>
              <w:left w:val="single" w:sz="4" w:space="0" w:color="auto"/>
              <w:right w:val="single" w:sz="4" w:space="0" w:color="auto"/>
            </w:tcBorders>
            <w:vAlign w:val="center"/>
          </w:tcPr>
          <w:p w14:paraId="5474A9B3" w14:textId="050B59DA" w:rsidR="00E86A33" w:rsidRPr="003463DF" w:rsidRDefault="00E86A33" w:rsidP="00D664E7">
            <w:pPr>
              <w:jc w:val="center"/>
              <w:rPr>
                <w:sz w:val="20"/>
                <w:szCs w:val="20"/>
              </w:rPr>
            </w:pPr>
            <w:r w:rsidRPr="00611320">
              <w:rPr>
                <w:sz w:val="20"/>
                <w:szCs w:val="20"/>
              </w:rPr>
              <w:t>Türkiye'de sanayiyi etkileyen faktörlere yer verilir.</w:t>
            </w:r>
            <w:r>
              <w:rPr>
                <w:sz w:val="20"/>
                <w:szCs w:val="20"/>
              </w:rPr>
              <w:t xml:space="preserve"> </w:t>
            </w:r>
            <w:r w:rsidRPr="00611320">
              <w:rPr>
                <w:sz w:val="20"/>
                <w:szCs w:val="20"/>
              </w:rPr>
              <w:t>Türkiye’de sanayi sektörünün dağılışına yer verilir.</w:t>
            </w:r>
            <w:r>
              <w:rPr>
                <w:sz w:val="20"/>
                <w:szCs w:val="20"/>
              </w:rPr>
              <w:t xml:space="preserve"> Konu harita ve görsellerle desteklenir.</w:t>
            </w:r>
          </w:p>
        </w:tc>
        <w:tc>
          <w:tcPr>
            <w:tcW w:w="1800" w:type="dxa"/>
            <w:vMerge w:val="restart"/>
            <w:tcBorders>
              <w:top w:val="single" w:sz="4" w:space="0" w:color="auto"/>
              <w:left w:val="single" w:sz="4" w:space="0" w:color="auto"/>
              <w:right w:val="single" w:sz="4" w:space="0" w:color="auto"/>
            </w:tcBorders>
            <w:vAlign w:val="center"/>
          </w:tcPr>
          <w:p w14:paraId="1A9F25F3" w14:textId="737DA49E" w:rsidR="00E86A33" w:rsidRPr="003463DF" w:rsidRDefault="00E86A33" w:rsidP="00D664E7">
            <w:pPr>
              <w:jc w:val="center"/>
              <w:rPr>
                <w:sz w:val="20"/>
                <w:szCs w:val="20"/>
              </w:rPr>
            </w:pPr>
          </w:p>
        </w:tc>
        <w:tc>
          <w:tcPr>
            <w:tcW w:w="1782" w:type="dxa"/>
            <w:vMerge w:val="restart"/>
            <w:tcBorders>
              <w:top w:val="single" w:sz="4" w:space="0" w:color="auto"/>
              <w:left w:val="single" w:sz="4" w:space="0" w:color="auto"/>
              <w:right w:val="single" w:sz="4" w:space="0" w:color="auto"/>
            </w:tcBorders>
            <w:vAlign w:val="center"/>
          </w:tcPr>
          <w:p w14:paraId="40E34B3E" w14:textId="4C4BCD98" w:rsidR="00E86A33" w:rsidRPr="00850275" w:rsidRDefault="00E86A33" w:rsidP="00D664E7">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Merge w:val="restart"/>
            <w:tcBorders>
              <w:top w:val="single" w:sz="4" w:space="0" w:color="auto"/>
              <w:left w:val="single" w:sz="4" w:space="0" w:color="auto"/>
              <w:right w:val="single" w:sz="4" w:space="0" w:color="auto"/>
            </w:tcBorders>
            <w:vAlign w:val="center"/>
          </w:tcPr>
          <w:p w14:paraId="402C2BA1" w14:textId="77777777" w:rsidR="00E86A33" w:rsidRPr="003463DF" w:rsidRDefault="00E86A33" w:rsidP="00D664E7">
            <w:pPr>
              <w:jc w:val="center"/>
              <w:rPr>
                <w:sz w:val="20"/>
                <w:szCs w:val="20"/>
              </w:rPr>
            </w:pPr>
          </w:p>
        </w:tc>
      </w:tr>
      <w:tr w:rsidR="00E86A33" w:rsidRPr="003463DF" w14:paraId="0143CBC0" w14:textId="7992A6E3" w:rsidTr="008B1833">
        <w:trPr>
          <w:cantSplit/>
          <w:trHeight w:val="1681"/>
          <w:jc w:val="center"/>
        </w:trPr>
        <w:tc>
          <w:tcPr>
            <w:tcW w:w="592" w:type="dxa"/>
            <w:vMerge/>
            <w:textDirection w:val="btLr"/>
            <w:vAlign w:val="center"/>
          </w:tcPr>
          <w:p w14:paraId="1D6886B1" w14:textId="0347FD47" w:rsidR="00E86A33" w:rsidRPr="007B0962" w:rsidRDefault="00E86A33" w:rsidP="00D664E7">
            <w:pPr>
              <w:ind w:left="113" w:right="113"/>
              <w:jc w:val="center"/>
              <w:rPr>
                <w:b/>
                <w:sz w:val="20"/>
                <w:szCs w:val="20"/>
              </w:rPr>
            </w:pPr>
          </w:p>
        </w:tc>
        <w:tc>
          <w:tcPr>
            <w:tcW w:w="774" w:type="dxa"/>
            <w:tcBorders>
              <w:top w:val="single" w:sz="4" w:space="0" w:color="auto"/>
              <w:bottom w:val="single" w:sz="4" w:space="0" w:color="auto"/>
              <w:right w:val="single" w:sz="4" w:space="0" w:color="auto"/>
            </w:tcBorders>
            <w:textDirection w:val="btLr"/>
            <w:vAlign w:val="center"/>
          </w:tcPr>
          <w:p w14:paraId="4E03E335" w14:textId="7E5389A3" w:rsidR="00E86A33" w:rsidRPr="007B0962" w:rsidRDefault="00E86A33" w:rsidP="00D664E7">
            <w:pPr>
              <w:ind w:left="113" w:right="113"/>
              <w:jc w:val="center"/>
              <w:rPr>
                <w:b/>
                <w:sz w:val="20"/>
                <w:szCs w:val="20"/>
              </w:rPr>
            </w:pPr>
            <w:r w:rsidRPr="007B0962">
              <w:rPr>
                <w:b/>
              </w:rPr>
              <w:t>1</w:t>
            </w:r>
            <w:r>
              <w:rPr>
                <w:b/>
              </w:rPr>
              <w:t>6</w:t>
            </w:r>
            <w:r w:rsidRPr="007B0962">
              <w:rPr>
                <w:b/>
              </w:rPr>
              <w:t>-</w:t>
            </w:r>
            <w:r>
              <w:rPr>
                <w:b/>
              </w:rPr>
              <w:t>20</w:t>
            </w:r>
            <w:r w:rsidRPr="007B0962">
              <w:rPr>
                <w:b/>
              </w:rPr>
              <w:t xml:space="preserve"> Şubat</w:t>
            </w:r>
          </w:p>
        </w:tc>
        <w:tc>
          <w:tcPr>
            <w:tcW w:w="527" w:type="dxa"/>
            <w:tcBorders>
              <w:top w:val="single" w:sz="4" w:space="0" w:color="auto"/>
              <w:left w:val="single" w:sz="4" w:space="0" w:color="auto"/>
              <w:bottom w:val="single" w:sz="4" w:space="0" w:color="auto"/>
              <w:right w:val="single" w:sz="4" w:space="0" w:color="auto"/>
            </w:tcBorders>
            <w:textDirection w:val="btLr"/>
            <w:vAlign w:val="center"/>
          </w:tcPr>
          <w:p w14:paraId="063036DC" w14:textId="7A0FAB9E" w:rsidR="00E86A33" w:rsidRPr="003463DF" w:rsidRDefault="00E86A33" w:rsidP="00D664E7">
            <w:pPr>
              <w:ind w:left="113" w:right="113"/>
              <w:jc w:val="center"/>
              <w:rPr>
                <w:sz w:val="20"/>
                <w:szCs w:val="20"/>
              </w:rPr>
            </w:pPr>
            <w:r w:rsidRPr="003463DF">
              <w:rPr>
                <w:sz w:val="20"/>
                <w:szCs w:val="20"/>
              </w:rPr>
              <w:t>2</w:t>
            </w:r>
          </w:p>
        </w:tc>
        <w:tc>
          <w:tcPr>
            <w:tcW w:w="3059" w:type="dxa"/>
            <w:vMerge/>
            <w:tcBorders>
              <w:left w:val="single" w:sz="4" w:space="0" w:color="auto"/>
              <w:bottom w:val="single" w:sz="4" w:space="0" w:color="auto"/>
              <w:right w:val="single" w:sz="4" w:space="0" w:color="auto"/>
            </w:tcBorders>
            <w:vAlign w:val="center"/>
          </w:tcPr>
          <w:p w14:paraId="7D2A1E1D" w14:textId="79829CFA" w:rsidR="00E86A33" w:rsidRPr="003463DF" w:rsidRDefault="00E86A33" w:rsidP="00D664E7">
            <w:pPr>
              <w:rPr>
                <w:sz w:val="20"/>
                <w:szCs w:val="20"/>
              </w:rPr>
            </w:pPr>
          </w:p>
        </w:tc>
        <w:tc>
          <w:tcPr>
            <w:tcW w:w="1815" w:type="dxa"/>
            <w:vMerge/>
            <w:tcBorders>
              <w:left w:val="single" w:sz="4" w:space="0" w:color="auto"/>
              <w:bottom w:val="single" w:sz="4" w:space="0" w:color="auto"/>
              <w:right w:val="single" w:sz="4" w:space="0" w:color="auto"/>
            </w:tcBorders>
            <w:vAlign w:val="center"/>
          </w:tcPr>
          <w:p w14:paraId="53D247A8" w14:textId="147F7A46" w:rsidR="00E86A33" w:rsidRPr="006D4D5A" w:rsidRDefault="00E86A33" w:rsidP="00D664E7">
            <w:pPr>
              <w:jc w:val="center"/>
              <w:rPr>
                <w:b/>
                <w:bCs/>
                <w:sz w:val="20"/>
                <w:szCs w:val="20"/>
              </w:rPr>
            </w:pPr>
          </w:p>
        </w:tc>
        <w:tc>
          <w:tcPr>
            <w:tcW w:w="3253" w:type="dxa"/>
            <w:vMerge/>
            <w:tcBorders>
              <w:left w:val="single" w:sz="4" w:space="0" w:color="auto"/>
              <w:bottom w:val="single" w:sz="4" w:space="0" w:color="auto"/>
              <w:right w:val="single" w:sz="4" w:space="0" w:color="auto"/>
            </w:tcBorders>
            <w:vAlign w:val="center"/>
          </w:tcPr>
          <w:p w14:paraId="4513D205" w14:textId="1FBF99E4" w:rsidR="00E86A33" w:rsidRPr="003463DF" w:rsidRDefault="00E86A33" w:rsidP="00D664E7">
            <w:pPr>
              <w:jc w:val="center"/>
              <w:rPr>
                <w:sz w:val="20"/>
                <w:szCs w:val="20"/>
              </w:rPr>
            </w:pPr>
          </w:p>
        </w:tc>
        <w:tc>
          <w:tcPr>
            <w:tcW w:w="1800" w:type="dxa"/>
            <w:vMerge/>
            <w:tcBorders>
              <w:left w:val="single" w:sz="4" w:space="0" w:color="auto"/>
              <w:bottom w:val="single" w:sz="4" w:space="0" w:color="auto"/>
              <w:right w:val="single" w:sz="4" w:space="0" w:color="auto"/>
            </w:tcBorders>
            <w:vAlign w:val="center"/>
          </w:tcPr>
          <w:p w14:paraId="246CE96D" w14:textId="3621291A" w:rsidR="00E86A33" w:rsidRPr="003463DF" w:rsidRDefault="00E86A33" w:rsidP="00D664E7">
            <w:pPr>
              <w:jc w:val="center"/>
              <w:rPr>
                <w:sz w:val="20"/>
                <w:szCs w:val="20"/>
              </w:rPr>
            </w:pPr>
          </w:p>
        </w:tc>
        <w:tc>
          <w:tcPr>
            <w:tcW w:w="1782" w:type="dxa"/>
            <w:vMerge/>
            <w:tcBorders>
              <w:left w:val="single" w:sz="4" w:space="0" w:color="auto"/>
              <w:bottom w:val="single" w:sz="4" w:space="0" w:color="auto"/>
              <w:right w:val="single" w:sz="4" w:space="0" w:color="auto"/>
            </w:tcBorders>
            <w:vAlign w:val="center"/>
          </w:tcPr>
          <w:p w14:paraId="6E675A14" w14:textId="3600E510" w:rsidR="00E86A33" w:rsidRPr="00850275" w:rsidRDefault="00E86A33" w:rsidP="00D664E7">
            <w:pPr>
              <w:jc w:val="center"/>
              <w:rPr>
                <w:color w:val="000000" w:themeColor="text1"/>
                <w:sz w:val="20"/>
                <w:szCs w:val="20"/>
              </w:rPr>
            </w:pPr>
          </w:p>
        </w:tc>
        <w:tc>
          <w:tcPr>
            <w:tcW w:w="1844" w:type="dxa"/>
            <w:vMerge/>
            <w:tcBorders>
              <w:left w:val="single" w:sz="4" w:space="0" w:color="auto"/>
              <w:bottom w:val="single" w:sz="4" w:space="0" w:color="auto"/>
              <w:right w:val="single" w:sz="4" w:space="0" w:color="auto"/>
            </w:tcBorders>
            <w:vAlign w:val="center"/>
          </w:tcPr>
          <w:p w14:paraId="0A1945C8" w14:textId="77777777" w:rsidR="00E86A33" w:rsidRPr="003463DF" w:rsidRDefault="00E86A33" w:rsidP="00D664E7">
            <w:pPr>
              <w:jc w:val="center"/>
              <w:rPr>
                <w:sz w:val="20"/>
                <w:szCs w:val="20"/>
              </w:rPr>
            </w:pPr>
          </w:p>
        </w:tc>
      </w:tr>
      <w:tr w:rsidR="00D42F61" w:rsidRPr="003463DF" w14:paraId="550F3E8C" w14:textId="77777777" w:rsidTr="008B1833">
        <w:trPr>
          <w:cantSplit/>
          <w:trHeight w:val="2106"/>
          <w:jc w:val="center"/>
        </w:trPr>
        <w:tc>
          <w:tcPr>
            <w:tcW w:w="592" w:type="dxa"/>
            <w:vMerge/>
            <w:tcBorders>
              <w:bottom w:val="single" w:sz="4" w:space="0" w:color="auto"/>
            </w:tcBorders>
            <w:textDirection w:val="btLr"/>
            <w:vAlign w:val="center"/>
          </w:tcPr>
          <w:p w14:paraId="747954B3" w14:textId="3BD226E2" w:rsidR="00D42F61" w:rsidRPr="007B0962" w:rsidRDefault="00D42F61" w:rsidP="00D664E7">
            <w:pPr>
              <w:ind w:left="113" w:right="113"/>
              <w:jc w:val="center"/>
              <w:rPr>
                <w:b/>
                <w:color w:val="800000"/>
              </w:rPr>
            </w:pPr>
          </w:p>
        </w:tc>
        <w:tc>
          <w:tcPr>
            <w:tcW w:w="774" w:type="dxa"/>
            <w:tcBorders>
              <w:top w:val="single" w:sz="4" w:space="0" w:color="auto"/>
              <w:bottom w:val="single" w:sz="4" w:space="0" w:color="auto"/>
              <w:right w:val="single" w:sz="4" w:space="0" w:color="auto"/>
            </w:tcBorders>
            <w:textDirection w:val="btLr"/>
            <w:vAlign w:val="center"/>
          </w:tcPr>
          <w:p w14:paraId="6DB33B47" w14:textId="555B9C3F" w:rsidR="00D42F61" w:rsidRPr="007B0962" w:rsidRDefault="00D42F61" w:rsidP="00D664E7">
            <w:pPr>
              <w:ind w:left="113" w:right="113"/>
              <w:jc w:val="center"/>
              <w:rPr>
                <w:b/>
                <w:color w:val="800000"/>
              </w:rPr>
            </w:pPr>
            <w:r>
              <w:rPr>
                <w:b/>
              </w:rPr>
              <w:t>23</w:t>
            </w:r>
            <w:r w:rsidRPr="007B0962">
              <w:rPr>
                <w:b/>
              </w:rPr>
              <w:t>-2</w:t>
            </w:r>
            <w:r>
              <w:rPr>
                <w:b/>
              </w:rPr>
              <w:t>7</w:t>
            </w:r>
            <w:r w:rsidRPr="007B0962">
              <w:rPr>
                <w:b/>
              </w:rPr>
              <w:t xml:space="preserve"> Şubat</w:t>
            </w:r>
          </w:p>
        </w:tc>
        <w:tc>
          <w:tcPr>
            <w:tcW w:w="527" w:type="dxa"/>
            <w:tcBorders>
              <w:top w:val="single" w:sz="4" w:space="0" w:color="auto"/>
              <w:left w:val="single" w:sz="4" w:space="0" w:color="auto"/>
              <w:bottom w:val="single" w:sz="4" w:space="0" w:color="auto"/>
              <w:right w:val="single" w:sz="4" w:space="0" w:color="auto"/>
            </w:tcBorders>
            <w:textDirection w:val="btLr"/>
            <w:vAlign w:val="center"/>
          </w:tcPr>
          <w:p w14:paraId="0FF6147F" w14:textId="26472365" w:rsidR="00D42F61" w:rsidRPr="007B47B2" w:rsidRDefault="00D42F61" w:rsidP="00D664E7">
            <w:pPr>
              <w:ind w:left="113" w:right="113"/>
              <w:jc w:val="center"/>
              <w:rPr>
                <w:b/>
                <w:bCs/>
                <w:color w:val="800000"/>
              </w:rPr>
            </w:pPr>
            <w:r w:rsidRPr="003463DF">
              <w:rPr>
                <w:sz w:val="20"/>
                <w:szCs w:val="20"/>
              </w:rPr>
              <w:t>2</w:t>
            </w:r>
          </w:p>
        </w:tc>
        <w:tc>
          <w:tcPr>
            <w:tcW w:w="3059" w:type="dxa"/>
            <w:tcBorders>
              <w:top w:val="single" w:sz="4" w:space="0" w:color="auto"/>
              <w:left w:val="single" w:sz="4" w:space="0" w:color="auto"/>
              <w:bottom w:val="single" w:sz="4" w:space="0" w:color="auto"/>
              <w:right w:val="single" w:sz="4" w:space="0" w:color="auto"/>
            </w:tcBorders>
            <w:vAlign w:val="center"/>
          </w:tcPr>
          <w:p w14:paraId="6E7D0FCB" w14:textId="12259E07" w:rsidR="00D42F61" w:rsidRPr="007B47B2" w:rsidRDefault="00D42F61" w:rsidP="00D664E7">
            <w:pPr>
              <w:rPr>
                <w:b/>
                <w:bCs/>
                <w:color w:val="800000"/>
              </w:rPr>
            </w:pPr>
            <w:r w:rsidRPr="000D41AD">
              <w:rPr>
                <w:b/>
                <w:bCs/>
                <w:sz w:val="20"/>
                <w:szCs w:val="20"/>
              </w:rPr>
              <w:t>11.2.15. Türkiye sanayisini ülke ekonomisindeki yeri açısından analiz eder.</w:t>
            </w:r>
          </w:p>
        </w:tc>
        <w:tc>
          <w:tcPr>
            <w:tcW w:w="1815" w:type="dxa"/>
            <w:tcBorders>
              <w:top w:val="single" w:sz="4" w:space="0" w:color="auto"/>
              <w:left w:val="single" w:sz="4" w:space="0" w:color="auto"/>
              <w:bottom w:val="single" w:sz="4" w:space="0" w:color="auto"/>
              <w:right w:val="single" w:sz="4" w:space="0" w:color="auto"/>
            </w:tcBorders>
            <w:vAlign w:val="center"/>
          </w:tcPr>
          <w:p w14:paraId="482C3F32" w14:textId="77777777" w:rsidR="00D42F61" w:rsidRDefault="00D42F61" w:rsidP="00D664E7">
            <w:pPr>
              <w:jc w:val="center"/>
              <w:rPr>
                <w:b/>
                <w:bCs/>
                <w:sz w:val="20"/>
                <w:szCs w:val="20"/>
              </w:rPr>
            </w:pPr>
          </w:p>
          <w:p w14:paraId="64813408" w14:textId="77777777" w:rsidR="00D42F61" w:rsidRPr="005A7770" w:rsidRDefault="00D42F61" w:rsidP="00D664E7">
            <w:pPr>
              <w:jc w:val="center"/>
              <w:rPr>
                <w:b/>
                <w:bCs/>
                <w:sz w:val="20"/>
                <w:szCs w:val="20"/>
              </w:rPr>
            </w:pPr>
            <w:r w:rsidRPr="001613F0">
              <w:rPr>
                <w:b/>
                <w:bCs/>
                <w:sz w:val="20"/>
                <w:szCs w:val="20"/>
              </w:rPr>
              <w:t>TÜRKİYE’DE SANAYİ</w:t>
            </w:r>
          </w:p>
          <w:p w14:paraId="4ED3DFC6" w14:textId="77777777" w:rsidR="00D42F61" w:rsidRPr="007B47B2" w:rsidRDefault="00D42F61" w:rsidP="00D664E7">
            <w:pPr>
              <w:jc w:val="center"/>
              <w:rPr>
                <w:b/>
                <w:bCs/>
                <w:color w:val="800000"/>
              </w:rPr>
            </w:pPr>
          </w:p>
        </w:tc>
        <w:tc>
          <w:tcPr>
            <w:tcW w:w="3253" w:type="dxa"/>
            <w:tcBorders>
              <w:top w:val="single" w:sz="4" w:space="0" w:color="auto"/>
              <w:left w:val="single" w:sz="4" w:space="0" w:color="auto"/>
              <w:bottom w:val="single" w:sz="4" w:space="0" w:color="auto"/>
              <w:right w:val="single" w:sz="4" w:space="0" w:color="auto"/>
            </w:tcBorders>
            <w:vAlign w:val="center"/>
          </w:tcPr>
          <w:p w14:paraId="313C80AD" w14:textId="4BB61310" w:rsidR="00D42F61" w:rsidRDefault="00D42F61" w:rsidP="00D664E7">
            <w:pPr>
              <w:jc w:val="center"/>
              <w:rPr>
                <w:b/>
                <w:bCs/>
                <w:color w:val="800000"/>
              </w:rPr>
            </w:pPr>
            <w:r w:rsidRPr="00611320">
              <w:rPr>
                <w:sz w:val="20"/>
                <w:szCs w:val="20"/>
              </w:rPr>
              <w:t>Savunma sanayi alanındaki gelişmelere de yer verilir.</w:t>
            </w:r>
          </w:p>
        </w:tc>
        <w:tc>
          <w:tcPr>
            <w:tcW w:w="1800" w:type="dxa"/>
            <w:tcBorders>
              <w:top w:val="single" w:sz="4" w:space="0" w:color="auto"/>
              <w:left w:val="single" w:sz="4" w:space="0" w:color="auto"/>
              <w:bottom w:val="single" w:sz="4" w:space="0" w:color="auto"/>
              <w:right w:val="single" w:sz="4" w:space="0" w:color="auto"/>
            </w:tcBorders>
            <w:vAlign w:val="center"/>
          </w:tcPr>
          <w:p w14:paraId="79214D34" w14:textId="31328CE8" w:rsidR="00D42F61" w:rsidRPr="007B47B2" w:rsidRDefault="00D42F61" w:rsidP="00D664E7">
            <w:pPr>
              <w:jc w:val="center"/>
              <w:rPr>
                <w:b/>
                <w:bCs/>
                <w:i/>
                <w:iCs/>
                <w:color w:val="800000"/>
              </w:rPr>
            </w:pPr>
          </w:p>
        </w:tc>
        <w:tc>
          <w:tcPr>
            <w:tcW w:w="1782" w:type="dxa"/>
            <w:tcBorders>
              <w:top w:val="single" w:sz="4" w:space="0" w:color="auto"/>
              <w:left w:val="single" w:sz="4" w:space="0" w:color="auto"/>
              <w:bottom w:val="single" w:sz="4" w:space="0" w:color="auto"/>
              <w:right w:val="single" w:sz="4" w:space="0" w:color="auto"/>
            </w:tcBorders>
            <w:vAlign w:val="center"/>
          </w:tcPr>
          <w:p w14:paraId="0D9BB45D" w14:textId="3DE607C3" w:rsidR="00D42F61" w:rsidRDefault="00D42F61" w:rsidP="00D664E7">
            <w:pPr>
              <w:jc w:val="center"/>
              <w:rPr>
                <w:b/>
                <w:bCs/>
                <w:color w:val="80000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tcBorders>
              <w:top w:val="single" w:sz="4" w:space="0" w:color="auto"/>
              <w:left w:val="single" w:sz="4" w:space="0" w:color="auto"/>
              <w:bottom w:val="single" w:sz="4" w:space="0" w:color="auto"/>
              <w:right w:val="single" w:sz="4" w:space="0" w:color="auto"/>
            </w:tcBorders>
            <w:vAlign w:val="center"/>
          </w:tcPr>
          <w:p w14:paraId="2962F9A0" w14:textId="77777777" w:rsidR="00D42F61" w:rsidRPr="00377F36" w:rsidRDefault="00D42F61" w:rsidP="00D664E7">
            <w:pPr>
              <w:jc w:val="center"/>
              <w:rPr>
                <w:b/>
                <w:bCs/>
                <w:color w:val="800000"/>
              </w:rPr>
            </w:pPr>
          </w:p>
        </w:tc>
      </w:tr>
      <w:tr w:rsidR="00E86A33" w:rsidRPr="003463DF" w14:paraId="3C80440E" w14:textId="77777777" w:rsidTr="00E86A33">
        <w:trPr>
          <w:cantSplit/>
          <w:trHeight w:val="831"/>
          <w:jc w:val="center"/>
        </w:trPr>
        <w:tc>
          <w:tcPr>
            <w:tcW w:w="592" w:type="dxa"/>
            <w:tcBorders>
              <w:top w:val="single" w:sz="4" w:space="0" w:color="auto"/>
            </w:tcBorders>
            <w:textDirection w:val="btLr"/>
            <w:vAlign w:val="center"/>
          </w:tcPr>
          <w:p w14:paraId="709C05D4" w14:textId="3859701E" w:rsidR="00E86A33" w:rsidRPr="00E86A33" w:rsidRDefault="00E86A33" w:rsidP="00E86A33">
            <w:pPr>
              <w:ind w:left="113" w:right="113"/>
              <w:jc w:val="center"/>
              <w:rPr>
                <w:b/>
                <w:bCs/>
              </w:rPr>
            </w:pPr>
            <w:r w:rsidRPr="00E86A33">
              <w:rPr>
                <w:b/>
                <w:bCs/>
              </w:rPr>
              <w:t>MART</w:t>
            </w:r>
          </w:p>
        </w:tc>
        <w:tc>
          <w:tcPr>
            <w:tcW w:w="774" w:type="dxa"/>
            <w:tcBorders>
              <w:top w:val="single" w:sz="4" w:space="0" w:color="auto"/>
            </w:tcBorders>
            <w:textDirection w:val="btLr"/>
            <w:vAlign w:val="center"/>
          </w:tcPr>
          <w:p w14:paraId="2C989C84" w14:textId="6EE8C1CB" w:rsidR="00E86A33" w:rsidRPr="00E86A33" w:rsidRDefault="00E86A33" w:rsidP="00E86A33">
            <w:pPr>
              <w:ind w:left="113" w:right="113"/>
              <w:jc w:val="center"/>
              <w:rPr>
                <w:b/>
                <w:bCs/>
              </w:rPr>
            </w:pPr>
            <w:r w:rsidRPr="00E86A33">
              <w:rPr>
                <w:b/>
                <w:bCs/>
              </w:rPr>
              <w:t>2 – 6 Mart</w:t>
            </w:r>
          </w:p>
        </w:tc>
        <w:tc>
          <w:tcPr>
            <w:tcW w:w="527" w:type="dxa"/>
            <w:tcBorders>
              <w:top w:val="single" w:sz="4" w:space="0" w:color="auto"/>
            </w:tcBorders>
            <w:textDirection w:val="btLr"/>
            <w:vAlign w:val="center"/>
          </w:tcPr>
          <w:p w14:paraId="75B94027" w14:textId="5A2F00A5" w:rsidR="00E86A33" w:rsidRPr="00E86A33" w:rsidRDefault="00E86A33" w:rsidP="00E86A33">
            <w:pPr>
              <w:ind w:left="113" w:right="113"/>
              <w:jc w:val="center"/>
              <w:rPr>
                <w:b/>
                <w:bCs/>
              </w:rPr>
            </w:pPr>
            <w:r w:rsidRPr="00E86A33">
              <w:rPr>
                <w:b/>
                <w:bCs/>
              </w:rPr>
              <w:t>2</w:t>
            </w:r>
          </w:p>
        </w:tc>
        <w:tc>
          <w:tcPr>
            <w:tcW w:w="13553" w:type="dxa"/>
            <w:gridSpan w:val="6"/>
            <w:tcBorders>
              <w:top w:val="single" w:sz="4" w:space="0" w:color="auto"/>
            </w:tcBorders>
            <w:shd w:val="clear" w:color="auto" w:fill="BDD6EE" w:themeFill="accent5" w:themeFillTint="66"/>
            <w:vAlign w:val="center"/>
          </w:tcPr>
          <w:p w14:paraId="67D6F4F5" w14:textId="412AA3A7" w:rsidR="00E86A33" w:rsidRPr="00EF1E89" w:rsidRDefault="00E86A33" w:rsidP="00E86A33">
            <w:pPr>
              <w:jc w:val="center"/>
              <w:rPr>
                <w:b/>
                <w:bCs/>
                <w:color w:val="800000"/>
              </w:rPr>
            </w:pPr>
            <w:r w:rsidRPr="00A8689C">
              <w:rPr>
                <w:b/>
                <w:sz w:val="40"/>
                <w:szCs w:val="20"/>
              </w:rPr>
              <w:t>SINAV HAFTASI</w:t>
            </w:r>
          </w:p>
        </w:tc>
      </w:tr>
      <w:tr w:rsidR="00E86A33" w:rsidRPr="003463DF" w14:paraId="4AE620D9" w14:textId="77777777" w:rsidTr="008B1833">
        <w:trPr>
          <w:cantSplit/>
          <w:trHeight w:val="831"/>
          <w:jc w:val="center"/>
        </w:trPr>
        <w:tc>
          <w:tcPr>
            <w:tcW w:w="592" w:type="dxa"/>
            <w:tcBorders>
              <w:top w:val="single" w:sz="4" w:space="0" w:color="auto"/>
            </w:tcBorders>
            <w:textDirection w:val="btLr"/>
            <w:vAlign w:val="center"/>
          </w:tcPr>
          <w:p w14:paraId="7AFB366E" w14:textId="0FBCEF32" w:rsidR="00E86A33" w:rsidRPr="00850275" w:rsidRDefault="00E86A33" w:rsidP="00E86A33">
            <w:pPr>
              <w:ind w:left="113" w:right="113"/>
              <w:jc w:val="center"/>
              <w:rPr>
                <w:b/>
                <w:bCs/>
                <w:sz w:val="20"/>
                <w:szCs w:val="20"/>
              </w:rPr>
            </w:pPr>
            <w:r w:rsidRPr="007B47B2">
              <w:rPr>
                <w:b/>
                <w:bCs/>
                <w:color w:val="800000"/>
              </w:rPr>
              <w:lastRenderedPageBreak/>
              <w:t>Ay</w:t>
            </w:r>
          </w:p>
        </w:tc>
        <w:tc>
          <w:tcPr>
            <w:tcW w:w="774" w:type="dxa"/>
            <w:tcBorders>
              <w:top w:val="single" w:sz="4" w:space="0" w:color="auto"/>
            </w:tcBorders>
            <w:textDirection w:val="btLr"/>
            <w:vAlign w:val="center"/>
          </w:tcPr>
          <w:p w14:paraId="12642149" w14:textId="5E310649" w:rsidR="00E86A33" w:rsidRPr="003463DF" w:rsidRDefault="00E86A33" w:rsidP="00E86A33">
            <w:pPr>
              <w:ind w:left="113" w:right="113"/>
              <w:jc w:val="center"/>
              <w:rPr>
                <w:sz w:val="20"/>
                <w:szCs w:val="20"/>
              </w:rPr>
            </w:pPr>
            <w:r w:rsidRPr="007B47B2">
              <w:rPr>
                <w:b/>
                <w:bCs/>
                <w:color w:val="800000"/>
              </w:rPr>
              <w:t>Tarih</w:t>
            </w:r>
          </w:p>
        </w:tc>
        <w:tc>
          <w:tcPr>
            <w:tcW w:w="527" w:type="dxa"/>
            <w:tcBorders>
              <w:top w:val="single" w:sz="4" w:space="0" w:color="auto"/>
            </w:tcBorders>
            <w:textDirection w:val="btLr"/>
            <w:vAlign w:val="center"/>
          </w:tcPr>
          <w:p w14:paraId="265DA2CC" w14:textId="19CB1668" w:rsidR="00E86A33" w:rsidRPr="003463DF" w:rsidRDefault="00E86A33" w:rsidP="00E86A33">
            <w:pPr>
              <w:ind w:left="113" w:right="113"/>
              <w:jc w:val="center"/>
              <w:rPr>
                <w:sz w:val="20"/>
                <w:szCs w:val="20"/>
              </w:rPr>
            </w:pPr>
            <w:r w:rsidRPr="007B47B2">
              <w:rPr>
                <w:b/>
                <w:bCs/>
                <w:color w:val="800000"/>
              </w:rPr>
              <w:t>Saat</w:t>
            </w:r>
          </w:p>
        </w:tc>
        <w:tc>
          <w:tcPr>
            <w:tcW w:w="3059" w:type="dxa"/>
            <w:tcBorders>
              <w:top w:val="single" w:sz="4" w:space="0" w:color="auto"/>
            </w:tcBorders>
            <w:vAlign w:val="center"/>
          </w:tcPr>
          <w:p w14:paraId="713B2534" w14:textId="1F275F3D" w:rsidR="00E86A33" w:rsidRPr="003463DF" w:rsidRDefault="00E86A33" w:rsidP="00E86A33">
            <w:pPr>
              <w:rPr>
                <w:sz w:val="20"/>
                <w:szCs w:val="20"/>
              </w:rPr>
            </w:pPr>
            <w:r w:rsidRPr="007B47B2">
              <w:rPr>
                <w:b/>
                <w:bCs/>
                <w:color w:val="800000"/>
              </w:rPr>
              <w:t>KAZANIMLAR</w:t>
            </w:r>
          </w:p>
        </w:tc>
        <w:tc>
          <w:tcPr>
            <w:tcW w:w="1815" w:type="dxa"/>
            <w:tcBorders>
              <w:top w:val="single" w:sz="4" w:space="0" w:color="auto"/>
            </w:tcBorders>
            <w:vAlign w:val="center"/>
          </w:tcPr>
          <w:p w14:paraId="050F2578" w14:textId="447D5744" w:rsidR="00E86A33" w:rsidRPr="006D4D5A" w:rsidRDefault="00E86A33" w:rsidP="00E86A33">
            <w:pPr>
              <w:jc w:val="center"/>
              <w:rPr>
                <w:b/>
                <w:bCs/>
                <w:sz w:val="20"/>
                <w:szCs w:val="20"/>
              </w:rPr>
            </w:pPr>
            <w:r w:rsidRPr="007B47B2">
              <w:rPr>
                <w:b/>
                <w:bCs/>
                <w:color w:val="800000"/>
              </w:rPr>
              <w:t>KONULAR</w:t>
            </w:r>
          </w:p>
        </w:tc>
        <w:tc>
          <w:tcPr>
            <w:tcW w:w="3253" w:type="dxa"/>
            <w:tcBorders>
              <w:top w:val="single" w:sz="4" w:space="0" w:color="auto"/>
            </w:tcBorders>
            <w:vAlign w:val="center"/>
          </w:tcPr>
          <w:p w14:paraId="311D1D86" w14:textId="178996B6" w:rsidR="00E86A33" w:rsidRPr="003463DF" w:rsidRDefault="00E86A33" w:rsidP="00E86A33">
            <w:pPr>
              <w:jc w:val="center"/>
              <w:rPr>
                <w:sz w:val="20"/>
                <w:szCs w:val="20"/>
              </w:rPr>
            </w:pPr>
            <w:r>
              <w:rPr>
                <w:b/>
                <w:bCs/>
                <w:color w:val="800000"/>
              </w:rPr>
              <w:t>AÇIKLAMALAR</w:t>
            </w:r>
          </w:p>
        </w:tc>
        <w:tc>
          <w:tcPr>
            <w:tcW w:w="1800" w:type="dxa"/>
            <w:tcBorders>
              <w:top w:val="single" w:sz="4" w:space="0" w:color="auto"/>
            </w:tcBorders>
            <w:vAlign w:val="center"/>
          </w:tcPr>
          <w:p w14:paraId="4502689C" w14:textId="3B0F73A9" w:rsidR="00E86A33" w:rsidRPr="003463DF" w:rsidRDefault="00E86A33" w:rsidP="00E86A33">
            <w:pPr>
              <w:jc w:val="center"/>
              <w:rPr>
                <w:sz w:val="20"/>
                <w:szCs w:val="20"/>
              </w:rPr>
            </w:pPr>
            <w:r w:rsidRPr="00EF1E89">
              <w:rPr>
                <w:b/>
                <w:bCs/>
                <w:color w:val="800000"/>
              </w:rPr>
              <w:t>ÖLÇME VE DEĞERLENDİRME</w:t>
            </w:r>
          </w:p>
        </w:tc>
        <w:tc>
          <w:tcPr>
            <w:tcW w:w="1782" w:type="dxa"/>
            <w:tcBorders>
              <w:top w:val="single" w:sz="4" w:space="0" w:color="auto"/>
            </w:tcBorders>
            <w:vAlign w:val="center"/>
          </w:tcPr>
          <w:p w14:paraId="349F4B02" w14:textId="77777777" w:rsidR="00E86A33" w:rsidRDefault="00E86A33" w:rsidP="00E86A33">
            <w:pPr>
              <w:jc w:val="center"/>
              <w:rPr>
                <w:b/>
                <w:bCs/>
                <w:color w:val="800000"/>
              </w:rPr>
            </w:pPr>
            <w:r>
              <w:rPr>
                <w:b/>
                <w:bCs/>
                <w:color w:val="800000"/>
              </w:rPr>
              <w:t>YÖNTEM-TEKNİK</w:t>
            </w:r>
          </w:p>
          <w:p w14:paraId="0873F4BA" w14:textId="5E0D53E2" w:rsidR="00E86A33" w:rsidRPr="00E82CAF" w:rsidRDefault="00E86A33" w:rsidP="00E86A33">
            <w:pPr>
              <w:jc w:val="center"/>
              <w:rPr>
                <w:color w:val="000000" w:themeColor="text1"/>
                <w:sz w:val="18"/>
                <w:szCs w:val="18"/>
              </w:rPr>
            </w:pPr>
            <w:r w:rsidRPr="007B47B2">
              <w:rPr>
                <w:b/>
                <w:bCs/>
                <w:color w:val="800000"/>
              </w:rPr>
              <w:t>ARAÇ-GEREÇ</w:t>
            </w:r>
          </w:p>
        </w:tc>
        <w:tc>
          <w:tcPr>
            <w:tcW w:w="1844" w:type="dxa"/>
            <w:tcBorders>
              <w:top w:val="single" w:sz="4" w:space="0" w:color="auto"/>
            </w:tcBorders>
            <w:vAlign w:val="center"/>
          </w:tcPr>
          <w:p w14:paraId="6380450E" w14:textId="059ABA87" w:rsidR="00E86A33" w:rsidRPr="003463DF" w:rsidRDefault="00E86A33" w:rsidP="00E86A33">
            <w:pPr>
              <w:jc w:val="center"/>
              <w:rPr>
                <w:sz w:val="20"/>
                <w:szCs w:val="20"/>
              </w:rPr>
            </w:pPr>
            <w:r w:rsidRPr="00EF1E89">
              <w:rPr>
                <w:b/>
                <w:bCs/>
                <w:color w:val="800000"/>
              </w:rPr>
              <w:t>BELİRLİ GÜN VE HAFTALAR</w:t>
            </w:r>
          </w:p>
        </w:tc>
      </w:tr>
      <w:tr w:rsidR="000B4E39" w:rsidRPr="003463DF" w14:paraId="081DC349" w14:textId="77777777" w:rsidTr="00EF1E89">
        <w:trPr>
          <w:cantSplit/>
          <w:trHeight w:val="688"/>
          <w:jc w:val="center"/>
        </w:trPr>
        <w:tc>
          <w:tcPr>
            <w:tcW w:w="592" w:type="dxa"/>
            <w:vMerge w:val="restart"/>
            <w:textDirection w:val="btLr"/>
            <w:vAlign w:val="center"/>
          </w:tcPr>
          <w:p w14:paraId="65CA63C0" w14:textId="4E96E427" w:rsidR="000B4E39" w:rsidRDefault="000B4E39" w:rsidP="00A336C9">
            <w:pPr>
              <w:ind w:left="113" w:right="113"/>
              <w:jc w:val="center"/>
              <w:rPr>
                <w:b/>
                <w:bCs/>
                <w:color w:val="1F3864" w:themeColor="accent1" w:themeShade="80"/>
                <w:sz w:val="24"/>
                <w:szCs w:val="24"/>
              </w:rPr>
            </w:pPr>
            <w:r>
              <w:rPr>
                <w:b/>
                <w:bCs/>
                <w:color w:val="1F3864" w:themeColor="accent1" w:themeShade="80"/>
                <w:sz w:val="24"/>
                <w:szCs w:val="24"/>
              </w:rPr>
              <w:t>MART</w:t>
            </w:r>
          </w:p>
        </w:tc>
        <w:tc>
          <w:tcPr>
            <w:tcW w:w="14854" w:type="dxa"/>
            <w:gridSpan w:val="8"/>
            <w:shd w:val="clear" w:color="auto" w:fill="FFD966" w:themeFill="accent4" w:themeFillTint="99"/>
            <w:vAlign w:val="center"/>
          </w:tcPr>
          <w:p w14:paraId="42F9E6F3" w14:textId="72A4A679" w:rsidR="000B4E39" w:rsidRPr="003463DF" w:rsidRDefault="000B4E39" w:rsidP="00E86A33">
            <w:pPr>
              <w:rPr>
                <w:sz w:val="20"/>
                <w:szCs w:val="20"/>
              </w:rPr>
            </w:pPr>
            <w:r w:rsidRPr="00681DAF">
              <w:rPr>
                <w:b/>
                <w:bCs/>
                <w:color w:val="222A35" w:themeColor="text2" w:themeShade="80"/>
                <w:sz w:val="28"/>
                <w:szCs w:val="28"/>
              </w:rPr>
              <w:t>ÜNİTE:</w:t>
            </w:r>
            <w:r>
              <w:rPr>
                <w:b/>
                <w:bCs/>
                <w:color w:val="222A35" w:themeColor="text2" w:themeShade="80"/>
                <w:sz w:val="28"/>
                <w:szCs w:val="28"/>
              </w:rPr>
              <w:t xml:space="preserve"> </w:t>
            </w:r>
            <w:r w:rsidRPr="00EA5CEB">
              <w:rPr>
                <w:b/>
                <w:bCs/>
                <w:color w:val="222A35" w:themeColor="text2" w:themeShade="80"/>
                <w:sz w:val="28"/>
                <w:szCs w:val="28"/>
              </w:rPr>
              <w:t>11.3. KÜRESEL ORTAM: BÖLGELER VE ÜLKELER</w:t>
            </w:r>
          </w:p>
        </w:tc>
      </w:tr>
      <w:tr w:rsidR="000B4E39" w:rsidRPr="003463DF" w14:paraId="5CC89CE2" w14:textId="77777777" w:rsidTr="008B1833">
        <w:trPr>
          <w:cantSplit/>
          <w:trHeight w:val="1408"/>
          <w:jc w:val="center"/>
        </w:trPr>
        <w:tc>
          <w:tcPr>
            <w:tcW w:w="592" w:type="dxa"/>
            <w:vMerge/>
            <w:textDirection w:val="btLr"/>
            <w:vAlign w:val="center"/>
          </w:tcPr>
          <w:p w14:paraId="54C5867D" w14:textId="14A665AA" w:rsidR="000B4E39" w:rsidRPr="00850275" w:rsidRDefault="000B4E39" w:rsidP="00A336C9">
            <w:pPr>
              <w:ind w:left="113" w:right="113"/>
              <w:jc w:val="center"/>
              <w:rPr>
                <w:b/>
                <w:bCs/>
                <w:sz w:val="20"/>
                <w:szCs w:val="20"/>
              </w:rPr>
            </w:pPr>
          </w:p>
        </w:tc>
        <w:tc>
          <w:tcPr>
            <w:tcW w:w="774" w:type="dxa"/>
            <w:textDirection w:val="btLr"/>
            <w:vAlign w:val="center"/>
          </w:tcPr>
          <w:p w14:paraId="38C55F59" w14:textId="6F218F44" w:rsidR="000B4E39" w:rsidRPr="003463DF" w:rsidRDefault="000B4E39" w:rsidP="00E86A33">
            <w:pPr>
              <w:ind w:left="113" w:right="113"/>
              <w:jc w:val="center"/>
              <w:rPr>
                <w:sz w:val="20"/>
                <w:szCs w:val="20"/>
              </w:rPr>
            </w:pPr>
            <w:r>
              <w:rPr>
                <w:b/>
              </w:rPr>
              <w:t>9 – 13 Mart</w:t>
            </w:r>
          </w:p>
        </w:tc>
        <w:tc>
          <w:tcPr>
            <w:tcW w:w="527" w:type="dxa"/>
            <w:textDirection w:val="btLr"/>
            <w:vAlign w:val="center"/>
          </w:tcPr>
          <w:p w14:paraId="06E7AF6E" w14:textId="456237A6" w:rsidR="000B4E39" w:rsidRPr="003463DF" w:rsidRDefault="000B4E39" w:rsidP="00E86A33">
            <w:pPr>
              <w:ind w:left="113" w:right="113"/>
              <w:jc w:val="center"/>
              <w:rPr>
                <w:sz w:val="20"/>
                <w:szCs w:val="20"/>
              </w:rPr>
            </w:pPr>
            <w:r w:rsidRPr="003463DF">
              <w:rPr>
                <w:sz w:val="20"/>
                <w:szCs w:val="20"/>
              </w:rPr>
              <w:t>2</w:t>
            </w:r>
          </w:p>
        </w:tc>
        <w:tc>
          <w:tcPr>
            <w:tcW w:w="3059" w:type="dxa"/>
            <w:vAlign w:val="center"/>
          </w:tcPr>
          <w:p w14:paraId="0141B720" w14:textId="37227EF4" w:rsidR="000B4E39" w:rsidRPr="000D41AD" w:rsidRDefault="000B4E39" w:rsidP="00E86A33">
            <w:pPr>
              <w:rPr>
                <w:b/>
                <w:bCs/>
                <w:sz w:val="20"/>
                <w:szCs w:val="20"/>
              </w:rPr>
            </w:pPr>
            <w:r w:rsidRPr="000D41AD">
              <w:rPr>
                <w:b/>
                <w:bCs/>
                <w:sz w:val="20"/>
                <w:szCs w:val="20"/>
              </w:rPr>
              <w:t>11.3.1. İlk kültür merkezlerinin ortaya çıkışı, yayılışı ve dağılışlarını belirleyen faktörleri açıklar.</w:t>
            </w:r>
          </w:p>
        </w:tc>
        <w:tc>
          <w:tcPr>
            <w:tcW w:w="1815" w:type="dxa"/>
            <w:vAlign w:val="center"/>
          </w:tcPr>
          <w:p w14:paraId="511B07E3" w14:textId="50EE7119" w:rsidR="000B4E39" w:rsidRPr="000D41AD" w:rsidRDefault="000B4E39" w:rsidP="00E86A33">
            <w:pPr>
              <w:jc w:val="center"/>
              <w:rPr>
                <w:b/>
                <w:bCs/>
                <w:sz w:val="20"/>
                <w:szCs w:val="20"/>
              </w:rPr>
            </w:pPr>
            <w:r w:rsidRPr="001613F0">
              <w:rPr>
                <w:b/>
                <w:bCs/>
                <w:sz w:val="20"/>
                <w:szCs w:val="20"/>
              </w:rPr>
              <w:t>İLK KÜLTÜR MERKEZLERİ</w:t>
            </w:r>
          </w:p>
        </w:tc>
        <w:tc>
          <w:tcPr>
            <w:tcW w:w="3253" w:type="dxa"/>
            <w:vAlign w:val="center"/>
          </w:tcPr>
          <w:p w14:paraId="150A7153" w14:textId="14D33A1D" w:rsidR="000B4E39" w:rsidRPr="00152B32" w:rsidRDefault="000B4E39" w:rsidP="00E86A33">
            <w:pPr>
              <w:jc w:val="center"/>
              <w:rPr>
                <w:sz w:val="20"/>
                <w:szCs w:val="20"/>
              </w:rPr>
            </w:pPr>
            <w:r>
              <w:rPr>
                <w:sz w:val="20"/>
                <w:szCs w:val="20"/>
              </w:rPr>
              <w:t>İlk kültür merkezlerinin ortaya çıktığı yerler harita üzerinde gösterilir. Bu bölgelerin ortak özellikleri verilir.</w:t>
            </w:r>
          </w:p>
        </w:tc>
        <w:tc>
          <w:tcPr>
            <w:tcW w:w="1800" w:type="dxa"/>
            <w:vAlign w:val="center"/>
          </w:tcPr>
          <w:p w14:paraId="4CAA44A2" w14:textId="7B547E8A" w:rsidR="000B4E39" w:rsidRPr="006D014C" w:rsidRDefault="000B4E39" w:rsidP="00E86A33">
            <w:pPr>
              <w:jc w:val="center"/>
              <w:rPr>
                <w:sz w:val="20"/>
                <w:szCs w:val="20"/>
              </w:rPr>
            </w:pPr>
          </w:p>
        </w:tc>
        <w:tc>
          <w:tcPr>
            <w:tcW w:w="1782" w:type="dxa"/>
            <w:vAlign w:val="center"/>
          </w:tcPr>
          <w:p w14:paraId="3B17DFA1" w14:textId="3F65F9F0" w:rsidR="000B4E39" w:rsidRPr="00850275" w:rsidRDefault="000B4E39" w:rsidP="00E86A33">
            <w:pPr>
              <w:jc w:val="center"/>
              <w:rPr>
                <w:color w:val="000000" w:themeColor="text1"/>
                <w:sz w:val="20"/>
                <w:szCs w:val="20"/>
              </w:rPr>
            </w:pPr>
          </w:p>
        </w:tc>
        <w:tc>
          <w:tcPr>
            <w:tcW w:w="1844" w:type="dxa"/>
            <w:vAlign w:val="center"/>
          </w:tcPr>
          <w:p w14:paraId="1DEB0918" w14:textId="362CFDF7" w:rsidR="000B4E39" w:rsidRPr="003463DF" w:rsidRDefault="006411E2" w:rsidP="00E86A33">
            <w:pPr>
              <w:jc w:val="center"/>
              <w:rPr>
                <w:sz w:val="20"/>
                <w:szCs w:val="20"/>
              </w:rPr>
            </w:pPr>
            <w:r w:rsidRPr="00B62594">
              <w:rPr>
                <w:b/>
                <w:color w:val="833C0B" w:themeColor="accent2" w:themeShade="80"/>
                <w:sz w:val="24"/>
              </w:rPr>
              <w:t>12 Mart İstiklal Marşı’nın Kabulü</w:t>
            </w:r>
          </w:p>
        </w:tc>
      </w:tr>
      <w:tr w:rsidR="000B4E39" w:rsidRPr="003463DF" w14:paraId="6DE803A3" w14:textId="77777777" w:rsidTr="004D0E95">
        <w:trPr>
          <w:cantSplit/>
          <w:trHeight w:val="557"/>
          <w:jc w:val="center"/>
        </w:trPr>
        <w:tc>
          <w:tcPr>
            <w:tcW w:w="592" w:type="dxa"/>
            <w:vMerge/>
            <w:textDirection w:val="btLr"/>
            <w:vAlign w:val="center"/>
          </w:tcPr>
          <w:p w14:paraId="7DBDB58F" w14:textId="77777777" w:rsidR="000B4E39" w:rsidRPr="00850275" w:rsidRDefault="000B4E39" w:rsidP="004D0E95">
            <w:pPr>
              <w:ind w:left="113" w:right="113"/>
              <w:jc w:val="center"/>
              <w:rPr>
                <w:b/>
                <w:bCs/>
                <w:sz w:val="20"/>
                <w:szCs w:val="20"/>
              </w:rPr>
            </w:pPr>
          </w:p>
        </w:tc>
        <w:tc>
          <w:tcPr>
            <w:tcW w:w="14854" w:type="dxa"/>
            <w:gridSpan w:val="8"/>
            <w:shd w:val="clear" w:color="auto" w:fill="92D050"/>
            <w:vAlign w:val="center"/>
          </w:tcPr>
          <w:p w14:paraId="40ED627C" w14:textId="044711DF" w:rsidR="000B4E39" w:rsidRPr="003463DF" w:rsidRDefault="000B4E39" w:rsidP="004D0E95">
            <w:pPr>
              <w:jc w:val="center"/>
              <w:rPr>
                <w:sz w:val="20"/>
                <w:szCs w:val="20"/>
              </w:rPr>
            </w:pPr>
            <w:r w:rsidRPr="00F401D7">
              <w:rPr>
                <w:b/>
                <w:bCs/>
                <w:color w:val="000000" w:themeColor="text1"/>
                <w:sz w:val="30"/>
                <w:szCs w:val="30"/>
              </w:rPr>
              <w:t xml:space="preserve">2. DÖNEM ARA TATİLİ: </w:t>
            </w:r>
            <w:r>
              <w:rPr>
                <w:b/>
                <w:bCs/>
                <w:color w:val="000000" w:themeColor="text1"/>
                <w:sz w:val="30"/>
                <w:szCs w:val="30"/>
              </w:rPr>
              <w:t>16 – 20</w:t>
            </w:r>
            <w:r w:rsidRPr="00F401D7">
              <w:rPr>
                <w:b/>
                <w:bCs/>
                <w:color w:val="000000" w:themeColor="text1"/>
                <w:sz w:val="30"/>
                <w:szCs w:val="30"/>
              </w:rPr>
              <w:t xml:space="preserve"> Mart</w:t>
            </w:r>
            <w:r>
              <w:rPr>
                <w:b/>
                <w:bCs/>
                <w:color w:val="000000" w:themeColor="text1"/>
                <w:sz w:val="30"/>
                <w:szCs w:val="30"/>
              </w:rPr>
              <w:t xml:space="preserve"> 2026</w:t>
            </w:r>
          </w:p>
        </w:tc>
      </w:tr>
      <w:tr w:rsidR="000B4E39" w:rsidRPr="003463DF" w14:paraId="33EBFA8F" w14:textId="43934BD0" w:rsidTr="008B1833">
        <w:trPr>
          <w:cantSplit/>
          <w:trHeight w:val="2254"/>
          <w:jc w:val="center"/>
        </w:trPr>
        <w:tc>
          <w:tcPr>
            <w:tcW w:w="592" w:type="dxa"/>
            <w:vMerge/>
            <w:textDirection w:val="btLr"/>
            <w:vAlign w:val="center"/>
          </w:tcPr>
          <w:p w14:paraId="646AC1FF" w14:textId="5C61F0F3" w:rsidR="000B4E39" w:rsidRPr="00850275" w:rsidRDefault="000B4E39" w:rsidP="004D0E95">
            <w:pPr>
              <w:ind w:left="113" w:right="113"/>
              <w:jc w:val="center"/>
              <w:rPr>
                <w:b/>
                <w:bCs/>
                <w:sz w:val="20"/>
                <w:szCs w:val="20"/>
              </w:rPr>
            </w:pPr>
          </w:p>
        </w:tc>
        <w:tc>
          <w:tcPr>
            <w:tcW w:w="774" w:type="dxa"/>
            <w:textDirection w:val="btLr"/>
            <w:vAlign w:val="center"/>
          </w:tcPr>
          <w:p w14:paraId="6EA142AE" w14:textId="6BF8B5DE" w:rsidR="000B4E39" w:rsidRPr="00456BB3" w:rsidRDefault="000B4E39" w:rsidP="004D0E95">
            <w:pPr>
              <w:ind w:left="113" w:right="113"/>
              <w:jc w:val="center"/>
              <w:rPr>
                <w:sz w:val="19"/>
                <w:szCs w:val="19"/>
              </w:rPr>
            </w:pPr>
            <w:r>
              <w:rPr>
                <w:b/>
              </w:rPr>
              <w:t>23-27 Mart</w:t>
            </w:r>
          </w:p>
        </w:tc>
        <w:tc>
          <w:tcPr>
            <w:tcW w:w="527" w:type="dxa"/>
            <w:textDirection w:val="btLr"/>
            <w:vAlign w:val="center"/>
          </w:tcPr>
          <w:p w14:paraId="3B87EE65" w14:textId="7FD69043" w:rsidR="000B4E39" w:rsidRPr="003463DF" w:rsidRDefault="000B4E39" w:rsidP="004D0E95">
            <w:pPr>
              <w:ind w:left="113" w:right="113"/>
              <w:jc w:val="center"/>
              <w:rPr>
                <w:sz w:val="20"/>
                <w:szCs w:val="20"/>
              </w:rPr>
            </w:pPr>
            <w:r w:rsidRPr="003463DF">
              <w:rPr>
                <w:sz w:val="20"/>
                <w:szCs w:val="20"/>
              </w:rPr>
              <w:t>2</w:t>
            </w:r>
          </w:p>
        </w:tc>
        <w:tc>
          <w:tcPr>
            <w:tcW w:w="3059" w:type="dxa"/>
            <w:vAlign w:val="center"/>
          </w:tcPr>
          <w:p w14:paraId="43C7F83D" w14:textId="704B4A77" w:rsidR="000B4E39" w:rsidRPr="000D41AD" w:rsidRDefault="000B4E39" w:rsidP="004D0E95">
            <w:pPr>
              <w:rPr>
                <w:b/>
                <w:bCs/>
                <w:sz w:val="20"/>
                <w:szCs w:val="20"/>
              </w:rPr>
            </w:pPr>
            <w:r w:rsidRPr="000D41AD">
              <w:rPr>
                <w:b/>
                <w:bCs/>
                <w:sz w:val="20"/>
                <w:szCs w:val="20"/>
              </w:rPr>
              <w:t>11.3.2. Farklı kültürel bölgelerin yeryüzünde yayılışına etki eden faktörleri açıklar.</w:t>
            </w:r>
          </w:p>
        </w:tc>
        <w:tc>
          <w:tcPr>
            <w:tcW w:w="1815" w:type="dxa"/>
            <w:vAlign w:val="center"/>
          </w:tcPr>
          <w:p w14:paraId="21138FDB" w14:textId="77777777" w:rsidR="000B4E39" w:rsidRPr="000D41AD" w:rsidRDefault="000B4E39" w:rsidP="004D0E95">
            <w:pPr>
              <w:jc w:val="center"/>
              <w:rPr>
                <w:b/>
                <w:bCs/>
                <w:sz w:val="20"/>
                <w:szCs w:val="20"/>
              </w:rPr>
            </w:pPr>
            <w:r w:rsidRPr="000D41AD">
              <w:rPr>
                <w:b/>
                <w:bCs/>
                <w:sz w:val="20"/>
                <w:szCs w:val="20"/>
              </w:rPr>
              <w:t>KÜLTÜR BÖLGELERİNİN OLUŞUMU</w:t>
            </w:r>
          </w:p>
          <w:p w14:paraId="698B049D" w14:textId="06828E4B" w:rsidR="000B4E39" w:rsidRPr="006D4D5A" w:rsidRDefault="000B4E39" w:rsidP="004D0E95">
            <w:pPr>
              <w:jc w:val="center"/>
              <w:rPr>
                <w:b/>
                <w:bCs/>
                <w:sz w:val="20"/>
                <w:szCs w:val="20"/>
              </w:rPr>
            </w:pPr>
            <w:r w:rsidRPr="000D41AD">
              <w:rPr>
                <w:b/>
                <w:bCs/>
                <w:sz w:val="20"/>
                <w:szCs w:val="20"/>
              </w:rPr>
              <w:t>VE DAĞILIŞI</w:t>
            </w:r>
          </w:p>
        </w:tc>
        <w:tc>
          <w:tcPr>
            <w:tcW w:w="3253" w:type="dxa"/>
            <w:vAlign w:val="center"/>
          </w:tcPr>
          <w:p w14:paraId="153CEDAE" w14:textId="7EC2053D" w:rsidR="000B4E39" w:rsidRPr="003463DF" w:rsidRDefault="000B4E39" w:rsidP="004D0E95">
            <w:pPr>
              <w:jc w:val="center"/>
              <w:rPr>
                <w:sz w:val="20"/>
                <w:szCs w:val="20"/>
              </w:rPr>
            </w:pPr>
            <w:r w:rsidRPr="00557C79">
              <w:rPr>
                <w:sz w:val="20"/>
                <w:szCs w:val="20"/>
              </w:rPr>
              <w:t>Kültürü oluşturan unsurlara yer verilir.</w:t>
            </w:r>
            <w:r>
              <w:rPr>
                <w:sz w:val="20"/>
                <w:szCs w:val="20"/>
              </w:rPr>
              <w:t xml:space="preserve"> </w:t>
            </w:r>
            <w:r w:rsidRPr="00557C79">
              <w:rPr>
                <w:sz w:val="20"/>
                <w:szCs w:val="20"/>
              </w:rPr>
              <w:t>Farklı kültür bölgelerinin dağılış ve yayılış güzergâhları (İslam, Çin, Hint, Batı, Doğu, Slav-Rus ve Afrika kültür bölgeleri) dikkate alınarak kültür ile mekân arasındaki ilişkiye yer verilir.</w:t>
            </w:r>
            <w:r>
              <w:rPr>
                <w:sz w:val="20"/>
                <w:szCs w:val="20"/>
              </w:rPr>
              <w:t xml:space="preserve"> </w:t>
            </w:r>
            <w:r w:rsidRPr="00557C79">
              <w:rPr>
                <w:sz w:val="20"/>
                <w:szCs w:val="20"/>
              </w:rPr>
              <w:t>Kültürel çeşitliliğin önemine değinilerek farklı kültürlere karşı saygılı olmanın gerekliliği vurgulanır.</w:t>
            </w:r>
          </w:p>
        </w:tc>
        <w:tc>
          <w:tcPr>
            <w:tcW w:w="1800" w:type="dxa"/>
            <w:vAlign w:val="center"/>
          </w:tcPr>
          <w:p w14:paraId="5D76DC3D" w14:textId="7387614D" w:rsidR="000B4E39" w:rsidRPr="003463DF" w:rsidRDefault="000B4E39" w:rsidP="004D0E95">
            <w:pPr>
              <w:jc w:val="center"/>
              <w:rPr>
                <w:sz w:val="20"/>
                <w:szCs w:val="20"/>
              </w:rPr>
            </w:pPr>
          </w:p>
        </w:tc>
        <w:tc>
          <w:tcPr>
            <w:tcW w:w="1782" w:type="dxa"/>
            <w:vAlign w:val="center"/>
          </w:tcPr>
          <w:p w14:paraId="0D760201" w14:textId="4045E2F5" w:rsidR="000B4E39" w:rsidRPr="00850275" w:rsidRDefault="000B4E39" w:rsidP="004D0E95">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1DB01257" w14:textId="77777777" w:rsidR="000B4E39" w:rsidRDefault="006411E2" w:rsidP="004D0E95">
            <w:pPr>
              <w:jc w:val="center"/>
              <w:rPr>
                <w:b/>
                <w:color w:val="833C0B" w:themeColor="accent2" w:themeShade="80"/>
                <w:sz w:val="20"/>
              </w:rPr>
            </w:pPr>
            <w:r w:rsidRPr="007D5321">
              <w:rPr>
                <w:b/>
                <w:color w:val="833C0B" w:themeColor="accent2" w:themeShade="80"/>
                <w:sz w:val="20"/>
              </w:rPr>
              <w:t>18 Mart Çanakkale Zaferi ve Şehitleri Anma Günü</w:t>
            </w:r>
          </w:p>
          <w:p w14:paraId="06BC6488" w14:textId="77777777" w:rsidR="006411E2" w:rsidRDefault="006411E2" w:rsidP="006411E2">
            <w:pPr>
              <w:jc w:val="center"/>
              <w:rPr>
                <w:b/>
                <w:bCs/>
                <w:color w:val="D60093"/>
              </w:rPr>
            </w:pPr>
            <w:r w:rsidRPr="00891F9E">
              <w:rPr>
                <w:b/>
                <w:bCs/>
                <w:color w:val="0070C0"/>
              </w:rPr>
              <w:t>22 Mart Dünya Su Günü</w:t>
            </w:r>
          </w:p>
          <w:p w14:paraId="04D051AB" w14:textId="04696F7B" w:rsidR="006411E2" w:rsidRPr="003463DF" w:rsidRDefault="006411E2" w:rsidP="006411E2">
            <w:pPr>
              <w:jc w:val="center"/>
              <w:rPr>
                <w:sz w:val="20"/>
                <w:szCs w:val="20"/>
              </w:rPr>
            </w:pPr>
            <w:r w:rsidRPr="00075EB4">
              <w:rPr>
                <w:b/>
                <w:bCs/>
                <w:color w:val="D60093"/>
              </w:rPr>
              <w:t>23 Mart Dünya Meteoroloji Günü</w:t>
            </w:r>
          </w:p>
        </w:tc>
      </w:tr>
      <w:tr w:rsidR="000B4E39" w:rsidRPr="003463DF" w14:paraId="60FCB638" w14:textId="46D9BE33" w:rsidTr="008B1833">
        <w:trPr>
          <w:cantSplit/>
          <w:trHeight w:val="1827"/>
          <w:jc w:val="center"/>
        </w:trPr>
        <w:tc>
          <w:tcPr>
            <w:tcW w:w="592" w:type="dxa"/>
            <w:vMerge/>
            <w:textDirection w:val="btLr"/>
            <w:vAlign w:val="center"/>
          </w:tcPr>
          <w:p w14:paraId="5E00635D" w14:textId="70CC585E" w:rsidR="000B4E39" w:rsidRPr="00850275" w:rsidRDefault="000B4E39" w:rsidP="004D0E95">
            <w:pPr>
              <w:ind w:left="113" w:right="113"/>
              <w:jc w:val="center"/>
              <w:rPr>
                <w:b/>
                <w:bCs/>
                <w:sz w:val="20"/>
                <w:szCs w:val="20"/>
              </w:rPr>
            </w:pPr>
          </w:p>
        </w:tc>
        <w:tc>
          <w:tcPr>
            <w:tcW w:w="774" w:type="dxa"/>
            <w:vMerge w:val="restart"/>
            <w:textDirection w:val="btLr"/>
            <w:vAlign w:val="center"/>
          </w:tcPr>
          <w:p w14:paraId="4FF0BE00" w14:textId="4DEB2DC5" w:rsidR="000B4E39" w:rsidRPr="003463DF" w:rsidRDefault="006411E2" w:rsidP="004D0E95">
            <w:pPr>
              <w:ind w:left="113" w:right="113"/>
              <w:jc w:val="center"/>
              <w:rPr>
                <w:sz w:val="20"/>
                <w:szCs w:val="20"/>
              </w:rPr>
            </w:pPr>
            <w:r>
              <w:rPr>
                <w:b/>
              </w:rPr>
              <w:t>30</w:t>
            </w:r>
            <w:r w:rsidR="000B4E39">
              <w:rPr>
                <w:b/>
              </w:rPr>
              <w:t xml:space="preserve"> Mart</w:t>
            </w:r>
            <w:r>
              <w:rPr>
                <w:b/>
              </w:rPr>
              <w:t xml:space="preserve"> – 3 Nisan</w:t>
            </w:r>
          </w:p>
        </w:tc>
        <w:tc>
          <w:tcPr>
            <w:tcW w:w="527" w:type="dxa"/>
            <w:textDirection w:val="btLr"/>
            <w:vAlign w:val="center"/>
          </w:tcPr>
          <w:p w14:paraId="61B5F052" w14:textId="3489E2D0" w:rsidR="000B4E39" w:rsidRPr="003463DF" w:rsidRDefault="000B4E39" w:rsidP="004D0E95">
            <w:pPr>
              <w:ind w:left="113" w:right="113"/>
              <w:jc w:val="center"/>
              <w:rPr>
                <w:sz w:val="20"/>
                <w:szCs w:val="20"/>
              </w:rPr>
            </w:pPr>
            <w:r>
              <w:rPr>
                <w:sz w:val="20"/>
                <w:szCs w:val="20"/>
              </w:rPr>
              <w:t>1</w:t>
            </w:r>
          </w:p>
        </w:tc>
        <w:tc>
          <w:tcPr>
            <w:tcW w:w="3059" w:type="dxa"/>
            <w:vAlign w:val="center"/>
          </w:tcPr>
          <w:p w14:paraId="4CCF07A1" w14:textId="7B14BA8B" w:rsidR="000B4E39" w:rsidRPr="005C7167" w:rsidRDefault="000B4E39" w:rsidP="004D0E95">
            <w:pPr>
              <w:rPr>
                <w:b/>
                <w:bCs/>
                <w:sz w:val="20"/>
                <w:szCs w:val="20"/>
              </w:rPr>
            </w:pPr>
            <w:r w:rsidRPr="005C7167">
              <w:rPr>
                <w:b/>
                <w:bCs/>
                <w:sz w:val="20"/>
                <w:szCs w:val="20"/>
              </w:rPr>
              <w:t>11.3.3. Türk kültürünün yayılış alanlarını bölgesel özellikler açısından analiz eder.</w:t>
            </w:r>
          </w:p>
        </w:tc>
        <w:tc>
          <w:tcPr>
            <w:tcW w:w="1815" w:type="dxa"/>
            <w:vAlign w:val="center"/>
          </w:tcPr>
          <w:p w14:paraId="3D647F69" w14:textId="55DB2CA9" w:rsidR="000B4E39" w:rsidRPr="006D4D5A" w:rsidRDefault="000B4E39" w:rsidP="004D0E95">
            <w:pPr>
              <w:jc w:val="center"/>
              <w:rPr>
                <w:b/>
                <w:bCs/>
                <w:sz w:val="20"/>
                <w:szCs w:val="20"/>
              </w:rPr>
            </w:pPr>
            <w:r w:rsidRPr="001613F0">
              <w:rPr>
                <w:b/>
                <w:bCs/>
                <w:sz w:val="20"/>
                <w:szCs w:val="20"/>
              </w:rPr>
              <w:t>TÜRK KÜLTÜRÜ</w:t>
            </w:r>
          </w:p>
        </w:tc>
        <w:tc>
          <w:tcPr>
            <w:tcW w:w="3253" w:type="dxa"/>
            <w:vAlign w:val="center"/>
          </w:tcPr>
          <w:p w14:paraId="2EE41C6B" w14:textId="77777777" w:rsidR="000B4E39" w:rsidRDefault="000B4E39" w:rsidP="004D0E95">
            <w:pPr>
              <w:jc w:val="center"/>
              <w:rPr>
                <w:sz w:val="20"/>
                <w:szCs w:val="20"/>
              </w:rPr>
            </w:pPr>
            <w:r w:rsidRPr="00611320">
              <w:rPr>
                <w:sz w:val="20"/>
                <w:szCs w:val="20"/>
              </w:rPr>
              <w:t>Türk kültürünün doğuşu, gelişimi ve özellikleri mekânla ilişkilendirilerek verilir.</w:t>
            </w:r>
          </w:p>
          <w:p w14:paraId="5378A367" w14:textId="00230580" w:rsidR="000B4E39" w:rsidRPr="003463DF" w:rsidRDefault="000B4E39" w:rsidP="004D0E95">
            <w:pPr>
              <w:jc w:val="center"/>
              <w:rPr>
                <w:sz w:val="20"/>
                <w:szCs w:val="20"/>
              </w:rPr>
            </w:pPr>
            <w:r w:rsidRPr="00611320">
              <w:rPr>
                <w:sz w:val="20"/>
                <w:szCs w:val="20"/>
              </w:rPr>
              <w:t>Türk kültürünü temsil eden başlıca maddi ve manevi unsurlara örnekler üzerinden yer verilir.</w:t>
            </w:r>
          </w:p>
        </w:tc>
        <w:tc>
          <w:tcPr>
            <w:tcW w:w="1800" w:type="dxa"/>
            <w:vAlign w:val="center"/>
          </w:tcPr>
          <w:p w14:paraId="56219277" w14:textId="2BACB9D7" w:rsidR="000B4E39" w:rsidRPr="003463DF" w:rsidRDefault="000B4E39" w:rsidP="004D0E95">
            <w:pPr>
              <w:jc w:val="center"/>
              <w:rPr>
                <w:sz w:val="20"/>
                <w:szCs w:val="20"/>
              </w:rPr>
            </w:pPr>
          </w:p>
        </w:tc>
        <w:tc>
          <w:tcPr>
            <w:tcW w:w="1782" w:type="dxa"/>
            <w:vMerge w:val="restart"/>
            <w:vAlign w:val="center"/>
          </w:tcPr>
          <w:p w14:paraId="05075E1A" w14:textId="738DE201" w:rsidR="000B4E39" w:rsidRPr="00850275" w:rsidRDefault="000B4E39" w:rsidP="004D0E95">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7FEF2131" w14:textId="77777777" w:rsidR="000B4E39" w:rsidRDefault="000B4E39" w:rsidP="004D0E95">
            <w:pPr>
              <w:jc w:val="center"/>
              <w:rPr>
                <w:b/>
                <w:color w:val="833C0B" w:themeColor="accent2" w:themeShade="80"/>
                <w:sz w:val="20"/>
              </w:rPr>
            </w:pPr>
          </w:p>
          <w:p w14:paraId="2A628365" w14:textId="2950F30A" w:rsidR="000B4E39" w:rsidRPr="003463DF" w:rsidRDefault="000B4E39" w:rsidP="004D0E95">
            <w:pPr>
              <w:jc w:val="center"/>
              <w:rPr>
                <w:sz w:val="20"/>
                <w:szCs w:val="20"/>
              </w:rPr>
            </w:pPr>
          </w:p>
        </w:tc>
      </w:tr>
      <w:tr w:rsidR="000B4E39" w:rsidRPr="003463DF" w14:paraId="7891A39C" w14:textId="77777777" w:rsidTr="008B1833">
        <w:trPr>
          <w:cantSplit/>
          <w:trHeight w:val="1651"/>
          <w:jc w:val="center"/>
        </w:trPr>
        <w:tc>
          <w:tcPr>
            <w:tcW w:w="592" w:type="dxa"/>
            <w:vMerge/>
            <w:textDirection w:val="btLr"/>
            <w:vAlign w:val="center"/>
          </w:tcPr>
          <w:p w14:paraId="5BC7FCA6" w14:textId="77777777" w:rsidR="000B4E39" w:rsidRDefault="000B4E39" w:rsidP="004D0E95">
            <w:pPr>
              <w:ind w:left="113" w:right="113"/>
              <w:jc w:val="center"/>
              <w:rPr>
                <w:b/>
                <w:bCs/>
                <w:color w:val="1F3864" w:themeColor="accent1" w:themeShade="80"/>
                <w:sz w:val="24"/>
                <w:szCs w:val="24"/>
              </w:rPr>
            </w:pPr>
          </w:p>
        </w:tc>
        <w:tc>
          <w:tcPr>
            <w:tcW w:w="774" w:type="dxa"/>
            <w:vMerge/>
            <w:textDirection w:val="btLr"/>
            <w:vAlign w:val="center"/>
          </w:tcPr>
          <w:p w14:paraId="22344C24" w14:textId="77777777" w:rsidR="000B4E39" w:rsidRDefault="000B4E39" w:rsidP="004D0E95">
            <w:pPr>
              <w:ind w:left="113" w:right="113"/>
              <w:jc w:val="center"/>
              <w:rPr>
                <w:b/>
              </w:rPr>
            </w:pPr>
          </w:p>
        </w:tc>
        <w:tc>
          <w:tcPr>
            <w:tcW w:w="527" w:type="dxa"/>
            <w:textDirection w:val="btLr"/>
            <w:vAlign w:val="center"/>
          </w:tcPr>
          <w:p w14:paraId="4B59C0C4" w14:textId="3473F2F8" w:rsidR="000B4E39" w:rsidRDefault="000B4E39" w:rsidP="004D0E95">
            <w:pPr>
              <w:ind w:left="113" w:right="113"/>
              <w:jc w:val="center"/>
              <w:rPr>
                <w:sz w:val="20"/>
                <w:szCs w:val="20"/>
              </w:rPr>
            </w:pPr>
            <w:r>
              <w:rPr>
                <w:sz w:val="20"/>
                <w:szCs w:val="20"/>
              </w:rPr>
              <w:t>1</w:t>
            </w:r>
          </w:p>
        </w:tc>
        <w:tc>
          <w:tcPr>
            <w:tcW w:w="3059" w:type="dxa"/>
            <w:vAlign w:val="center"/>
          </w:tcPr>
          <w:p w14:paraId="4D45082D" w14:textId="3246D631" w:rsidR="000B4E39" w:rsidRPr="005C7167" w:rsidRDefault="000B4E39" w:rsidP="004D0E95">
            <w:pPr>
              <w:rPr>
                <w:b/>
                <w:bCs/>
                <w:sz w:val="20"/>
                <w:szCs w:val="20"/>
              </w:rPr>
            </w:pPr>
            <w:r w:rsidRPr="005C7167">
              <w:rPr>
                <w:b/>
                <w:bCs/>
                <w:sz w:val="20"/>
                <w:szCs w:val="20"/>
              </w:rPr>
              <w:t>11.3.4. Türkiye’nin tarih boyunca medeniyetler merkezi olmasını konumu açısından değerlendirir.</w:t>
            </w:r>
          </w:p>
        </w:tc>
        <w:tc>
          <w:tcPr>
            <w:tcW w:w="1815" w:type="dxa"/>
            <w:vAlign w:val="center"/>
          </w:tcPr>
          <w:p w14:paraId="6293F02A" w14:textId="77777777" w:rsidR="000B4E39" w:rsidRPr="001613F0" w:rsidRDefault="000B4E39" w:rsidP="004D0E95">
            <w:pPr>
              <w:jc w:val="center"/>
              <w:rPr>
                <w:b/>
                <w:bCs/>
                <w:sz w:val="20"/>
                <w:szCs w:val="20"/>
              </w:rPr>
            </w:pPr>
            <w:r w:rsidRPr="001613F0">
              <w:rPr>
                <w:b/>
                <w:bCs/>
                <w:sz w:val="20"/>
                <w:szCs w:val="20"/>
              </w:rPr>
              <w:t>ANADOLU’NUN KÜLTÜREL</w:t>
            </w:r>
          </w:p>
          <w:p w14:paraId="6C57928B" w14:textId="60715758" w:rsidR="000B4E39" w:rsidRPr="001613F0" w:rsidRDefault="000B4E39" w:rsidP="004D0E95">
            <w:pPr>
              <w:jc w:val="center"/>
              <w:rPr>
                <w:b/>
                <w:bCs/>
                <w:sz w:val="20"/>
                <w:szCs w:val="20"/>
              </w:rPr>
            </w:pPr>
            <w:r w:rsidRPr="001613F0">
              <w:rPr>
                <w:b/>
                <w:bCs/>
                <w:sz w:val="20"/>
                <w:szCs w:val="20"/>
              </w:rPr>
              <w:t>ÖZELLİKLERİ</w:t>
            </w:r>
          </w:p>
        </w:tc>
        <w:tc>
          <w:tcPr>
            <w:tcW w:w="3253" w:type="dxa"/>
            <w:vAlign w:val="center"/>
          </w:tcPr>
          <w:p w14:paraId="769DC36C" w14:textId="7730ADDF" w:rsidR="000B4E39" w:rsidRPr="00611320" w:rsidRDefault="000B4E39" w:rsidP="004D0E95">
            <w:pPr>
              <w:jc w:val="center"/>
              <w:rPr>
                <w:sz w:val="20"/>
                <w:szCs w:val="20"/>
              </w:rPr>
            </w:pPr>
            <w:r w:rsidRPr="00F843E9">
              <w:rPr>
                <w:sz w:val="20"/>
                <w:szCs w:val="20"/>
              </w:rPr>
              <w:t>Ülkemizin medeniyetler merkezi olmasında etkili olan unsurlar doğal özellikleri Türkiye haritasından yararlanılarak açıklanır. Ülke sevgisi ve ülkemize sahip çıkma bilinci geliştirilmesine yönelik etkinlikler</w:t>
            </w:r>
            <w:r>
              <w:rPr>
                <w:sz w:val="20"/>
                <w:szCs w:val="20"/>
              </w:rPr>
              <w:t>.</w:t>
            </w:r>
          </w:p>
        </w:tc>
        <w:tc>
          <w:tcPr>
            <w:tcW w:w="1800" w:type="dxa"/>
            <w:vAlign w:val="center"/>
          </w:tcPr>
          <w:p w14:paraId="1D5EF9DA" w14:textId="77777777" w:rsidR="000B4E39" w:rsidRPr="00246395" w:rsidRDefault="000B4E39" w:rsidP="004D0E95">
            <w:pPr>
              <w:jc w:val="center"/>
              <w:rPr>
                <w:sz w:val="20"/>
                <w:szCs w:val="20"/>
              </w:rPr>
            </w:pPr>
          </w:p>
        </w:tc>
        <w:tc>
          <w:tcPr>
            <w:tcW w:w="1782" w:type="dxa"/>
            <w:vMerge/>
            <w:vAlign w:val="center"/>
          </w:tcPr>
          <w:p w14:paraId="5FA3DE29" w14:textId="5B365B15" w:rsidR="000B4E39" w:rsidRPr="00857B8A" w:rsidRDefault="000B4E39" w:rsidP="004D0E95">
            <w:pPr>
              <w:jc w:val="center"/>
              <w:rPr>
                <w:color w:val="000000" w:themeColor="text1"/>
                <w:sz w:val="16"/>
                <w:szCs w:val="16"/>
              </w:rPr>
            </w:pPr>
          </w:p>
        </w:tc>
        <w:tc>
          <w:tcPr>
            <w:tcW w:w="1844" w:type="dxa"/>
            <w:vAlign w:val="center"/>
          </w:tcPr>
          <w:p w14:paraId="2C8EAD0D" w14:textId="23B6C840" w:rsidR="000B4E39" w:rsidRPr="007D5321" w:rsidRDefault="000B4E39" w:rsidP="004D0E95">
            <w:pPr>
              <w:jc w:val="center"/>
              <w:rPr>
                <w:b/>
                <w:color w:val="833C0B" w:themeColor="accent2" w:themeShade="80"/>
                <w:sz w:val="20"/>
              </w:rPr>
            </w:pPr>
          </w:p>
        </w:tc>
      </w:tr>
      <w:tr w:rsidR="004D0E95" w:rsidRPr="003463DF" w14:paraId="49ECB8E3" w14:textId="77777777" w:rsidTr="006838EF">
        <w:trPr>
          <w:cantSplit/>
          <w:trHeight w:val="838"/>
          <w:jc w:val="center"/>
        </w:trPr>
        <w:tc>
          <w:tcPr>
            <w:tcW w:w="592" w:type="dxa"/>
            <w:textDirection w:val="btLr"/>
            <w:vAlign w:val="center"/>
          </w:tcPr>
          <w:p w14:paraId="2E5C66A3" w14:textId="2E635D52" w:rsidR="004D0E95" w:rsidRPr="00850275" w:rsidRDefault="004D0E95" w:rsidP="004D0E95">
            <w:pPr>
              <w:ind w:left="113" w:right="113"/>
              <w:jc w:val="center"/>
              <w:rPr>
                <w:b/>
                <w:bCs/>
                <w:sz w:val="20"/>
                <w:szCs w:val="20"/>
              </w:rPr>
            </w:pPr>
            <w:r w:rsidRPr="007B47B2">
              <w:rPr>
                <w:b/>
                <w:bCs/>
                <w:color w:val="800000"/>
              </w:rPr>
              <w:lastRenderedPageBreak/>
              <w:t>Ay</w:t>
            </w:r>
          </w:p>
        </w:tc>
        <w:tc>
          <w:tcPr>
            <w:tcW w:w="774" w:type="dxa"/>
            <w:textDirection w:val="btLr"/>
            <w:vAlign w:val="center"/>
          </w:tcPr>
          <w:p w14:paraId="29DA35BC" w14:textId="34FFEB21" w:rsidR="004D0E95" w:rsidRDefault="004D0E95" w:rsidP="004D0E95">
            <w:pPr>
              <w:ind w:left="113" w:right="113"/>
              <w:jc w:val="center"/>
              <w:rPr>
                <w:b/>
              </w:rPr>
            </w:pPr>
            <w:r w:rsidRPr="007B47B2">
              <w:rPr>
                <w:b/>
                <w:bCs/>
                <w:color w:val="800000"/>
              </w:rPr>
              <w:t>Tarih</w:t>
            </w:r>
          </w:p>
        </w:tc>
        <w:tc>
          <w:tcPr>
            <w:tcW w:w="527" w:type="dxa"/>
            <w:textDirection w:val="btLr"/>
            <w:vAlign w:val="center"/>
          </w:tcPr>
          <w:p w14:paraId="334C41D1" w14:textId="58EC30BF" w:rsidR="004D0E95" w:rsidRDefault="004D0E95" w:rsidP="004D0E95">
            <w:pPr>
              <w:ind w:left="113" w:right="113"/>
              <w:jc w:val="center"/>
              <w:rPr>
                <w:sz w:val="20"/>
                <w:szCs w:val="20"/>
              </w:rPr>
            </w:pPr>
            <w:r w:rsidRPr="007B47B2">
              <w:rPr>
                <w:b/>
                <w:bCs/>
                <w:color w:val="800000"/>
              </w:rPr>
              <w:t>Saat</w:t>
            </w:r>
          </w:p>
        </w:tc>
        <w:tc>
          <w:tcPr>
            <w:tcW w:w="3059" w:type="dxa"/>
            <w:shd w:val="clear" w:color="auto" w:fill="FFFFFF" w:themeFill="background1"/>
            <w:vAlign w:val="center"/>
          </w:tcPr>
          <w:p w14:paraId="426CB91E" w14:textId="7816EE78" w:rsidR="004D0E95" w:rsidRPr="00A8689C" w:rsidRDefault="004D0E95" w:rsidP="004D0E95">
            <w:pPr>
              <w:jc w:val="center"/>
              <w:rPr>
                <w:b/>
                <w:sz w:val="40"/>
                <w:szCs w:val="20"/>
              </w:rPr>
            </w:pPr>
            <w:r w:rsidRPr="007B47B2">
              <w:rPr>
                <w:b/>
                <w:bCs/>
                <w:color w:val="800000"/>
              </w:rPr>
              <w:t>KAZANIMLAR</w:t>
            </w:r>
          </w:p>
        </w:tc>
        <w:tc>
          <w:tcPr>
            <w:tcW w:w="1815" w:type="dxa"/>
            <w:shd w:val="clear" w:color="auto" w:fill="FFFFFF" w:themeFill="background1"/>
            <w:vAlign w:val="center"/>
          </w:tcPr>
          <w:p w14:paraId="600698D4" w14:textId="22C75EB1" w:rsidR="004D0E95" w:rsidRPr="00A8689C" w:rsidRDefault="004D0E95" w:rsidP="004D0E95">
            <w:pPr>
              <w:jc w:val="center"/>
              <w:rPr>
                <w:b/>
                <w:sz w:val="40"/>
                <w:szCs w:val="20"/>
              </w:rPr>
            </w:pPr>
            <w:r w:rsidRPr="007B47B2">
              <w:rPr>
                <w:b/>
                <w:bCs/>
                <w:color w:val="800000"/>
              </w:rPr>
              <w:t>KONULAR</w:t>
            </w:r>
          </w:p>
        </w:tc>
        <w:tc>
          <w:tcPr>
            <w:tcW w:w="3253" w:type="dxa"/>
            <w:shd w:val="clear" w:color="auto" w:fill="FFFFFF" w:themeFill="background1"/>
            <w:vAlign w:val="center"/>
          </w:tcPr>
          <w:p w14:paraId="7821E131" w14:textId="558871C2" w:rsidR="004D0E95" w:rsidRPr="00A8689C" w:rsidRDefault="004D0E95" w:rsidP="004D0E95">
            <w:pPr>
              <w:jc w:val="center"/>
              <w:rPr>
                <w:b/>
                <w:sz w:val="40"/>
                <w:szCs w:val="20"/>
              </w:rPr>
            </w:pPr>
            <w:r>
              <w:rPr>
                <w:b/>
                <w:bCs/>
                <w:color w:val="800000"/>
              </w:rPr>
              <w:t>AÇIKLAMALAR</w:t>
            </w:r>
          </w:p>
        </w:tc>
        <w:tc>
          <w:tcPr>
            <w:tcW w:w="1800" w:type="dxa"/>
            <w:shd w:val="clear" w:color="auto" w:fill="FFFFFF" w:themeFill="background1"/>
            <w:vAlign w:val="center"/>
          </w:tcPr>
          <w:p w14:paraId="46C90F62" w14:textId="5019CEE5" w:rsidR="004D0E95" w:rsidRPr="00A8689C" w:rsidRDefault="004D0E95" w:rsidP="004D0E95">
            <w:pPr>
              <w:jc w:val="center"/>
              <w:rPr>
                <w:b/>
                <w:sz w:val="40"/>
                <w:szCs w:val="20"/>
              </w:rPr>
            </w:pPr>
            <w:r w:rsidRPr="00EF1E89">
              <w:rPr>
                <w:b/>
                <w:bCs/>
                <w:color w:val="800000"/>
              </w:rPr>
              <w:t>ÖLÇME VE DEĞERLENDİRME</w:t>
            </w:r>
          </w:p>
        </w:tc>
        <w:tc>
          <w:tcPr>
            <w:tcW w:w="1782" w:type="dxa"/>
            <w:shd w:val="clear" w:color="auto" w:fill="FFFFFF" w:themeFill="background1"/>
            <w:vAlign w:val="center"/>
          </w:tcPr>
          <w:p w14:paraId="1E41C936" w14:textId="77777777" w:rsidR="004D0E95" w:rsidRDefault="004D0E95" w:rsidP="004D0E95">
            <w:pPr>
              <w:jc w:val="center"/>
              <w:rPr>
                <w:b/>
                <w:bCs/>
                <w:color w:val="800000"/>
              </w:rPr>
            </w:pPr>
            <w:r>
              <w:rPr>
                <w:b/>
                <w:bCs/>
                <w:color w:val="800000"/>
              </w:rPr>
              <w:t>YÖNTEM-TEKNİK</w:t>
            </w:r>
          </w:p>
          <w:p w14:paraId="2A6002BC" w14:textId="5CD0DC9B" w:rsidR="004D0E95" w:rsidRPr="00A8689C" w:rsidRDefault="004D0E95" w:rsidP="004D0E95">
            <w:pPr>
              <w:jc w:val="center"/>
              <w:rPr>
                <w:b/>
                <w:sz w:val="40"/>
                <w:szCs w:val="20"/>
              </w:rPr>
            </w:pPr>
            <w:r w:rsidRPr="007B47B2">
              <w:rPr>
                <w:b/>
                <w:bCs/>
                <w:color w:val="800000"/>
              </w:rPr>
              <w:t>ARAÇ-GEREÇ</w:t>
            </w:r>
          </w:p>
        </w:tc>
        <w:tc>
          <w:tcPr>
            <w:tcW w:w="1844" w:type="dxa"/>
            <w:shd w:val="clear" w:color="auto" w:fill="FFFFFF" w:themeFill="background1"/>
            <w:vAlign w:val="center"/>
          </w:tcPr>
          <w:p w14:paraId="19D2E01F" w14:textId="0940BB76" w:rsidR="004D0E95" w:rsidRPr="00075EB4" w:rsidRDefault="004D0E95" w:rsidP="004D0E95">
            <w:pPr>
              <w:jc w:val="center"/>
              <w:rPr>
                <w:b/>
                <w:bCs/>
                <w:sz w:val="20"/>
                <w:szCs w:val="20"/>
              </w:rPr>
            </w:pPr>
            <w:r w:rsidRPr="00EF1E89">
              <w:rPr>
                <w:b/>
                <w:bCs/>
                <w:color w:val="800000"/>
              </w:rPr>
              <w:t>BELİRLİ GÜN VE HAFTALAR</w:t>
            </w:r>
          </w:p>
        </w:tc>
      </w:tr>
      <w:tr w:rsidR="006411E2" w:rsidRPr="003463DF" w14:paraId="75311297" w14:textId="049F16E7" w:rsidTr="008B1833">
        <w:trPr>
          <w:cantSplit/>
          <w:trHeight w:val="1551"/>
          <w:jc w:val="center"/>
        </w:trPr>
        <w:tc>
          <w:tcPr>
            <w:tcW w:w="592" w:type="dxa"/>
            <w:vMerge w:val="restart"/>
            <w:textDirection w:val="btLr"/>
            <w:vAlign w:val="center"/>
          </w:tcPr>
          <w:p w14:paraId="0D23B114" w14:textId="6CD3435E" w:rsidR="006411E2" w:rsidRPr="00850275" w:rsidRDefault="006411E2" w:rsidP="00C74E08">
            <w:pPr>
              <w:ind w:left="113" w:right="113"/>
              <w:jc w:val="center"/>
              <w:rPr>
                <w:b/>
                <w:bCs/>
                <w:sz w:val="20"/>
                <w:szCs w:val="20"/>
              </w:rPr>
            </w:pPr>
            <w:r>
              <w:rPr>
                <w:b/>
                <w:bCs/>
                <w:color w:val="1F3864" w:themeColor="accent1" w:themeShade="80"/>
                <w:sz w:val="24"/>
                <w:szCs w:val="24"/>
              </w:rPr>
              <w:t>NİSAN</w:t>
            </w:r>
          </w:p>
        </w:tc>
        <w:tc>
          <w:tcPr>
            <w:tcW w:w="774" w:type="dxa"/>
            <w:textDirection w:val="btLr"/>
            <w:vAlign w:val="center"/>
          </w:tcPr>
          <w:p w14:paraId="2D4D0656" w14:textId="746C1003" w:rsidR="006411E2" w:rsidRPr="006411E2" w:rsidRDefault="006411E2" w:rsidP="004D0E95">
            <w:pPr>
              <w:ind w:left="113" w:right="113"/>
              <w:jc w:val="center"/>
              <w:rPr>
                <w:b/>
                <w:bCs/>
                <w:sz w:val="20"/>
                <w:szCs w:val="20"/>
              </w:rPr>
            </w:pPr>
            <w:r w:rsidRPr="006411E2">
              <w:rPr>
                <w:b/>
                <w:bCs/>
              </w:rPr>
              <w:t>6 – 10 Nisan</w:t>
            </w:r>
          </w:p>
        </w:tc>
        <w:tc>
          <w:tcPr>
            <w:tcW w:w="527" w:type="dxa"/>
            <w:textDirection w:val="btLr"/>
            <w:vAlign w:val="center"/>
          </w:tcPr>
          <w:p w14:paraId="7EF8E250" w14:textId="5C62DB68" w:rsidR="006411E2" w:rsidRPr="003463DF" w:rsidRDefault="006411E2" w:rsidP="004D0E95">
            <w:pPr>
              <w:ind w:left="113" w:right="113"/>
              <w:jc w:val="center"/>
              <w:rPr>
                <w:sz w:val="20"/>
                <w:szCs w:val="20"/>
              </w:rPr>
            </w:pPr>
            <w:r w:rsidRPr="003463DF">
              <w:rPr>
                <w:sz w:val="20"/>
                <w:szCs w:val="20"/>
              </w:rPr>
              <w:t>2</w:t>
            </w:r>
          </w:p>
        </w:tc>
        <w:tc>
          <w:tcPr>
            <w:tcW w:w="3059" w:type="dxa"/>
            <w:vMerge w:val="restart"/>
            <w:vAlign w:val="center"/>
          </w:tcPr>
          <w:p w14:paraId="34503C3B" w14:textId="327AF97B" w:rsidR="006411E2" w:rsidRPr="005C7167" w:rsidRDefault="006411E2" w:rsidP="00573B62">
            <w:pPr>
              <w:rPr>
                <w:b/>
                <w:bCs/>
                <w:sz w:val="20"/>
                <w:szCs w:val="20"/>
              </w:rPr>
            </w:pPr>
            <w:r w:rsidRPr="005C7167">
              <w:rPr>
                <w:b/>
                <w:bCs/>
                <w:sz w:val="20"/>
                <w:szCs w:val="20"/>
              </w:rPr>
              <w:t>11.3.5. Ülkeler arası etkileşimde turizm faaliyetlerinin rolünü açıklar.</w:t>
            </w:r>
          </w:p>
        </w:tc>
        <w:tc>
          <w:tcPr>
            <w:tcW w:w="1815" w:type="dxa"/>
            <w:vMerge w:val="restart"/>
            <w:vAlign w:val="center"/>
          </w:tcPr>
          <w:p w14:paraId="05237329" w14:textId="6F37363A" w:rsidR="006411E2" w:rsidRPr="00B2792A" w:rsidRDefault="006411E2" w:rsidP="00E24782">
            <w:pPr>
              <w:jc w:val="center"/>
              <w:rPr>
                <w:b/>
                <w:bCs/>
                <w:color w:val="000000" w:themeColor="text1"/>
                <w:sz w:val="20"/>
                <w:szCs w:val="20"/>
              </w:rPr>
            </w:pPr>
            <w:r w:rsidRPr="005D5050">
              <w:rPr>
                <w:b/>
                <w:bCs/>
                <w:sz w:val="20"/>
                <w:szCs w:val="20"/>
              </w:rPr>
              <w:t>TURİZM</w:t>
            </w:r>
          </w:p>
        </w:tc>
        <w:tc>
          <w:tcPr>
            <w:tcW w:w="3253" w:type="dxa"/>
            <w:vMerge w:val="restart"/>
            <w:vAlign w:val="center"/>
          </w:tcPr>
          <w:p w14:paraId="3C05A990" w14:textId="1BA9FB6E" w:rsidR="006411E2" w:rsidRPr="003463DF" w:rsidRDefault="006411E2" w:rsidP="004A3A06">
            <w:pPr>
              <w:jc w:val="center"/>
              <w:rPr>
                <w:sz w:val="20"/>
                <w:szCs w:val="20"/>
              </w:rPr>
            </w:pPr>
            <w:r w:rsidRPr="00F843E9">
              <w:rPr>
                <w:sz w:val="20"/>
                <w:szCs w:val="20"/>
              </w:rPr>
              <w:t>Turizmin etkileri farklı grafik tablo ve istatistik verilerden yararlanılarak açıklanır. Grafik, tablo yorumlama becerisi üzerinde etkinlikler yapılabilir.</w:t>
            </w:r>
          </w:p>
        </w:tc>
        <w:tc>
          <w:tcPr>
            <w:tcW w:w="1800" w:type="dxa"/>
            <w:vAlign w:val="center"/>
          </w:tcPr>
          <w:p w14:paraId="4046BF98" w14:textId="1C62321E" w:rsidR="006411E2" w:rsidRPr="003463DF" w:rsidRDefault="006411E2" w:rsidP="004D0E95">
            <w:pPr>
              <w:jc w:val="center"/>
              <w:rPr>
                <w:sz w:val="20"/>
                <w:szCs w:val="20"/>
              </w:rPr>
            </w:pPr>
          </w:p>
        </w:tc>
        <w:tc>
          <w:tcPr>
            <w:tcW w:w="1782" w:type="dxa"/>
            <w:vMerge w:val="restart"/>
            <w:vAlign w:val="center"/>
          </w:tcPr>
          <w:p w14:paraId="0B270C90" w14:textId="60E85F4A" w:rsidR="006411E2" w:rsidRPr="00850275" w:rsidRDefault="006411E2" w:rsidP="00F0283E">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663E4893" w14:textId="52E1ADDF" w:rsidR="006411E2" w:rsidRPr="00B51EA2" w:rsidRDefault="006411E2" w:rsidP="004D0E95">
            <w:pPr>
              <w:jc w:val="center"/>
              <w:rPr>
                <w:b/>
                <w:bCs/>
                <w:color w:val="D60093"/>
              </w:rPr>
            </w:pPr>
          </w:p>
        </w:tc>
      </w:tr>
      <w:tr w:rsidR="006411E2" w:rsidRPr="003463DF" w14:paraId="26902508" w14:textId="77777777" w:rsidTr="008B1833">
        <w:trPr>
          <w:cantSplit/>
          <w:trHeight w:val="1803"/>
          <w:jc w:val="center"/>
        </w:trPr>
        <w:tc>
          <w:tcPr>
            <w:tcW w:w="592" w:type="dxa"/>
            <w:vMerge/>
            <w:textDirection w:val="btLr"/>
            <w:vAlign w:val="center"/>
          </w:tcPr>
          <w:p w14:paraId="288DFF16" w14:textId="4000769D" w:rsidR="006411E2" w:rsidRPr="00850275" w:rsidRDefault="006411E2" w:rsidP="004D0E95">
            <w:pPr>
              <w:ind w:left="113" w:right="113"/>
              <w:jc w:val="center"/>
              <w:rPr>
                <w:b/>
                <w:bCs/>
                <w:sz w:val="20"/>
                <w:szCs w:val="20"/>
              </w:rPr>
            </w:pPr>
          </w:p>
        </w:tc>
        <w:tc>
          <w:tcPr>
            <w:tcW w:w="774" w:type="dxa"/>
            <w:textDirection w:val="btLr"/>
            <w:vAlign w:val="center"/>
          </w:tcPr>
          <w:p w14:paraId="6A7FC71B" w14:textId="320022FA" w:rsidR="006411E2" w:rsidRDefault="006411E2" w:rsidP="004D0E95">
            <w:pPr>
              <w:ind w:left="113" w:right="113"/>
              <w:jc w:val="center"/>
              <w:rPr>
                <w:b/>
              </w:rPr>
            </w:pPr>
            <w:r>
              <w:rPr>
                <w:b/>
              </w:rPr>
              <w:t>13-17 Nisan</w:t>
            </w:r>
          </w:p>
        </w:tc>
        <w:tc>
          <w:tcPr>
            <w:tcW w:w="527" w:type="dxa"/>
            <w:textDirection w:val="btLr"/>
            <w:vAlign w:val="center"/>
          </w:tcPr>
          <w:p w14:paraId="43064806" w14:textId="14F067AE" w:rsidR="006411E2" w:rsidRPr="003463DF" w:rsidRDefault="006411E2" w:rsidP="004D0E95">
            <w:pPr>
              <w:ind w:left="113" w:right="113"/>
              <w:jc w:val="center"/>
              <w:rPr>
                <w:sz w:val="20"/>
                <w:szCs w:val="20"/>
              </w:rPr>
            </w:pPr>
            <w:r>
              <w:rPr>
                <w:sz w:val="20"/>
                <w:szCs w:val="20"/>
              </w:rPr>
              <w:t>2</w:t>
            </w:r>
          </w:p>
        </w:tc>
        <w:tc>
          <w:tcPr>
            <w:tcW w:w="3059" w:type="dxa"/>
            <w:vMerge/>
            <w:vAlign w:val="center"/>
          </w:tcPr>
          <w:p w14:paraId="6305F9A0" w14:textId="4A7981F2" w:rsidR="006411E2" w:rsidRPr="005C7167" w:rsidRDefault="006411E2" w:rsidP="004D0E95">
            <w:pPr>
              <w:rPr>
                <w:b/>
                <w:bCs/>
                <w:sz w:val="20"/>
                <w:szCs w:val="20"/>
              </w:rPr>
            </w:pPr>
          </w:p>
        </w:tc>
        <w:tc>
          <w:tcPr>
            <w:tcW w:w="1815" w:type="dxa"/>
            <w:vMerge/>
            <w:vAlign w:val="center"/>
          </w:tcPr>
          <w:p w14:paraId="77465B18" w14:textId="54F8FE0E" w:rsidR="006411E2" w:rsidRPr="005C7167" w:rsidRDefault="006411E2" w:rsidP="004D0E95">
            <w:pPr>
              <w:jc w:val="center"/>
              <w:rPr>
                <w:b/>
                <w:bCs/>
                <w:sz w:val="20"/>
                <w:szCs w:val="20"/>
              </w:rPr>
            </w:pPr>
          </w:p>
        </w:tc>
        <w:tc>
          <w:tcPr>
            <w:tcW w:w="3253" w:type="dxa"/>
            <w:vMerge/>
            <w:vAlign w:val="center"/>
          </w:tcPr>
          <w:p w14:paraId="61219E1B" w14:textId="61C347E5" w:rsidR="006411E2" w:rsidRPr="003463DF" w:rsidRDefault="006411E2" w:rsidP="004D0E95">
            <w:pPr>
              <w:jc w:val="center"/>
              <w:rPr>
                <w:sz w:val="20"/>
                <w:szCs w:val="20"/>
              </w:rPr>
            </w:pPr>
          </w:p>
        </w:tc>
        <w:tc>
          <w:tcPr>
            <w:tcW w:w="1800" w:type="dxa"/>
            <w:vAlign w:val="center"/>
          </w:tcPr>
          <w:p w14:paraId="61BB4B59" w14:textId="05BBEBD7" w:rsidR="006411E2" w:rsidRPr="003463DF" w:rsidRDefault="006411E2" w:rsidP="004D0E95">
            <w:pPr>
              <w:jc w:val="center"/>
              <w:rPr>
                <w:sz w:val="20"/>
                <w:szCs w:val="20"/>
              </w:rPr>
            </w:pPr>
          </w:p>
        </w:tc>
        <w:tc>
          <w:tcPr>
            <w:tcW w:w="1782" w:type="dxa"/>
            <w:vMerge/>
            <w:vAlign w:val="center"/>
          </w:tcPr>
          <w:p w14:paraId="6946717E" w14:textId="449D4838" w:rsidR="006411E2" w:rsidRPr="00E82CAF" w:rsidRDefault="006411E2" w:rsidP="004D0E95">
            <w:pPr>
              <w:jc w:val="center"/>
              <w:rPr>
                <w:color w:val="000000" w:themeColor="text1"/>
                <w:sz w:val="18"/>
                <w:szCs w:val="18"/>
              </w:rPr>
            </w:pPr>
          </w:p>
        </w:tc>
        <w:tc>
          <w:tcPr>
            <w:tcW w:w="1844" w:type="dxa"/>
            <w:vAlign w:val="center"/>
          </w:tcPr>
          <w:p w14:paraId="4E7CD8A6" w14:textId="0D0EA2A9" w:rsidR="006411E2" w:rsidRPr="003463DF" w:rsidRDefault="006411E2" w:rsidP="004D0E95">
            <w:pPr>
              <w:jc w:val="center"/>
              <w:rPr>
                <w:sz w:val="20"/>
                <w:szCs w:val="20"/>
              </w:rPr>
            </w:pPr>
          </w:p>
        </w:tc>
      </w:tr>
      <w:tr w:rsidR="006411E2" w:rsidRPr="003463DF" w14:paraId="7A0B07DF" w14:textId="7E731321" w:rsidTr="008B1833">
        <w:trPr>
          <w:cantSplit/>
          <w:trHeight w:val="1968"/>
          <w:jc w:val="center"/>
        </w:trPr>
        <w:tc>
          <w:tcPr>
            <w:tcW w:w="592" w:type="dxa"/>
            <w:vMerge/>
            <w:textDirection w:val="btLr"/>
            <w:vAlign w:val="center"/>
          </w:tcPr>
          <w:p w14:paraId="0A5456DE" w14:textId="2AD53D97" w:rsidR="006411E2" w:rsidRPr="00850275" w:rsidRDefault="006411E2" w:rsidP="004D0E95">
            <w:pPr>
              <w:ind w:left="113" w:right="113"/>
              <w:jc w:val="center"/>
              <w:rPr>
                <w:b/>
                <w:bCs/>
                <w:sz w:val="20"/>
                <w:szCs w:val="20"/>
              </w:rPr>
            </w:pPr>
          </w:p>
        </w:tc>
        <w:tc>
          <w:tcPr>
            <w:tcW w:w="774" w:type="dxa"/>
            <w:textDirection w:val="btLr"/>
            <w:vAlign w:val="center"/>
          </w:tcPr>
          <w:p w14:paraId="60952C88" w14:textId="67C34A03" w:rsidR="006411E2" w:rsidRPr="003463DF" w:rsidRDefault="006411E2" w:rsidP="004D0E95">
            <w:pPr>
              <w:ind w:left="113" w:right="113"/>
              <w:jc w:val="center"/>
              <w:rPr>
                <w:sz w:val="20"/>
                <w:szCs w:val="20"/>
              </w:rPr>
            </w:pPr>
            <w:r>
              <w:rPr>
                <w:b/>
              </w:rPr>
              <w:t>20-24 Nisan</w:t>
            </w:r>
          </w:p>
        </w:tc>
        <w:tc>
          <w:tcPr>
            <w:tcW w:w="527" w:type="dxa"/>
            <w:textDirection w:val="btLr"/>
            <w:vAlign w:val="center"/>
          </w:tcPr>
          <w:p w14:paraId="55DA4BD9" w14:textId="73F5EAD0" w:rsidR="006411E2" w:rsidRPr="003463DF" w:rsidRDefault="006411E2" w:rsidP="004D0E95">
            <w:pPr>
              <w:ind w:left="113" w:right="113"/>
              <w:jc w:val="center"/>
              <w:rPr>
                <w:sz w:val="20"/>
                <w:szCs w:val="20"/>
              </w:rPr>
            </w:pPr>
            <w:r>
              <w:rPr>
                <w:sz w:val="20"/>
                <w:szCs w:val="20"/>
              </w:rPr>
              <w:t>2</w:t>
            </w:r>
          </w:p>
        </w:tc>
        <w:tc>
          <w:tcPr>
            <w:tcW w:w="3059" w:type="dxa"/>
            <w:vAlign w:val="center"/>
          </w:tcPr>
          <w:p w14:paraId="41983045" w14:textId="27C2757B" w:rsidR="006411E2" w:rsidRPr="00D9038B" w:rsidRDefault="006411E2" w:rsidP="004D0E95">
            <w:pPr>
              <w:rPr>
                <w:b/>
                <w:bCs/>
                <w:sz w:val="20"/>
                <w:szCs w:val="20"/>
              </w:rPr>
            </w:pPr>
            <w:r w:rsidRPr="00D9038B">
              <w:rPr>
                <w:b/>
                <w:bCs/>
                <w:sz w:val="20"/>
                <w:szCs w:val="20"/>
              </w:rPr>
              <w:t>11.3.6. Farklı gelişmişlik düzeylerine sahip ülkelerin tarım-ekonomi ilişkisini analiz eder.</w:t>
            </w:r>
          </w:p>
        </w:tc>
        <w:tc>
          <w:tcPr>
            <w:tcW w:w="1815" w:type="dxa"/>
            <w:vAlign w:val="center"/>
          </w:tcPr>
          <w:p w14:paraId="0680AF98" w14:textId="4B0242B5" w:rsidR="006411E2" w:rsidRPr="008859F2" w:rsidRDefault="006411E2" w:rsidP="004D0E95">
            <w:pPr>
              <w:jc w:val="center"/>
              <w:rPr>
                <w:b/>
                <w:bCs/>
                <w:sz w:val="20"/>
                <w:szCs w:val="20"/>
              </w:rPr>
            </w:pPr>
            <w:r w:rsidRPr="005D5050">
              <w:rPr>
                <w:b/>
                <w:bCs/>
                <w:sz w:val="20"/>
                <w:szCs w:val="20"/>
              </w:rPr>
              <w:t>TARIM-EKONOMİ İLİŞKİSİ</w:t>
            </w:r>
          </w:p>
        </w:tc>
        <w:tc>
          <w:tcPr>
            <w:tcW w:w="3253" w:type="dxa"/>
            <w:vAlign w:val="center"/>
          </w:tcPr>
          <w:p w14:paraId="11DD1C9C" w14:textId="62544B3F" w:rsidR="006411E2" w:rsidRPr="003463DF" w:rsidRDefault="006411E2" w:rsidP="004D0E95">
            <w:pPr>
              <w:jc w:val="center"/>
              <w:rPr>
                <w:sz w:val="20"/>
                <w:szCs w:val="20"/>
              </w:rPr>
            </w:pPr>
            <w:r w:rsidRPr="00F843E9">
              <w:rPr>
                <w:sz w:val="20"/>
                <w:szCs w:val="20"/>
              </w:rPr>
              <w:t>Gelişmiş ve geri kalmış ülkeler tarımsal yöntemler bakımından karşılaştırılır. Tarımın geri kalmışlık olmadığı, ülkeler için önemli olduğu vurgulanır. Bursa şehrinde yanlış arazi kullanımı ve tarıma etkisi tartışılabilir.</w:t>
            </w:r>
          </w:p>
        </w:tc>
        <w:tc>
          <w:tcPr>
            <w:tcW w:w="1800" w:type="dxa"/>
            <w:vAlign w:val="center"/>
          </w:tcPr>
          <w:p w14:paraId="6A9F3D99" w14:textId="15535719" w:rsidR="006411E2" w:rsidRPr="003463DF" w:rsidRDefault="006411E2" w:rsidP="004D0E95">
            <w:pPr>
              <w:jc w:val="center"/>
              <w:rPr>
                <w:sz w:val="20"/>
                <w:szCs w:val="20"/>
              </w:rPr>
            </w:pPr>
          </w:p>
        </w:tc>
        <w:tc>
          <w:tcPr>
            <w:tcW w:w="1782" w:type="dxa"/>
            <w:vMerge/>
            <w:vAlign w:val="center"/>
          </w:tcPr>
          <w:p w14:paraId="186ADA03" w14:textId="236C1DB2" w:rsidR="006411E2" w:rsidRPr="00850275" w:rsidRDefault="006411E2" w:rsidP="004D0E95">
            <w:pPr>
              <w:jc w:val="center"/>
              <w:rPr>
                <w:color w:val="000000" w:themeColor="text1"/>
                <w:sz w:val="20"/>
                <w:szCs w:val="20"/>
              </w:rPr>
            </w:pPr>
          </w:p>
        </w:tc>
        <w:tc>
          <w:tcPr>
            <w:tcW w:w="1844" w:type="dxa"/>
            <w:vAlign w:val="center"/>
          </w:tcPr>
          <w:p w14:paraId="1FB1D020" w14:textId="0FC60DC9" w:rsidR="006411E2" w:rsidRPr="003463DF" w:rsidRDefault="006411E2" w:rsidP="004D0E95">
            <w:pPr>
              <w:jc w:val="center"/>
              <w:rPr>
                <w:sz w:val="20"/>
                <w:szCs w:val="20"/>
              </w:rPr>
            </w:pPr>
            <w:r w:rsidRPr="00AB37C7">
              <w:rPr>
                <w:b/>
                <w:color w:val="833C0B" w:themeColor="accent2" w:themeShade="80"/>
                <w:sz w:val="24"/>
              </w:rPr>
              <w:t>23 Nisan Ulusal Egemenlik ve Çocuk Bayramı</w:t>
            </w:r>
          </w:p>
        </w:tc>
      </w:tr>
      <w:tr w:rsidR="006411E2" w:rsidRPr="003463DF" w14:paraId="2FEBDCFC" w14:textId="038A2E46" w:rsidTr="008B1833">
        <w:trPr>
          <w:cantSplit/>
          <w:trHeight w:val="2959"/>
          <w:jc w:val="center"/>
        </w:trPr>
        <w:tc>
          <w:tcPr>
            <w:tcW w:w="592" w:type="dxa"/>
            <w:vMerge/>
            <w:textDirection w:val="btLr"/>
            <w:vAlign w:val="center"/>
          </w:tcPr>
          <w:p w14:paraId="3EB301A2" w14:textId="7A7CE923" w:rsidR="006411E2" w:rsidRPr="00850275" w:rsidRDefault="006411E2" w:rsidP="004D0E95">
            <w:pPr>
              <w:ind w:left="113" w:right="113"/>
              <w:jc w:val="center"/>
              <w:rPr>
                <w:b/>
                <w:bCs/>
                <w:sz w:val="20"/>
                <w:szCs w:val="20"/>
              </w:rPr>
            </w:pPr>
          </w:p>
        </w:tc>
        <w:tc>
          <w:tcPr>
            <w:tcW w:w="774" w:type="dxa"/>
            <w:textDirection w:val="btLr"/>
            <w:vAlign w:val="center"/>
          </w:tcPr>
          <w:p w14:paraId="49A7CD4A" w14:textId="77777777" w:rsidR="006411E2" w:rsidRDefault="006411E2" w:rsidP="004D0E95">
            <w:pPr>
              <w:ind w:left="113" w:right="113"/>
              <w:jc w:val="center"/>
              <w:rPr>
                <w:b/>
              </w:rPr>
            </w:pPr>
            <w:r>
              <w:rPr>
                <w:b/>
              </w:rPr>
              <w:t xml:space="preserve">27 Nisan – </w:t>
            </w:r>
          </w:p>
          <w:p w14:paraId="745270E0" w14:textId="40F9C92E" w:rsidR="006411E2" w:rsidRPr="003463DF" w:rsidRDefault="006411E2" w:rsidP="004D0E95">
            <w:pPr>
              <w:ind w:left="113" w:right="113"/>
              <w:jc w:val="center"/>
              <w:rPr>
                <w:sz w:val="20"/>
                <w:szCs w:val="20"/>
              </w:rPr>
            </w:pPr>
            <w:r>
              <w:rPr>
                <w:b/>
              </w:rPr>
              <w:t>1 Mayıs</w:t>
            </w:r>
          </w:p>
        </w:tc>
        <w:tc>
          <w:tcPr>
            <w:tcW w:w="527" w:type="dxa"/>
            <w:textDirection w:val="btLr"/>
            <w:vAlign w:val="center"/>
          </w:tcPr>
          <w:p w14:paraId="19C13717" w14:textId="18CC9997" w:rsidR="006411E2" w:rsidRPr="003463DF" w:rsidRDefault="006411E2" w:rsidP="004D0E95">
            <w:pPr>
              <w:ind w:left="113" w:right="113"/>
              <w:jc w:val="center"/>
              <w:rPr>
                <w:sz w:val="20"/>
                <w:szCs w:val="20"/>
              </w:rPr>
            </w:pPr>
            <w:r w:rsidRPr="003463DF">
              <w:rPr>
                <w:sz w:val="20"/>
                <w:szCs w:val="20"/>
              </w:rPr>
              <w:t>2</w:t>
            </w:r>
          </w:p>
        </w:tc>
        <w:tc>
          <w:tcPr>
            <w:tcW w:w="3059" w:type="dxa"/>
            <w:vAlign w:val="center"/>
          </w:tcPr>
          <w:p w14:paraId="3EE84541" w14:textId="1CE8A412" w:rsidR="006411E2" w:rsidRPr="00D9038B" w:rsidRDefault="006411E2" w:rsidP="004D0E95">
            <w:pPr>
              <w:rPr>
                <w:b/>
                <w:bCs/>
                <w:sz w:val="20"/>
                <w:szCs w:val="20"/>
              </w:rPr>
            </w:pPr>
            <w:r w:rsidRPr="00D9038B">
              <w:rPr>
                <w:b/>
                <w:bCs/>
                <w:sz w:val="20"/>
                <w:szCs w:val="20"/>
              </w:rPr>
              <w:t>11.3.7. Bölgesel ve küresel ölçekteki örgütleri etki alanları açısından değerlendirir.</w:t>
            </w:r>
          </w:p>
        </w:tc>
        <w:tc>
          <w:tcPr>
            <w:tcW w:w="1815" w:type="dxa"/>
            <w:vAlign w:val="center"/>
          </w:tcPr>
          <w:p w14:paraId="6FB5B0FE" w14:textId="1E591F6F" w:rsidR="006411E2" w:rsidRPr="00D9038B" w:rsidRDefault="006411E2" w:rsidP="004D0E95">
            <w:pPr>
              <w:jc w:val="center"/>
              <w:rPr>
                <w:b/>
                <w:bCs/>
                <w:sz w:val="20"/>
                <w:szCs w:val="20"/>
              </w:rPr>
            </w:pPr>
            <w:r w:rsidRPr="005D5050">
              <w:rPr>
                <w:b/>
                <w:bCs/>
                <w:sz w:val="20"/>
                <w:szCs w:val="20"/>
              </w:rPr>
              <w:t>ULUSLARARASI ÖRGÜTLER</w:t>
            </w:r>
          </w:p>
        </w:tc>
        <w:tc>
          <w:tcPr>
            <w:tcW w:w="3253" w:type="dxa"/>
            <w:vAlign w:val="center"/>
          </w:tcPr>
          <w:p w14:paraId="1995A8AB" w14:textId="77777777" w:rsidR="006411E2" w:rsidRPr="0021707B" w:rsidRDefault="006411E2" w:rsidP="004D0E95">
            <w:pPr>
              <w:rPr>
                <w:sz w:val="20"/>
                <w:szCs w:val="20"/>
              </w:rPr>
            </w:pPr>
            <w:r w:rsidRPr="0021707B">
              <w:rPr>
                <w:sz w:val="20"/>
                <w:szCs w:val="20"/>
              </w:rPr>
              <w:t>Bölgesel ve küresel ölçekteki örgütlerin (AB, BDT, BM, D-8, G-20, İİT, KEİK, NATO, OECD, OPEC) amaçları, işlevleri ve etki alanları itibarıyla tanıtılır.</w:t>
            </w:r>
          </w:p>
          <w:p w14:paraId="2853ED12" w14:textId="1ECA4C80" w:rsidR="006411E2" w:rsidRPr="003463DF" w:rsidRDefault="006411E2" w:rsidP="004D0E95">
            <w:pPr>
              <w:jc w:val="center"/>
              <w:rPr>
                <w:sz w:val="20"/>
                <w:szCs w:val="20"/>
              </w:rPr>
            </w:pPr>
          </w:p>
        </w:tc>
        <w:tc>
          <w:tcPr>
            <w:tcW w:w="1800" w:type="dxa"/>
            <w:vAlign w:val="center"/>
          </w:tcPr>
          <w:p w14:paraId="36BA9B7D" w14:textId="6CAE6B06" w:rsidR="006411E2" w:rsidRPr="003463DF" w:rsidRDefault="006411E2" w:rsidP="004D0E95">
            <w:pPr>
              <w:jc w:val="center"/>
              <w:rPr>
                <w:sz w:val="20"/>
                <w:szCs w:val="20"/>
              </w:rPr>
            </w:pPr>
          </w:p>
        </w:tc>
        <w:tc>
          <w:tcPr>
            <w:tcW w:w="1782" w:type="dxa"/>
            <w:vMerge/>
            <w:vAlign w:val="center"/>
          </w:tcPr>
          <w:p w14:paraId="1958ADD9" w14:textId="36AEF707" w:rsidR="006411E2" w:rsidRPr="00850275" w:rsidRDefault="006411E2" w:rsidP="004D0E95">
            <w:pPr>
              <w:jc w:val="center"/>
              <w:rPr>
                <w:color w:val="000000" w:themeColor="text1"/>
                <w:sz w:val="20"/>
                <w:szCs w:val="20"/>
              </w:rPr>
            </w:pPr>
          </w:p>
        </w:tc>
        <w:tc>
          <w:tcPr>
            <w:tcW w:w="1844" w:type="dxa"/>
            <w:vAlign w:val="center"/>
          </w:tcPr>
          <w:p w14:paraId="671DF451" w14:textId="3ABE2C39" w:rsidR="006411E2" w:rsidRPr="003463DF" w:rsidRDefault="004057C4" w:rsidP="004D0E95">
            <w:pPr>
              <w:jc w:val="center"/>
              <w:rPr>
                <w:sz w:val="20"/>
                <w:szCs w:val="20"/>
              </w:rPr>
            </w:pPr>
            <w:r>
              <w:rPr>
                <w:b/>
                <w:color w:val="833C0B" w:themeColor="accent2" w:themeShade="80"/>
                <w:sz w:val="24"/>
              </w:rPr>
              <w:t>1 Mayıs Emek ve Dayanışma G</w:t>
            </w:r>
            <w:r w:rsidRPr="00264AE7">
              <w:rPr>
                <w:b/>
                <w:color w:val="833C0B" w:themeColor="accent2" w:themeShade="80"/>
                <w:sz w:val="24"/>
              </w:rPr>
              <w:t>ünü</w:t>
            </w:r>
          </w:p>
        </w:tc>
      </w:tr>
      <w:tr w:rsidR="004D0E95" w:rsidRPr="003463DF" w14:paraId="285F59ED" w14:textId="77777777" w:rsidTr="008B1833">
        <w:trPr>
          <w:cantSplit/>
          <w:trHeight w:val="838"/>
          <w:jc w:val="center"/>
        </w:trPr>
        <w:tc>
          <w:tcPr>
            <w:tcW w:w="592" w:type="dxa"/>
            <w:textDirection w:val="btLr"/>
            <w:vAlign w:val="center"/>
          </w:tcPr>
          <w:p w14:paraId="73294C5F" w14:textId="7DFA25FC" w:rsidR="004D0E95" w:rsidRPr="00850275" w:rsidRDefault="004D0E95" w:rsidP="004D0E95">
            <w:pPr>
              <w:ind w:left="113" w:right="113"/>
              <w:jc w:val="center"/>
              <w:rPr>
                <w:b/>
                <w:bCs/>
                <w:sz w:val="20"/>
                <w:szCs w:val="20"/>
              </w:rPr>
            </w:pPr>
            <w:r w:rsidRPr="007B47B2">
              <w:rPr>
                <w:b/>
                <w:bCs/>
                <w:color w:val="800000"/>
              </w:rPr>
              <w:lastRenderedPageBreak/>
              <w:t>Ay</w:t>
            </w:r>
          </w:p>
        </w:tc>
        <w:tc>
          <w:tcPr>
            <w:tcW w:w="774" w:type="dxa"/>
            <w:textDirection w:val="btLr"/>
            <w:vAlign w:val="center"/>
          </w:tcPr>
          <w:p w14:paraId="1263D8DE" w14:textId="00903B59" w:rsidR="004D0E95" w:rsidRDefault="004D0E95" w:rsidP="004D0E95">
            <w:pPr>
              <w:ind w:left="113" w:right="113"/>
              <w:jc w:val="center"/>
              <w:rPr>
                <w:b/>
              </w:rPr>
            </w:pPr>
            <w:r w:rsidRPr="00875D6A">
              <w:rPr>
                <w:b/>
                <w:bCs/>
                <w:color w:val="800000"/>
                <w:sz w:val="21"/>
                <w:szCs w:val="21"/>
              </w:rPr>
              <w:t>Tarih</w:t>
            </w:r>
          </w:p>
        </w:tc>
        <w:tc>
          <w:tcPr>
            <w:tcW w:w="527" w:type="dxa"/>
            <w:textDirection w:val="btLr"/>
            <w:vAlign w:val="center"/>
          </w:tcPr>
          <w:p w14:paraId="1B8375F9" w14:textId="3841701E" w:rsidR="004D0E95" w:rsidRDefault="004D0E95" w:rsidP="004D0E95">
            <w:pPr>
              <w:ind w:left="113" w:right="113"/>
              <w:jc w:val="center"/>
              <w:rPr>
                <w:sz w:val="20"/>
                <w:szCs w:val="20"/>
              </w:rPr>
            </w:pPr>
            <w:r w:rsidRPr="007B47B2">
              <w:rPr>
                <w:b/>
                <w:bCs/>
                <w:color w:val="800000"/>
              </w:rPr>
              <w:t>Saat</w:t>
            </w:r>
          </w:p>
        </w:tc>
        <w:tc>
          <w:tcPr>
            <w:tcW w:w="3059" w:type="dxa"/>
            <w:vAlign w:val="center"/>
          </w:tcPr>
          <w:p w14:paraId="1D518336" w14:textId="4176FDE0" w:rsidR="004D0E95" w:rsidRPr="00D9038B" w:rsidRDefault="004D0E95" w:rsidP="004D0E95">
            <w:pPr>
              <w:rPr>
                <w:b/>
                <w:bCs/>
                <w:sz w:val="20"/>
                <w:szCs w:val="20"/>
              </w:rPr>
            </w:pPr>
            <w:r w:rsidRPr="007B47B2">
              <w:rPr>
                <w:b/>
                <w:bCs/>
                <w:color w:val="800000"/>
              </w:rPr>
              <w:t>KAZANIMLAR</w:t>
            </w:r>
          </w:p>
        </w:tc>
        <w:tc>
          <w:tcPr>
            <w:tcW w:w="1815" w:type="dxa"/>
            <w:vAlign w:val="center"/>
          </w:tcPr>
          <w:p w14:paraId="5B237978" w14:textId="0CF64A8D" w:rsidR="004D0E95" w:rsidRPr="005D5050" w:rsidRDefault="004D0E95" w:rsidP="004D0E95">
            <w:pPr>
              <w:jc w:val="center"/>
              <w:rPr>
                <w:b/>
                <w:bCs/>
                <w:sz w:val="20"/>
                <w:szCs w:val="20"/>
              </w:rPr>
            </w:pPr>
            <w:r w:rsidRPr="007B47B2">
              <w:rPr>
                <w:b/>
                <w:bCs/>
                <w:color w:val="800000"/>
              </w:rPr>
              <w:t>KONULAR</w:t>
            </w:r>
          </w:p>
        </w:tc>
        <w:tc>
          <w:tcPr>
            <w:tcW w:w="3253" w:type="dxa"/>
            <w:vAlign w:val="center"/>
          </w:tcPr>
          <w:p w14:paraId="7AF7DC0A" w14:textId="5F96C455" w:rsidR="004D0E95" w:rsidRPr="0021707B" w:rsidRDefault="004D0E95" w:rsidP="004D0E95">
            <w:pPr>
              <w:jc w:val="center"/>
              <w:rPr>
                <w:sz w:val="20"/>
                <w:szCs w:val="20"/>
              </w:rPr>
            </w:pPr>
            <w:r>
              <w:rPr>
                <w:b/>
                <w:bCs/>
                <w:color w:val="800000"/>
              </w:rPr>
              <w:t>AÇIKLAMALAR</w:t>
            </w:r>
          </w:p>
        </w:tc>
        <w:tc>
          <w:tcPr>
            <w:tcW w:w="1800" w:type="dxa"/>
            <w:vAlign w:val="center"/>
          </w:tcPr>
          <w:p w14:paraId="11C1579C" w14:textId="27CA377B" w:rsidR="004D0E95" w:rsidRPr="00992A31" w:rsidRDefault="004D0E95" w:rsidP="004D0E95">
            <w:pPr>
              <w:jc w:val="center"/>
              <w:rPr>
                <w:sz w:val="20"/>
                <w:szCs w:val="20"/>
              </w:rPr>
            </w:pPr>
            <w:r w:rsidRPr="00EF1E89">
              <w:rPr>
                <w:b/>
                <w:bCs/>
                <w:color w:val="800000"/>
              </w:rPr>
              <w:t>ÖLÇME VE DEĞERLENDİRME</w:t>
            </w:r>
          </w:p>
        </w:tc>
        <w:tc>
          <w:tcPr>
            <w:tcW w:w="1782" w:type="dxa"/>
            <w:vAlign w:val="center"/>
          </w:tcPr>
          <w:p w14:paraId="2BB0BBCD" w14:textId="77777777" w:rsidR="004D0E95" w:rsidRDefault="004D0E95" w:rsidP="004D0E95">
            <w:pPr>
              <w:jc w:val="center"/>
              <w:rPr>
                <w:b/>
                <w:bCs/>
                <w:color w:val="800000"/>
              </w:rPr>
            </w:pPr>
            <w:r>
              <w:rPr>
                <w:b/>
                <w:bCs/>
                <w:color w:val="800000"/>
              </w:rPr>
              <w:t>YÖNTEM-TEKNİK</w:t>
            </w:r>
          </w:p>
          <w:p w14:paraId="414AA568" w14:textId="362175C6" w:rsidR="004D0E95" w:rsidRPr="00857B8A" w:rsidRDefault="004D0E95" w:rsidP="004D0E95">
            <w:pPr>
              <w:jc w:val="center"/>
              <w:rPr>
                <w:color w:val="000000" w:themeColor="text1"/>
                <w:sz w:val="16"/>
                <w:szCs w:val="16"/>
              </w:rPr>
            </w:pPr>
            <w:r w:rsidRPr="007B47B2">
              <w:rPr>
                <w:b/>
                <w:bCs/>
                <w:color w:val="800000"/>
              </w:rPr>
              <w:t>ARAÇ-GEREÇ</w:t>
            </w:r>
          </w:p>
        </w:tc>
        <w:tc>
          <w:tcPr>
            <w:tcW w:w="1844" w:type="dxa"/>
            <w:vAlign w:val="center"/>
          </w:tcPr>
          <w:p w14:paraId="67B86749" w14:textId="46EF7186" w:rsidR="004D0E95" w:rsidRDefault="004D0E95" w:rsidP="004D0E95">
            <w:pPr>
              <w:jc w:val="center"/>
              <w:rPr>
                <w:b/>
                <w:color w:val="833C0B" w:themeColor="accent2" w:themeShade="80"/>
                <w:sz w:val="24"/>
              </w:rPr>
            </w:pPr>
            <w:r w:rsidRPr="00EF1E89">
              <w:rPr>
                <w:b/>
                <w:bCs/>
                <w:color w:val="800000"/>
              </w:rPr>
              <w:t>BELİRLİ GÜN VE HAFTALAR</w:t>
            </w:r>
          </w:p>
        </w:tc>
      </w:tr>
      <w:tr w:rsidR="00F61400" w:rsidRPr="003463DF" w14:paraId="5EE6D988" w14:textId="77777777" w:rsidTr="008B1833">
        <w:trPr>
          <w:cantSplit/>
          <w:trHeight w:val="1952"/>
          <w:jc w:val="center"/>
        </w:trPr>
        <w:tc>
          <w:tcPr>
            <w:tcW w:w="592" w:type="dxa"/>
            <w:vMerge w:val="restart"/>
            <w:textDirection w:val="btLr"/>
            <w:vAlign w:val="center"/>
          </w:tcPr>
          <w:p w14:paraId="7F0C3AF1" w14:textId="2491A7B2" w:rsidR="00F61400" w:rsidRPr="00850275" w:rsidRDefault="00F61400" w:rsidP="00FC593A">
            <w:pPr>
              <w:ind w:left="113" w:right="113"/>
              <w:jc w:val="center"/>
              <w:rPr>
                <w:b/>
                <w:bCs/>
                <w:sz w:val="20"/>
                <w:szCs w:val="20"/>
              </w:rPr>
            </w:pPr>
            <w:r>
              <w:rPr>
                <w:b/>
                <w:bCs/>
                <w:color w:val="1F3864" w:themeColor="accent1" w:themeShade="80"/>
                <w:sz w:val="24"/>
                <w:szCs w:val="24"/>
              </w:rPr>
              <w:t>MAYIS</w:t>
            </w:r>
          </w:p>
        </w:tc>
        <w:tc>
          <w:tcPr>
            <w:tcW w:w="774" w:type="dxa"/>
            <w:tcBorders>
              <w:bottom w:val="single" w:sz="4" w:space="0" w:color="auto"/>
            </w:tcBorders>
            <w:textDirection w:val="btLr"/>
            <w:vAlign w:val="center"/>
          </w:tcPr>
          <w:p w14:paraId="133E391F" w14:textId="5B845C61" w:rsidR="00F61400" w:rsidRDefault="00F61400" w:rsidP="004D0E95">
            <w:pPr>
              <w:ind w:left="113" w:right="113"/>
              <w:jc w:val="center"/>
              <w:rPr>
                <w:sz w:val="20"/>
                <w:szCs w:val="20"/>
              </w:rPr>
            </w:pPr>
            <w:proofErr w:type="gramStart"/>
            <w:r>
              <w:rPr>
                <w:b/>
              </w:rPr>
              <w:t>4 -</w:t>
            </w:r>
            <w:proofErr w:type="gramEnd"/>
            <w:r>
              <w:rPr>
                <w:b/>
              </w:rPr>
              <w:t xml:space="preserve"> 8 Mayıs</w:t>
            </w:r>
          </w:p>
        </w:tc>
        <w:tc>
          <w:tcPr>
            <w:tcW w:w="527" w:type="dxa"/>
            <w:tcBorders>
              <w:bottom w:val="single" w:sz="4" w:space="0" w:color="auto"/>
            </w:tcBorders>
            <w:textDirection w:val="btLr"/>
            <w:vAlign w:val="center"/>
          </w:tcPr>
          <w:p w14:paraId="5522209E" w14:textId="3BE3E0AC" w:rsidR="00F61400" w:rsidRPr="003463DF" w:rsidRDefault="00F61400" w:rsidP="004D0E95">
            <w:pPr>
              <w:ind w:left="113" w:right="113"/>
              <w:jc w:val="center"/>
              <w:rPr>
                <w:sz w:val="20"/>
                <w:szCs w:val="20"/>
              </w:rPr>
            </w:pPr>
            <w:r>
              <w:rPr>
                <w:sz w:val="20"/>
                <w:szCs w:val="20"/>
              </w:rPr>
              <w:t>2</w:t>
            </w:r>
          </w:p>
        </w:tc>
        <w:tc>
          <w:tcPr>
            <w:tcW w:w="3059" w:type="dxa"/>
            <w:tcBorders>
              <w:bottom w:val="single" w:sz="4" w:space="0" w:color="auto"/>
            </w:tcBorders>
            <w:vAlign w:val="center"/>
          </w:tcPr>
          <w:p w14:paraId="194A3CBF" w14:textId="2D333038" w:rsidR="00F61400" w:rsidRPr="003A2213" w:rsidRDefault="00F61400" w:rsidP="004D0E95">
            <w:pPr>
              <w:rPr>
                <w:sz w:val="20"/>
                <w:szCs w:val="20"/>
              </w:rPr>
            </w:pPr>
            <w:r w:rsidRPr="00D9038B">
              <w:rPr>
                <w:b/>
                <w:bCs/>
                <w:sz w:val="20"/>
                <w:szCs w:val="20"/>
              </w:rPr>
              <w:t>11.3.7. Bölgesel ve küresel ölçekteki örgütleri etki alanları açısından değerlendirir.</w:t>
            </w:r>
          </w:p>
        </w:tc>
        <w:tc>
          <w:tcPr>
            <w:tcW w:w="1815" w:type="dxa"/>
            <w:tcBorders>
              <w:bottom w:val="single" w:sz="4" w:space="0" w:color="auto"/>
            </w:tcBorders>
            <w:vAlign w:val="center"/>
          </w:tcPr>
          <w:p w14:paraId="50091BB7" w14:textId="4929A5A6" w:rsidR="00F61400" w:rsidRPr="008859F2" w:rsidRDefault="00F61400" w:rsidP="004D0E95">
            <w:pPr>
              <w:jc w:val="center"/>
              <w:rPr>
                <w:b/>
                <w:bCs/>
                <w:sz w:val="20"/>
                <w:szCs w:val="20"/>
              </w:rPr>
            </w:pPr>
            <w:r w:rsidRPr="005D5050">
              <w:rPr>
                <w:b/>
                <w:bCs/>
                <w:sz w:val="20"/>
                <w:szCs w:val="20"/>
              </w:rPr>
              <w:t>ULUSLARARASI ÖRGÜTLER</w:t>
            </w:r>
          </w:p>
        </w:tc>
        <w:tc>
          <w:tcPr>
            <w:tcW w:w="3253" w:type="dxa"/>
            <w:tcBorders>
              <w:bottom w:val="single" w:sz="4" w:space="0" w:color="auto"/>
            </w:tcBorders>
            <w:vAlign w:val="center"/>
          </w:tcPr>
          <w:p w14:paraId="08791B64" w14:textId="51E581B9" w:rsidR="00F61400" w:rsidRDefault="00F61400" w:rsidP="004D0E95">
            <w:pPr>
              <w:jc w:val="center"/>
              <w:rPr>
                <w:sz w:val="20"/>
                <w:szCs w:val="20"/>
              </w:rPr>
            </w:pPr>
            <w:r w:rsidRPr="0021707B">
              <w:rPr>
                <w:sz w:val="20"/>
                <w:szCs w:val="20"/>
              </w:rPr>
              <w:t>Türkiye’nin küresel ve bölgesel ölçekteki siyasi, askeri ve ekonomik örgütlerle ilişkisine yer verilir.</w:t>
            </w:r>
          </w:p>
        </w:tc>
        <w:tc>
          <w:tcPr>
            <w:tcW w:w="1800" w:type="dxa"/>
            <w:tcBorders>
              <w:bottom w:val="single" w:sz="4" w:space="0" w:color="auto"/>
            </w:tcBorders>
            <w:vAlign w:val="center"/>
          </w:tcPr>
          <w:p w14:paraId="291C91FD" w14:textId="77777777" w:rsidR="00F61400" w:rsidRPr="00992A31" w:rsidRDefault="00F61400" w:rsidP="004D0E95">
            <w:pPr>
              <w:jc w:val="center"/>
              <w:rPr>
                <w:sz w:val="20"/>
                <w:szCs w:val="20"/>
              </w:rPr>
            </w:pPr>
          </w:p>
        </w:tc>
        <w:tc>
          <w:tcPr>
            <w:tcW w:w="1782" w:type="dxa"/>
            <w:tcBorders>
              <w:bottom w:val="single" w:sz="4" w:space="0" w:color="auto"/>
            </w:tcBorders>
            <w:vAlign w:val="center"/>
          </w:tcPr>
          <w:p w14:paraId="48195566" w14:textId="309F7089" w:rsidR="00F61400" w:rsidRPr="00850275" w:rsidRDefault="00F61400" w:rsidP="004D0E95">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tcBorders>
              <w:bottom w:val="single" w:sz="4" w:space="0" w:color="auto"/>
            </w:tcBorders>
            <w:vAlign w:val="center"/>
          </w:tcPr>
          <w:p w14:paraId="0EEE16A1" w14:textId="302C9E35" w:rsidR="00F61400" w:rsidRPr="003463DF" w:rsidRDefault="00F61400" w:rsidP="004D0E95">
            <w:pPr>
              <w:jc w:val="center"/>
              <w:rPr>
                <w:sz w:val="20"/>
                <w:szCs w:val="20"/>
              </w:rPr>
            </w:pPr>
          </w:p>
        </w:tc>
      </w:tr>
      <w:tr w:rsidR="00F61400" w:rsidRPr="003463DF" w14:paraId="7BD11106" w14:textId="77777777" w:rsidTr="00FC593A">
        <w:trPr>
          <w:cantSplit/>
          <w:trHeight w:val="690"/>
          <w:jc w:val="center"/>
        </w:trPr>
        <w:tc>
          <w:tcPr>
            <w:tcW w:w="592" w:type="dxa"/>
            <w:vMerge/>
            <w:textDirection w:val="btLr"/>
            <w:vAlign w:val="center"/>
          </w:tcPr>
          <w:p w14:paraId="12A28180" w14:textId="5D947D24" w:rsidR="00F61400" w:rsidRPr="00850275" w:rsidRDefault="00F61400" w:rsidP="004D0E95">
            <w:pPr>
              <w:ind w:left="113" w:right="113"/>
              <w:jc w:val="center"/>
              <w:rPr>
                <w:b/>
                <w:bCs/>
                <w:sz w:val="20"/>
                <w:szCs w:val="20"/>
              </w:rPr>
            </w:pPr>
          </w:p>
        </w:tc>
        <w:tc>
          <w:tcPr>
            <w:tcW w:w="14854" w:type="dxa"/>
            <w:gridSpan w:val="8"/>
            <w:tcBorders>
              <w:top w:val="single" w:sz="4" w:space="0" w:color="auto"/>
              <w:bottom w:val="single" w:sz="4" w:space="0" w:color="auto"/>
              <w:right w:val="single" w:sz="4" w:space="0" w:color="auto"/>
            </w:tcBorders>
            <w:shd w:val="clear" w:color="auto" w:fill="FFD966" w:themeFill="accent4" w:themeFillTint="99"/>
            <w:vAlign w:val="center"/>
          </w:tcPr>
          <w:p w14:paraId="3DD05170" w14:textId="7B672B1E" w:rsidR="00F61400" w:rsidRPr="003463DF" w:rsidRDefault="00F61400" w:rsidP="004D0E95">
            <w:pPr>
              <w:rPr>
                <w:sz w:val="20"/>
                <w:szCs w:val="20"/>
              </w:rPr>
            </w:pPr>
            <w:r w:rsidRPr="00681DAF">
              <w:rPr>
                <w:b/>
                <w:bCs/>
                <w:color w:val="222A35" w:themeColor="text2" w:themeShade="80"/>
                <w:sz w:val="28"/>
                <w:szCs w:val="28"/>
              </w:rPr>
              <w:t>ÜNİTE:</w:t>
            </w:r>
            <w:r>
              <w:rPr>
                <w:b/>
                <w:bCs/>
                <w:color w:val="222A35" w:themeColor="text2" w:themeShade="80"/>
                <w:sz w:val="28"/>
                <w:szCs w:val="28"/>
              </w:rPr>
              <w:t xml:space="preserve"> </w:t>
            </w:r>
            <w:r w:rsidRPr="00BD055B">
              <w:rPr>
                <w:b/>
                <w:bCs/>
                <w:color w:val="222A35" w:themeColor="text2" w:themeShade="80"/>
                <w:sz w:val="28"/>
                <w:szCs w:val="28"/>
              </w:rPr>
              <w:t>11.4. ÇEVRE VE TOPLUM</w:t>
            </w:r>
          </w:p>
        </w:tc>
      </w:tr>
      <w:tr w:rsidR="00F61400" w:rsidRPr="003463DF" w14:paraId="3CBBF347" w14:textId="0332ACCF" w:rsidTr="008B1833">
        <w:trPr>
          <w:cantSplit/>
          <w:trHeight w:val="1412"/>
          <w:jc w:val="center"/>
        </w:trPr>
        <w:tc>
          <w:tcPr>
            <w:tcW w:w="592" w:type="dxa"/>
            <w:vMerge/>
            <w:textDirection w:val="btLr"/>
            <w:vAlign w:val="center"/>
          </w:tcPr>
          <w:p w14:paraId="361BB034" w14:textId="77777777" w:rsidR="00F61400" w:rsidRPr="00850275" w:rsidRDefault="00F61400" w:rsidP="004D0E95">
            <w:pPr>
              <w:ind w:left="113" w:right="113"/>
              <w:jc w:val="center"/>
              <w:rPr>
                <w:b/>
                <w:bCs/>
                <w:sz w:val="20"/>
                <w:szCs w:val="20"/>
              </w:rPr>
            </w:pPr>
          </w:p>
        </w:tc>
        <w:tc>
          <w:tcPr>
            <w:tcW w:w="774" w:type="dxa"/>
            <w:tcBorders>
              <w:top w:val="single" w:sz="4" w:space="0" w:color="auto"/>
              <w:bottom w:val="single" w:sz="4" w:space="0" w:color="auto"/>
              <w:right w:val="single" w:sz="4" w:space="0" w:color="auto"/>
            </w:tcBorders>
            <w:textDirection w:val="btLr"/>
            <w:vAlign w:val="center"/>
          </w:tcPr>
          <w:p w14:paraId="5F437FC0" w14:textId="1EB95B7E" w:rsidR="00F61400" w:rsidRPr="003463DF" w:rsidRDefault="00F61400" w:rsidP="004D0E95">
            <w:pPr>
              <w:ind w:left="113" w:right="113"/>
              <w:jc w:val="center"/>
              <w:rPr>
                <w:sz w:val="20"/>
                <w:szCs w:val="20"/>
              </w:rPr>
            </w:pPr>
            <w:r>
              <w:rPr>
                <w:b/>
              </w:rPr>
              <w:t>11-15 Mayıs</w:t>
            </w:r>
          </w:p>
        </w:tc>
        <w:tc>
          <w:tcPr>
            <w:tcW w:w="527" w:type="dxa"/>
            <w:tcBorders>
              <w:top w:val="single" w:sz="4" w:space="0" w:color="auto"/>
              <w:left w:val="single" w:sz="4" w:space="0" w:color="auto"/>
              <w:bottom w:val="single" w:sz="4" w:space="0" w:color="auto"/>
              <w:right w:val="single" w:sz="4" w:space="0" w:color="auto"/>
            </w:tcBorders>
            <w:textDirection w:val="btLr"/>
            <w:vAlign w:val="center"/>
          </w:tcPr>
          <w:p w14:paraId="3B88BFD1" w14:textId="7C2CEF9F" w:rsidR="00F61400" w:rsidRPr="003463DF" w:rsidRDefault="00F61400" w:rsidP="004D0E95">
            <w:pPr>
              <w:ind w:left="113" w:right="113"/>
              <w:jc w:val="center"/>
              <w:rPr>
                <w:sz w:val="20"/>
                <w:szCs w:val="20"/>
              </w:rPr>
            </w:pPr>
            <w:r w:rsidRPr="003463DF">
              <w:rPr>
                <w:sz w:val="20"/>
                <w:szCs w:val="20"/>
              </w:rPr>
              <w:t>2</w:t>
            </w:r>
          </w:p>
        </w:tc>
        <w:tc>
          <w:tcPr>
            <w:tcW w:w="3059" w:type="dxa"/>
            <w:tcBorders>
              <w:top w:val="single" w:sz="4" w:space="0" w:color="auto"/>
              <w:left w:val="single" w:sz="4" w:space="0" w:color="auto"/>
              <w:bottom w:val="single" w:sz="4" w:space="0" w:color="auto"/>
              <w:right w:val="single" w:sz="4" w:space="0" w:color="auto"/>
            </w:tcBorders>
            <w:vAlign w:val="center"/>
          </w:tcPr>
          <w:p w14:paraId="3D5A827A" w14:textId="71AB823D" w:rsidR="00F61400" w:rsidRPr="00A51F39" w:rsidRDefault="00F61400" w:rsidP="004D0E95">
            <w:pPr>
              <w:rPr>
                <w:b/>
                <w:bCs/>
                <w:sz w:val="20"/>
                <w:szCs w:val="20"/>
              </w:rPr>
            </w:pPr>
            <w:r w:rsidRPr="00A51F39">
              <w:rPr>
                <w:b/>
                <w:bCs/>
                <w:sz w:val="20"/>
                <w:szCs w:val="20"/>
              </w:rPr>
              <w:t>11.4.1. Çevre sorunlarını, oluşum sebeplerine göre sınıflandırır.</w:t>
            </w:r>
          </w:p>
        </w:tc>
        <w:tc>
          <w:tcPr>
            <w:tcW w:w="1815" w:type="dxa"/>
            <w:tcBorders>
              <w:top w:val="single" w:sz="4" w:space="0" w:color="auto"/>
              <w:left w:val="single" w:sz="4" w:space="0" w:color="auto"/>
              <w:bottom w:val="single" w:sz="4" w:space="0" w:color="auto"/>
              <w:right w:val="single" w:sz="4" w:space="0" w:color="auto"/>
            </w:tcBorders>
            <w:vAlign w:val="center"/>
          </w:tcPr>
          <w:p w14:paraId="544C690C" w14:textId="30041A19" w:rsidR="00F61400" w:rsidRPr="00E02226" w:rsidRDefault="00F61400" w:rsidP="004D0E95">
            <w:pPr>
              <w:jc w:val="center"/>
              <w:rPr>
                <w:b/>
                <w:bCs/>
                <w:sz w:val="20"/>
                <w:szCs w:val="20"/>
              </w:rPr>
            </w:pPr>
            <w:r w:rsidRPr="005D5050">
              <w:rPr>
                <w:b/>
                <w:bCs/>
                <w:sz w:val="20"/>
                <w:szCs w:val="20"/>
              </w:rPr>
              <w:t>ÇEVRE SORUNLARI</w:t>
            </w:r>
          </w:p>
        </w:tc>
        <w:tc>
          <w:tcPr>
            <w:tcW w:w="3253" w:type="dxa"/>
            <w:tcBorders>
              <w:top w:val="single" w:sz="4" w:space="0" w:color="auto"/>
              <w:left w:val="single" w:sz="4" w:space="0" w:color="auto"/>
              <w:bottom w:val="single" w:sz="4" w:space="0" w:color="auto"/>
              <w:right w:val="single" w:sz="4" w:space="0" w:color="auto"/>
            </w:tcBorders>
            <w:vAlign w:val="center"/>
          </w:tcPr>
          <w:p w14:paraId="1266CC53" w14:textId="1A9AACD9" w:rsidR="00F61400" w:rsidRPr="003463DF" w:rsidRDefault="00F61400" w:rsidP="004D0E95">
            <w:pPr>
              <w:jc w:val="center"/>
              <w:rPr>
                <w:sz w:val="20"/>
                <w:szCs w:val="20"/>
              </w:rPr>
            </w:pPr>
            <w:r w:rsidRPr="00556B20">
              <w:rPr>
                <w:sz w:val="20"/>
                <w:szCs w:val="20"/>
              </w:rPr>
              <w:t>Çevre sorunları, ortaya çıkışı, korunma konusunda yaşanılan şehri ve çevresinden yararlanılarak çıkarımlarda bulunmaları sağlanır.</w:t>
            </w:r>
          </w:p>
        </w:tc>
        <w:tc>
          <w:tcPr>
            <w:tcW w:w="1800" w:type="dxa"/>
            <w:tcBorders>
              <w:top w:val="single" w:sz="4" w:space="0" w:color="auto"/>
              <w:left w:val="single" w:sz="4" w:space="0" w:color="auto"/>
              <w:bottom w:val="single" w:sz="4" w:space="0" w:color="auto"/>
              <w:right w:val="single" w:sz="4" w:space="0" w:color="auto"/>
            </w:tcBorders>
            <w:vAlign w:val="center"/>
          </w:tcPr>
          <w:p w14:paraId="0CB95343" w14:textId="60E98796" w:rsidR="00F61400" w:rsidRPr="003463DF" w:rsidRDefault="00F61400" w:rsidP="004D0E95">
            <w:pPr>
              <w:jc w:val="center"/>
              <w:rPr>
                <w:sz w:val="20"/>
                <w:szCs w:val="20"/>
              </w:rPr>
            </w:pPr>
          </w:p>
        </w:tc>
        <w:tc>
          <w:tcPr>
            <w:tcW w:w="1782" w:type="dxa"/>
            <w:vMerge w:val="restart"/>
            <w:tcBorders>
              <w:top w:val="single" w:sz="4" w:space="0" w:color="auto"/>
              <w:left w:val="single" w:sz="4" w:space="0" w:color="auto"/>
              <w:right w:val="single" w:sz="4" w:space="0" w:color="auto"/>
            </w:tcBorders>
            <w:vAlign w:val="center"/>
          </w:tcPr>
          <w:p w14:paraId="23E3C1B7" w14:textId="3B0AC25B" w:rsidR="00F61400" w:rsidRPr="00850275" w:rsidRDefault="00F61400" w:rsidP="004D0E95">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tcBorders>
              <w:top w:val="single" w:sz="4" w:space="0" w:color="auto"/>
              <w:left w:val="single" w:sz="4" w:space="0" w:color="auto"/>
              <w:bottom w:val="single" w:sz="4" w:space="0" w:color="auto"/>
              <w:right w:val="single" w:sz="4" w:space="0" w:color="auto"/>
            </w:tcBorders>
            <w:vAlign w:val="center"/>
          </w:tcPr>
          <w:p w14:paraId="4A1C2B75" w14:textId="3DACF6B5" w:rsidR="00F61400" w:rsidRPr="00F61400" w:rsidRDefault="00F61400" w:rsidP="00F61400">
            <w:pPr>
              <w:jc w:val="center"/>
              <w:rPr>
                <w:b/>
                <w:color w:val="00B050"/>
                <w:sz w:val="24"/>
              </w:rPr>
            </w:pPr>
            <w:r w:rsidRPr="00891F9E">
              <w:rPr>
                <w:b/>
                <w:color w:val="00B050"/>
                <w:sz w:val="24"/>
              </w:rPr>
              <w:t>15 Mayıs Dünya İklim Günü</w:t>
            </w:r>
          </w:p>
        </w:tc>
      </w:tr>
      <w:tr w:rsidR="00F61400" w:rsidRPr="003463DF" w14:paraId="32DC55D7" w14:textId="77777777" w:rsidTr="008B1833">
        <w:trPr>
          <w:cantSplit/>
          <w:trHeight w:val="1550"/>
          <w:jc w:val="center"/>
        </w:trPr>
        <w:tc>
          <w:tcPr>
            <w:tcW w:w="592" w:type="dxa"/>
            <w:vMerge/>
            <w:textDirection w:val="btLr"/>
            <w:vAlign w:val="center"/>
          </w:tcPr>
          <w:p w14:paraId="5ACDC8FD" w14:textId="0E59690E" w:rsidR="00F61400" w:rsidRPr="007B47B2" w:rsidRDefault="00F61400" w:rsidP="004D0E95">
            <w:pPr>
              <w:ind w:left="113" w:right="113"/>
              <w:jc w:val="center"/>
              <w:rPr>
                <w:b/>
                <w:bCs/>
                <w:color w:val="800000"/>
                <w:sz w:val="20"/>
                <w:szCs w:val="20"/>
              </w:rPr>
            </w:pPr>
          </w:p>
        </w:tc>
        <w:tc>
          <w:tcPr>
            <w:tcW w:w="774" w:type="dxa"/>
            <w:tcBorders>
              <w:top w:val="single" w:sz="4" w:space="0" w:color="auto"/>
              <w:bottom w:val="single" w:sz="4" w:space="0" w:color="auto"/>
              <w:right w:val="single" w:sz="4" w:space="0" w:color="auto"/>
            </w:tcBorders>
            <w:textDirection w:val="btLr"/>
            <w:vAlign w:val="center"/>
          </w:tcPr>
          <w:p w14:paraId="23A47B30" w14:textId="0DA6EB1D" w:rsidR="00F61400" w:rsidRPr="007B47B2" w:rsidRDefault="00F61400" w:rsidP="004D0E95">
            <w:pPr>
              <w:ind w:left="113" w:right="113"/>
              <w:jc w:val="center"/>
              <w:rPr>
                <w:color w:val="800000"/>
                <w:sz w:val="20"/>
                <w:szCs w:val="20"/>
              </w:rPr>
            </w:pPr>
            <w:r>
              <w:rPr>
                <w:b/>
                <w:bCs/>
                <w:szCs w:val="20"/>
              </w:rPr>
              <w:t>18</w:t>
            </w:r>
            <w:r w:rsidRPr="004E71C5">
              <w:rPr>
                <w:b/>
                <w:bCs/>
                <w:szCs w:val="20"/>
              </w:rPr>
              <w:t>-</w:t>
            </w:r>
            <w:r>
              <w:rPr>
                <w:b/>
                <w:bCs/>
                <w:szCs w:val="20"/>
              </w:rPr>
              <w:t>22</w:t>
            </w:r>
            <w:r w:rsidRPr="004E71C5">
              <w:rPr>
                <w:b/>
                <w:bCs/>
                <w:szCs w:val="20"/>
              </w:rPr>
              <w:t xml:space="preserve"> Mayıs</w:t>
            </w:r>
          </w:p>
        </w:tc>
        <w:tc>
          <w:tcPr>
            <w:tcW w:w="527" w:type="dxa"/>
            <w:tcBorders>
              <w:top w:val="single" w:sz="4" w:space="0" w:color="auto"/>
              <w:left w:val="single" w:sz="4" w:space="0" w:color="auto"/>
              <w:bottom w:val="single" w:sz="4" w:space="0" w:color="auto"/>
              <w:right w:val="single" w:sz="4" w:space="0" w:color="auto"/>
            </w:tcBorders>
            <w:textDirection w:val="btLr"/>
            <w:vAlign w:val="center"/>
          </w:tcPr>
          <w:p w14:paraId="78169BC7" w14:textId="02F99473" w:rsidR="00F61400" w:rsidRPr="007B47B2" w:rsidRDefault="00F61400" w:rsidP="004D0E95">
            <w:pPr>
              <w:ind w:left="113" w:right="113"/>
              <w:jc w:val="center"/>
              <w:rPr>
                <w:color w:val="800000"/>
                <w:sz w:val="20"/>
                <w:szCs w:val="20"/>
              </w:rPr>
            </w:pPr>
            <w:r>
              <w:rPr>
                <w:sz w:val="20"/>
                <w:szCs w:val="20"/>
              </w:rPr>
              <w:t>2</w:t>
            </w:r>
          </w:p>
        </w:tc>
        <w:tc>
          <w:tcPr>
            <w:tcW w:w="3059" w:type="dxa"/>
            <w:tcBorders>
              <w:top w:val="single" w:sz="4" w:space="0" w:color="auto"/>
              <w:left w:val="single" w:sz="4" w:space="0" w:color="auto"/>
              <w:bottom w:val="single" w:sz="4" w:space="0" w:color="auto"/>
              <w:right w:val="single" w:sz="4" w:space="0" w:color="auto"/>
            </w:tcBorders>
            <w:vAlign w:val="center"/>
          </w:tcPr>
          <w:p w14:paraId="16631C1A" w14:textId="6D4A3806" w:rsidR="00F61400" w:rsidRPr="007B47B2" w:rsidRDefault="00F61400" w:rsidP="004D0E95">
            <w:pPr>
              <w:rPr>
                <w:color w:val="800000"/>
                <w:sz w:val="20"/>
                <w:szCs w:val="20"/>
              </w:rPr>
            </w:pPr>
            <w:r w:rsidRPr="00CF738A">
              <w:rPr>
                <w:b/>
                <w:bCs/>
                <w:sz w:val="20"/>
                <w:szCs w:val="20"/>
              </w:rPr>
              <w:t>11.4.2. Yenilenemeyen kaynakların kullanımını tükenebilirlik ve alternatif kaynaklar açısından analiz eder.</w:t>
            </w:r>
          </w:p>
        </w:tc>
        <w:tc>
          <w:tcPr>
            <w:tcW w:w="1815" w:type="dxa"/>
            <w:tcBorders>
              <w:top w:val="single" w:sz="4" w:space="0" w:color="auto"/>
              <w:left w:val="single" w:sz="4" w:space="0" w:color="auto"/>
              <w:bottom w:val="single" w:sz="4" w:space="0" w:color="auto"/>
              <w:right w:val="single" w:sz="4" w:space="0" w:color="auto"/>
            </w:tcBorders>
            <w:vAlign w:val="center"/>
          </w:tcPr>
          <w:p w14:paraId="7339E031" w14:textId="5EC24BC3" w:rsidR="00F61400" w:rsidRPr="007B47B2" w:rsidRDefault="00F61400" w:rsidP="004D0E95">
            <w:pPr>
              <w:jc w:val="center"/>
              <w:rPr>
                <w:color w:val="800000"/>
                <w:sz w:val="20"/>
                <w:szCs w:val="20"/>
              </w:rPr>
            </w:pPr>
            <w:r w:rsidRPr="005D5050">
              <w:rPr>
                <w:b/>
                <w:bCs/>
                <w:sz w:val="20"/>
                <w:szCs w:val="20"/>
              </w:rPr>
              <w:t>TÜKENEN VE ALTERNATİF DOĞAL KAYNAKLAR</w:t>
            </w:r>
          </w:p>
        </w:tc>
        <w:tc>
          <w:tcPr>
            <w:tcW w:w="3253" w:type="dxa"/>
            <w:tcBorders>
              <w:top w:val="single" w:sz="4" w:space="0" w:color="auto"/>
              <w:left w:val="single" w:sz="4" w:space="0" w:color="auto"/>
              <w:bottom w:val="single" w:sz="4" w:space="0" w:color="auto"/>
              <w:right w:val="single" w:sz="4" w:space="0" w:color="auto"/>
            </w:tcBorders>
            <w:vAlign w:val="center"/>
          </w:tcPr>
          <w:p w14:paraId="0E5AB456" w14:textId="081DCE52" w:rsidR="00F61400" w:rsidRPr="007B47B2" w:rsidRDefault="00F61400" w:rsidP="004D0E95">
            <w:pPr>
              <w:jc w:val="center"/>
              <w:rPr>
                <w:color w:val="800000"/>
                <w:sz w:val="20"/>
                <w:szCs w:val="20"/>
              </w:rPr>
            </w:pPr>
            <w:r w:rsidRPr="00246395">
              <w:rPr>
                <w:sz w:val="20"/>
                <w:szCs w:val="20"/>
              </w:rPr>
              <w:t>Yenilenemeyen enerji kaynaklarının kullanımı konusunda bireylere düşen sorumluluklar üzerinde durulur.</w:t>
            </w:r>
          </w:p>
        </w:tc>
        <w:tc>
          <w:tcPr>
            <w:tcW w:w="1800" w:type="dxa"/>
            <w:tcBorders>
              <w:top w:val="single" w:sz="4" w:space="0" w:color="auto"/>
              <w:left w:val="single" w:sz="4" w:space="0" w:color="auto"/>
              <w:bottom w:val="single" w:sz="4" w:space="0" w:color="auto"/>
              <w:right w:val="single" w:sz="4" w:space="0" w:color="auto"/>
            </w:tcBorders>
            <w:vAlign w:val="center"/>
          </w:tcPr>
          <w:p w14:paraId="48C4F686" w14:textId="7A035FC7" w:rsidR="00F61400" w:rsidRPr="007B47B2" w:rsidRDefault="00F61400" w:rsidP="004D0E95">
            <w:pPr>
              <w:jc w:val="center"/>
              <w:rPr>
                <w:color w:val="800000"/>
                <w:sz w:val="20"/>
                <w:szCs w:val="20"/>
              </w:rPr>
            </w:pPr>
          </w:p>
        </w:tc>
        <w:tc>
          <w:tcPr>
            <w:tcW w:w="1782" w:type="dxa"/>
            <w:vMerge/>
            <w:tcBorders>
              <w:left w:val="single" w:sz="4" w:space="0" w:color="auto"/>
              <w:right w:val="single" w:sz="4" w:space="0" w:color="auto"/>
            </w:tcBorders>
            <w:vAlign w:val="center"/>
          </w:tcPr>
          <w:p w14:paraId="47323DC2" w14:textId="4BE66625" w:rsidR="00F61400" w:rsidRPr="007B47B2" w:rsidRDefault="00F61400" w:rsidP="004D0E95">
            <w:pPr>
              <w:jc w:val="center"/>
              <w:rPr>
                <w:color w:val="8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6D781577" w14:textId="44745350" w:rsidR="00F61400" w:rsidRPr="007B47B2" w:rsidRDefault="00F61400" w:rsidP="00F61400">
            <w:pPr>
              <w:jc w:val="center"/>
              <w:rPr>
                <w:color w:val="800000"/>
                <w:sz w:val="20"/>
                <w:szCs w:val="20"/>
              </w:rPr>
            </w:pPr>
            <w:r w:rsidRPr="00777DDC">
              <w:rPr>
                <w:b/>
                <w:color w:val="833C0B" w:themeColor="accent2" w:themeShade="80"/>
                <w:sz w:val="24"/>
              </w:rPr>
              <w:t>19 Mayıs Atatürk'ü Anma, Gençlik ve Spor Bayramı</w:t>
            </w:r>
          </w:p>
        </w:tc>
      </w:tr>
      <w:tr w:rsidR="008B1833" w:rsidRPr="003463DF" w14:paraId="00234FB2" w14:textId="161FCDED" w:rsidTr="008B1833">
        <w:trPr>
          <w:cantSplit/>
          <w:trHeight w:val="1550"/>
          <w:jc w:val="center"/>
        </w:trPr>
        <w:tc>
          <w:tcPr>
            <w:tcW w:w="592" w:type="dxa"/>
            <w:vMerge/>
            <w:textDirection w:val="btLr"/>
            <w:vAlign w:val="center"/>
          </w:tcPr>
          <w:p w14:paraId="56F2AFFF" w14:textId="428CC91E" w:rsidR="008B1833" w:rsidRPr="00850275" w:rsidRDefault="008B1833" w:rsidP="008B1833">
            <w:pPr>
              <w:ind w:left="113" w:right="113"/>
              <w:jc w:val="center"/>
              <w:rPr>
                <w:b/>
                <w:bCs/>
                <w:sz w:val="20"/>
                <w:szCs w:val="20"/>
              </w:rPr>
            </w:pPr>
          </w:p>
        </w:tc>
        <w:tc>
          <w:tcPr>
            <w:tcW w:w="774" w:type="dxa"/>
            <w:tcBorders>
              <w:top w:val="single" w:sz="4" w:space="0" w:color="auto"/>
              <w:bottom w:val="single" w:sz="4" w:space="0" w:color="auto"/>
              <w:right w:val="single" w:sz="4" w:space="0" w:color="auto"/>
            </w:tcBorders>
            <w:textDirection w:val="btLr"/>
            <w:vAlign w:val="center"/>
          </w:tcPr>
          <w:p w14:paraId="3756A174" w14:textId="4AD8BBA4" w:rsidR="008B1833" w:rsidRPr="006F1C18" w:rsidRDefault="008B1833" w:rsidP="008B1833">
            <w:pPr>
              <w:ind w:left="113" w:right="113"/>
              <w:jc w:val="center"/>
              <w:rPr>
                <w:b/>
                <w:bCs/>
                <w:sz w:val="20"/>
                <w:szCs w:val="20"/>
              </w:rPr>
            </w:pPr>
            <w:r>
              <w:rPr>
                <w:b/>
                <w:bCs/>
                <w:szCs w:val="20"/>
              </w:rPr>
              <w:t>25-29 Mayıs</w:t>
            </w:r>
          </w:p>
        </w:tc>
        <w:tc>
          <w:tcPr>
            <w:tcW w:w="527" w:type="dxa"/>
            <w:tcBorders>
              <w:top w:val="single" w:sz="4" w:space="0" w:color="auto"/>
              <w:left w:val="single" w:sz="4" w:space="0" w:color="auto"/>
              <w:bottom w:val="single" w:sz="4" w:space="0" w:color="auto"/>
              <w:right w:val="single" w:sz="4" w:space="0" w:color="auto"/>
            </w:tcBorders>
            <w:textDirection w:val="btLr"/>
            <w:vAlign w:val="center"/>
          </w:tcPr>
          <w:p w14:paraId="117CB47D" w14:textId="7786D7FF" w:rsidR="008B1833" w:rsidRPr="003463DF" w:rsidRDefault="008B1833" w:rsidP="008B1833">
            <w:pPr>
              <w:ind w:left="113" w:right="113"/>
              <w:jc w:val="center"/>
              <w:rPr>
                <w:sz w:val="20"/>
                <w:szCs w:val="20"/>
              </w:rPr>
            </w:pPr>
            <w:r>
              <w:rPr>
                <w:sz w:val="20"/>
                <w:szCs w:val="20"/>
              </w:rPr>
              <w:t>2</w:t>
            </w:r>
          </w:p>
        </w:tc>
        <w:tc>
          <w:tcPr>
            <w:tcW w:w="3059" w:type="dxa"/>
            <w:tcBorders>
              <w:top w:val="single" w:sz="4" w:space="0" w:color="auto"/>
              <w:left w:val="single" w:sz="4" w:space="0" w:color="auto"/>
              <w:bottom w:val="single" w:sz="4" w:space="0" w:color="auto"/>
              <w:right w:val="single" w:sz="4" w:space="0" w:color="auto"/>
            </w:tcBorders>
            <w:vAlign w:val="center"/>
          </w:tcPr>
          <w:p w14:paraId="37174782" w14:textId="0B193A51" w:rsidR="008B1833" w:rsidRPr="00CF738A" w:rsidRDefault="008B1833" w:rsidP="008B1833">
            <w:pPr>
              <w:rPr>
                <w:b/>
                <w:bCs/>
                <w:sz w:val="20"/>
                <w:szCs w:val="20"/>
              </w:rPr>
            </w:pPr>
            <w:r w:rsidRPr="00CF738A">
              <w:rPr>
                <w:b/>
                <w:bCs/>
                <w:sz w:val="20"/>
                <w:szCs w:val="20"/>
              </w:rPr>
              <w:t>11.4.3. Farklı gelişmişliğe sahip ülkelerdeki doğal kaynak kullanımını çevresel etkileri açısından değerlendirir.</w:t>
            </w:r>
          </w:p>
        </w:tc>
        <w:tc>
          <w:tcPr>
            <w:tcW w:w="1815" w:type="dxa"/>
            <w:tcBorders>
              <w:top w:val="single" w:sz="4" w:space="0" w:color="auto"/>
              <w:left w:val="single" w:sz="4" w:space="0" w:color="auto"/>
              <w:bottom w:val="single" w:sz="4" w:space="0" w:color="auto"/>
              <w:right w:val="single" w:sz="4" w:space="0" w:color="auto"/>
            </w:tcBorders>
            <w:vAlign w:val="center"/>
          </w:tcPr>
          <w:p w14:paraId="61DEDF75" w14:textId="77777777" w:rsidR="008B1833" w:rsidRPr="005D5050" w:rsidRDefault="008B1833" w:rsidP="008B1833">
            <w:pPr>
              <w:jc w:val="center"/>
              <w:rPr>
                <w:b/>
                <w:bCs/>
                <w:sz w:val="20"/>
                <w:szCs w:val="20"/>
              </w:rPr>
            </w:pPr>
            <w:r w:rsidRPr="005D5050">
              <w:rPr>
                <w:b/>
                <w:bCs/>
                <w:sz w:val="20"/>
                <w:szCs w:val="20"/>
              </w:rPr>
              <w:t>DOĞAL KAYNAK KULLANIMININ</w:t>
            </w:r>
          </w:p>
          <w:p w14:paraId="131F246A" w14:textId="3E2F87E3" w:rsidR="008B1833" w:rsidRPr="00EA25C7" w:rsidRDefault="008B1833" w:rsidP="008B1833">
            <w:pPr>
              <w:jc w:val="center"/>
              <w:rPr>
                <w:b/>
                <w:bCs/>
                <w:sz w:val="20"/>
                <w:szCs w:val="20"/>
              </w:rPr>
            </w:pPr>
            <w:r w:rsidRPr="005D5050">
              <w:rPr>
                <w:b/>
                <w:bCs/>
                <w:sz w:val="20"/>
                <w:szCs w:val="20"/>
              </w:rPr>
              <w:t>ÇEVRESEL ETKİLERİ</w:t>
            </w:r>
          </w:p>
        </w:tc>
        <w:tc>
          <w:tcPr>
            <w:tcW w:w="3253" w:type="dxa"/>
            <w:tcBorders>
              <w:top w:val="single" w:sz="4" w:space="0" w:color="auto"/>
              <w:left w:val="single" w:sz="4" w:space="0" w:color="auto"/>
              <w:bottom w:val="single" w:sz="4" w:space="0" w:color="auto"/>
              <w:right w:val="single" w:sz="4" w:space="0" w:color="auto"/>
            </w:tcBorders>
            <w:vAlign w:val="center"/>
          </w:tcPr>
          <w:p w14:paraId="2CC4B659" w14:textId="407CD706" w:rsidR="008B1833" w:rsidRPr="003463DF" w:rsidRDefault="008B1833" w:rsidP="008B1833">
            <w:pPr>
              <w:jc w:val="center"/>
              <w:rPr>
                <w:sz w:val="20"/>
                <w:szCs w:val="20"/>
              </w:rPr>
            </w:pPr>
            <w:r w:rsidRPr="00246395">
              <w:rPr>
                <w:sz w:val="20"/>
                <w:szCs w:val="20"/>
              </w:rPr>
              <w:t>Doğal kaynakların etkin kullanımında çevre planlamasının önemine değinilir.</w:t>
            </w:r>
            <w:r>
              <w:rPr>
                <w:sz w:val="20"/>
                <w:szCs w:val="20"/>
              </w:rPr>
              <w:t xml:space="preserve"> </w:t>
            </w:r>
            <w:r w:rsidRPr="00246395">
              <w:rPr>
                <w:sz w:val="20"/>
                <w:szCs w:val="20"/>
              </w:rPr>
              <w:t>Türkiye'den örneklere yer verilir.</w:t>
            </w:r>
          </w:p>
        </w:tc>
        <w:tc>
          <w:tcPr>
            <w:tcW w:w="1800" w:type="dxa"/>
            <w:tcBorders>
              <w:top w:val="single" w:sz="4" w:space="0" w:color="auto"/>
              <w:left w:val="single" w:sz="4" w:space="0" w:color="auto"/>
              <w:bottom w:val="single" w:sz="4" w:space="0" w:color="auto"/>
              <w:right w:val="single" w:sz="4" w:space="0" w:color="auto"/>
            </w:tcBorders>
            <w:vAlign w:val="center"/>
          </w:tcPr>
          <w:p w14:paraId="119444E2" w14:textId="44310A32" w:rsidR="008B1833" w:rsidRPr="003463DF" w:rsidRDefault="008B1833" w:rsidP="008B1833">
            <w:pPr>
              <w:jc w:val="center"/>
              <w:rPr>
                <w:sz w:val="20"/>
                <w:szCs w:val="20"/>
              </w:rPr>
            </w:pPr>
          </w:p>
        </w:tc>
        <w:tc>
          <w:tcPr>
            <w:tcW w:w="1782" w:type="dxa"/>
            <w:vMerge/>
            <w:tcBorders>
              <w:left w:val="single" w:sz="4" w:space="0" w:color="auto"/>
              <w:right w:val="single" w:sz="4" w:space="0" w:color="auto"/>
            </w:tcBorders>
            <w:vAlign w:val="center"/>
          </w:tcPr>
          <w:p w14:paraId="67F6CC7D" w14:textId="7EEDA2F4" w:rsidR="008B1833" w:rsidRPr="00850275" w:rsidRDefault="008B1833" w:rsidP="008B1833">
            <w:pPr>
              <w:jc w:val="center"/>
              <w:rPr>
                <w:color w:val="000000" w:themeColor="text1"/>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5D2BB06C" w14:textId="6C3972FD" w:rsidR="008B1833" w:rsidRPr="003463DF" w:rsidRDefault="008B1833" w:rsidP="008B1833">
            <w:pPr>
              <w:jc w:val="center"/>
              <w:rPr>
                <w:sz w:val="20"/>
                <w:szCs w:val="20"/>
              </w:rPr>
            </w:pPr>
            <w:r w:rsidRPr="008D1C16">
              <w:rPr>
                <w:b/>
                <w:bCs/>
                <w:color w:val="FF0000"/>
                <w:sz w:val="20"/>
                <w:szCs w:val="20"/>
              </w:rPr>
              <w:t>İstanbul'un Fethi (29 Mayıs)</w:t>
            </w:r>
          </w:p>
        </w:tc>
      </w:tr>
      <w:tr w:rsidR="008B1833" w:rsidRPr="003463DF" w14:paraId="06EBF869" w14:textId="77777777" w:rsidTr="00F61400">
        <w:trPr>
          <w:cantSplit/>
          <w:trHeight w:val="1514"/>
          <w:jc w:val="center"/>
        </w:trPr>
        <w:tc>
          <w:tcPr>
            <w:tcW w:w="592" w:type="dxa"/>
            <w:textDirection w:val="btLr"/>
            <w:vAlign w:val="center"/>
          </w:tcPr>
          <w:p w14:paraId="045F7773" w14:textId="643E8454" w:rsidR="008B1833" w:rsidRDefault="008B1833" w:rsidP="008B1833">
            <w:pPr>
              <w:ind w:left="113" w:right="113"/>
              <w:jc w:val="center"/>
              <w:rPr>
                <w:b/>
                <w:bCs/>
                <w:color w:val="1F3864" w:themeColor="accent1" w:themeShade="80"/>
                <w:sz w:val="24"/>
                <w:szCs w:val="24"/>
              </w:rPr>
            </w:pPr>
            <w:r>
              <w:rPr>
                <w:b/>
                <w:bCs/>
                <w:color w:val="1F3864" w:themeColor="accent1" w:themeShade="80"/>
                <w:sz w:val="24"/>
                <w:szCs w:val="24"/>
              </w:rPr>
              <w:t>HAZİRAN</w:t>
            </w:r>
          </w:p>
        </w:tc>
        <w:tc>
          <w:tcPr>
            <w:tcW w:w="774" w:type="dxa"/>
            <w:tcBorders>
              <w:top w:val="single" w:sz="4" w:space="0" w:color="auto"/>
            </w:tcBorders>
            <w:textDirection w:val="btLr"/>
            <w:vAlign w:val="center"/>
          </w:tcPr>
          <w:p w14:paraId="5D763557" w14:textId="373BC5C3" w:rsidR="008B1833" w:rsidRDefault="008B1833" w:rsidP="008B1833">
            <w:pPr>
              <w:ind w:left="113" w:right="113"/>
              <w:jc w:val="center"/>
              <w:rPr>
                <w:b/>
                <w:bCs/>
                <w:szCs w:val="20"/>
              </w:rPr>
            </w:pPr>
            <w:r>
              <w:rPr>
                <w:b/>
                <w:bCs/>
              </w:rPr>
              <w:t>1</w:t>
            </w:r>
            <w:r w:rsidRPr="00CF3FFF">
              <w:rPr>
                <w:b/>
                <w:bCs/>
              </w:rPr>
              <w:t>-</w:t>
            </w:r>
            <w:r>
              <w:rPr>
                <w:b/>
                <w:bCs/>
              </w:rPr>
              <w:t>5</w:t>
            </w:r>
            <w:r w:rsidRPr="00CF3FFF">
              <w:rPr>
                <w:b/>
                <w:bCs/>
              </w:rPr>
              <w:t xml:space="preserve"> Haziran</w:t>
            </w:r>
          </w:p>
        </w:tc>
        <w:tc>
          <w:tcPr>
            <w:tcW w:w="527" w:type="dxa"/>
            <w:tcBorders>
              <w:top w:val="single" w:sz="4" w:space="0" w:color="auto"/>
            </w:tcBorders>
            <w:textDirection w:val="btLr"/>
            <w:vAlign w:val="center"/>
          </w:tcPr>
          <w:p w14:paraId="1AE93E26" w14:textId="6D2ADD60" w:rsidR="008B1833" w:rsidRDefault="008B1833" w:rsidP="008B1833">
            <w:pPr>
              <w:ind w:left="113" w:right="113"/>
              <w:jc w:val="center"/>
              <w:rPr>
                <w:sz w:val="20"/>
                <w:szCs w:val="20"/>
              </w:rPr>
            </w:pPr>
            <w:r>
              <w:rPr>
                <w:sz w:val="20"/>
                <w:szCs w:val="20"/>
              </w:rPr>
              <w:t>2</w:t>
            </w:r>
          </w:p>
        </w:tc>
        <w:tc>
          <w:tcPr>
            <w:tcW w:w="11709" w:type="dxa"/>
            <w:gridSpan w:val="5"/>
            <w:tcBorders>
              <w:top w:val="single" w:sz="4" w:space="0" w:color="auto"/>
              <w:right w:val="single" w:sz="4" w:space="0" w:color="auto"/>
            </w:tcBorders>
            <w:shd w:val="clear" w:color="auto" w:fill="BDD6EE" w:themeFill="accent5" w:themeFillTint="66"/>
            <w:vAlign w:val="center"/>
          </w:tcPr>
          <w:p w14:paraId="382DDBAB" w14:textId="796672A9" w:rsidR="008B1833" w:rsidRPr="00857B8A" w:rsidRDefault="008B1833" w:rsidP="008B1833">
            <w:pPr>
              <w:jc w:val="center"/>
              <w:rPr>
                <w:color w:val="000000" w:themeColor="text1"/>
                <w:sz w:val="16"/>
                <w:szCs w:val="16"/>
              </w:rPr>
            </w:pPr>
            <w:r w:rsidRPr="00A8689C">
              <w:rPr>
                <w:b/>
                <w:sz w:val="40"/>
                <w:szCs w:val="20"/>
              </w:rPr>
              <w:t>SINAV HAFTASI</w:t>
            </w:r>
          </w:p>
        </w:tc>
        <w:tc>
          <w:tcPr>
            <w:tcW w:w="1844" w:type="dxa"/>
            <w:tcBorders>
              <w:top w:val="single" w:sz="4" w:space="0" w:color="auto"/>
              <w:left w:val="single" w:sz="4" w:space="0" w:color="auto"/>
            </w:tcBorders>
            <w:vAlign w:val="center"/>
          </w:tcPr>
          <w:p w14:paraId="5250F5A1" w14:textId="39B031A9" w:rsidR="008B1833" w:rsidRPr="008D1C16" w:rsidRDefault="008B1833" w:rsidP="008B1833">
            <w:pPr>
              <w:jc w:val="center"/>
              <w:rPr>
                <w:b/>
                <w:bCs/>
                <w:color w:val="FF0000"/>
                <w:sz w:val="20"/>
                <w:szCs w:val="20"/>
              </w:rPr>
            </w:pPr>
            <w:r w:rsidRPr="00F817C9">
              <w:rPr>
                <w:b/>
                <w:bCs/>
                <w:color w:val="7030A0"/>
                <w:sz w:val="24"/>
                <w:szCs w:val="24"/>
              </w:rPr>
              <w:t>5 Haziran Dünya Çevre Günü</w:t>
            </w:r>
          </w:p>
        </w:tc>
      </w:tr>
      <w:tr w:rsidR="008B1833" w:rsidRPr="003463DF" w14:paraId="1DF6622D" w14:textId="77777777" w:rsidTr="008B1833">
        <w:trPr>
          <w:cantSplit/>
          <w:trHeight w:val="828"/>
          <w:jc w:val="center"/>
        </w:trPr>
        <w:tc>
          <w:tcPr>
            <w:tcW w:w="592" w:type="dxa"/>
            <w:tcBorders>
              <w:left w:val="single" w:sz="4" w:space="0" w:color="auto"/>
              <w:right w:val="single" w:sz="4" w:space="0" w:color="auto"/>
            </w:tcBorders>
            <w:shd w:val="clear" w:color="auto" w:fill="FFFFFF" w:themeFill="background1"/>
            <w:textDirection w:val="btLr"/>
            <w:vAlign w:val="center"/>
          </w:tcPr>
          <w:p w14:paraId="4BA489FF" w14:textId="48869988" w:rsidR="008B1833" w:rsidRPr="003463DF" w:rsidRDefault="008B1833" w:rsidP="008B1833">
            <w:pPr>
              <w:ind w:left="113" w:right="113"/>
              <w:jc w:val="center"/>
              <w:rPr>
                <w:sz w:val="20"/>
                <w:szCs w:val="20"/>
              </w:rPr>
            </w:pPr>
            <w:r w:rsidRPr="007B47B2">
              <w:rPr>
                <w:b/>
                <w:bCs/>
                <w:color w:val="800000"/>
              </w:rPr>
              <w:lastRenderedPageBreak/>
              <w:t>Ay</w:t>
            </w:r>
          </w:p>
        </w:tc>
        <w:tc>
          <w:tcPr>
            <w:tcW w:w="774" w:type="dxa"/>
            <w:tcBorders>
              <w:left w:val="single" w:sz="4" w:space="0" w:color="auto"/>
            </w:tcBorders>
            <w:shd w:val="clear" w:color="auto" w:fill="FFFFFF" w:themeFill="background1"/>
            <w:textDirection w:val="btLr"/>
            <w:vAlign w:val="center"/>
          </w:tcPr>
          <w:p w14:paraId="024ECE49" w14:textId="6EBCCCDF" w:rsidR="008B1833" w:rsidRPr="004E71C5" w:rsidRDefault="008B1833" w:rsidP="008B1833">
            <w:pPr>
              <w:ind w:left="113" w:right="113"/>
              <w:jc w:val="center"/>
              <w:rPr>
                <w:b/>
                <w:szCs w:val="19"/>
              </w:rPr>
            </w:pPr>
            <w:r w:rsidRPr="00875D6A">
              <w:rPr>
                <w:b/>
                <w:bCs/>
                <w:color w:val="800000"/>
                <w:sz w:val="21"/>
                <w:szCs w:val="21"/>
              </w:rPr>
              <w:t>Tarih</w:t>
            </w:r>
          </w:p>
        </w:tc>
        <w:tc>
          <w:tcPr>
            <w:tcW w:w="527" w:type="dxa"/>
            <w:shd w:val="clear" w:color="auto" w:fill="FFFFFF" w:themeFill="background1"/>
            <w:textDirection w:val="btLr"/>
            <w:vAlign w:val="center"/>
          </w:tcPr>
          <w:p w14:paraId="244C8769" w14:textId="5C0C7860" w:rsidR="008B1833" w:rsidRPr="003463DF" w:rsidRDefault="008B1833" w:rsidP="008B1833">
            <w:pPr>
              <w:ind w:left="113" w:right="113"/>
              <w:jc w:val="center"/>
              <w:rPr>
                <w:sz w:val="20"/>
                <w:szCs w:val="20"/>
              </w:rPr>
            </w:pPr>
            <w:r w:rsidRPr="007B47B2">
              <w:rPr>
                <w:b/>
                <w:bCs/>
                <w:color w:val="800000"/>
              </w:rPr>
              <w:t>Saat</w:t>
            </w:r>
          </w:p>
        </w:tc>
        <w:tc>
          <w:tcPr>
            <w:tcW w:w="3059" w:type="dxa"/>
            <w:shd w:val="clear" w:color="auto" w:fill="FFFFFF" w:themeFill="background1"/>
            <w:vAlign w:val="center"/>
          </w:tcPr>
          <w:p w14:paraId="0D12053E" w14:textId="6572F455" w:rsidR="008B1833" w:rsidRPr="00A8689C" w:rsidRDefault="008B1833" w:rsidP="008B1833">
            <w:pPr>
              <w:jc w:val="center"/>
              <w:rPr>
                <w:b/>
                <w:sz w:val="40"/>
                <w:szCs w:val="20"/>
              </w:rPr>
            </w:pPr>
            <w:r w:rsidRPr="007B47B2">
              <w:rPr>
                <w:b/>
                <w:bCs/>
                <w:color w:val="800000"/>
              </w:rPr>
              <w:t>KAZANIMLAR</w:t>
            </w:r>
          </w:p>
        </w:tc>
        <w:tc>
          <w:tcPr>
            <w:tcW w:w="1815" w:type="dxa"/>
            <w:shd w:val="clear" w:color="auto" w:fill="FFFFFF" w:themeFill="background1"/>
            <w:vAlign w:val="center"/>
          </w:tcPr>
          <w:p w14:paraId="075FE45C" w14:textId="06144B95" w:rsidR="008B1833" w:rsidRPr="00A8689C" w:rsidRDefault="008B1833" w:rsidP="008B1833">
            <w:pPr>
              <w:jc w:val="center"/>
              <w:rPr>
                <w:b/>
                <w:sz w:val="40"/>
                <w:szCs w:val="20"/>
              </w:rPr>
            </w:pPr>
            <w:r w:rsidRPr="007B47B2">
              <w:rPr>
                <w:b/>
                <w:bCs/>
                <w:color w:val="800000"/>
              </w:rPr>
              <w:t>KONULAR</w:t>
            </w:r>
          </w:p>
        </w:tc>
        <w:tc>
          <w:tcPr>
            <w:tcW w:w="3253" w:type="dxa"/>
            <w:shd w:val="clear" w:color="auto" w:fill="FFFFFF" w:themeFill="background1"/>
            <w:vAlign w:val="center"/>
          </w:tcPr>
          <w:p w14:paraId="04C83FD1" w14:textId="53A4396B" w:rsidR="008B1833" w:rsidRPr="00A8689C" w:rsidRDefault="008B1833" w:rsidP="008B1833">
            <w:pPr>
              <w:jc w:val="center"/>
              <w:rPr>
                <w:b/>
                <w:sz w:val="40"/>
                <w:szCs w:val="20"/>
              </w:rPr>
            </w:pPr>
            <w:r>
              <w:rPr>
                <w:b/>
                <w:bCs/>
                <w:color w:val="800000"/>
              </w:rPr>
              <w:t>AÇIKLAMALAR</w:t>
            </w:r>
          </w:p>
        </w:tc>
        <w:tc>
          <w:tcPr>
            <w:tcW w:w="1800" w:type="dxa"/>
            <w:shd w:val="clear" w:color="auto" w:fill="FFFFFF" w:themeFill="background1"/>
            <w:vAlign w:val="center"/>
          </w:tcPr>
          <w:p w14:paraId="1144F6B7" w14:textId="3E69774C" w:rsidR="008B1833" w:rsidRPr="00EF1E89" w:rsidRDefault="008B1833" w:rsidP="008B1833">
            <w:pPr>
              <w:jc w:val="center"/>
              <w:rPr>
                <w:b/>
                <w:sz w:val="40"/>
                <w:szCs w:val="20"/>
              </w:rPr>
            </w:pPr>
            <w:r w:rsidRPr="00EF1E89">
              <w:rPr>
                <w:b/>
                <w:bCs/>
                <w:color w:val="800000"/>
              </w:rPr>
              <w:t>ÖLÇME VE DEĞERLENDİRME</w:t>
            </w:r>
          </w:p>
        </w:tc>
        <w:tc>
          <w:tcPr>
            <w:tcW w:w="1782" w:type="dxa"/>
            <w:shd w:val="clear" w:color="auto" w:fill="FFFFFF" w:themeFill="background1"/>
            <w:vAlign w:val="center"/>
          </w:tcPr>
          <w:p w14:paraId="2E2C9ED1" w14:textId="77777777" w:rsidR="008B1833" w:rsidRDefault="008B1833" w:rsidP="008B1833">
            <w:pPr>
              <w:jc w:val="center"/>
              <w:rPr>
                <w:b/>
                <w:bCs/>
                <w:color w:val="800000"/>
              </w:rPr>
            </w:pPr>
            <w:r>
              <w:rPr>
                <w:b/>
                <w:bCs/>
                <w:color w:val="800000"/>
              </w:rPr>
              <w:t>YÖNTEM-TEKNİK</w:t>
            </w:r>
          </w:p>
          <w:p w14:paraId="26F3862A" w14:textId="00D590F2" w:rsidR="008B1833" w:rsidRPr="00A8689C" w:rsidRDefault="008B1833" w:rsidP="008B1833">
            <w:pPr>
              <w:jc w:val="center"/>
              <w:rPr>
                <w:b/>
                <w:sz w:val="40"/>
                <w:szCs w:val="20"/>
              </w:rPr>
            </w:pPr>
            <w:r w:rsidRPr="007B47B2">
              <w:rPr>
                <w:b/>
                <w:bCs/>
                <w:color w:val="800000"/>
              </w:rPr>
              <w:t>ARAÇ-GEREÇ</w:t>
            </w:r>
          </w:p>
        </w:tc>
        <w:tc>
          <w:tcPr>
            <w:tcW w:w="1844" w:type="dxa"/>
            <w:shd w:val="clear" w:color="auto" w:fill="FFFFFF" w:themeFill="background1"/>
            <w:vAlign w:val="center"/>
          </w:tcPr>
          <w:p w14:paraId="676EBA85" w14:textId="0AF9351A" w:rsidR="008B1833" w:rsidRPr="008D1C16" w:rsidRDefault="008B1833" w:rsidP="008B1833">
            <w:pPr>
              <w:jc w:val="center"/>
              <w:rPr>
                <w:b/>
                <w:bCs/>
                <w:color w:val="FF0000"/>
                <w:sz w:val="20"/>
                <w:szCs w:val="20"/>
              </w:rPr>
            </w:pPr>
            <w:r w:rsidRPr="00EF1E89">
              <w:rPr>
                <w:b/>
                <w:bCs/>
                <w:color w:val="800000"/>
              </w:rPr>
              <w:t>BELİRLİ GÜN VE HAFTALAR</w:t>
            </w:r>
          </w:p>
        </w:tc>
      </w:tr>
      <w:tr w:rsidR="008B1833" w:rsidRPr="003463DF" w14:paraId="07C797F8" w14:textId="77777777" w:rsidTr="008B1833">
        <w:trPr>
          <w:cantSplit/>
          <w:trHeight w:val="2396"/>
          <w:jc w:val="center"/>
        </w:trPr>
        <w:tc>
          <w:tcPr>
            <w:tcW w:w="592" w:type="dxa"/>
            <w:vMerge w:val="restart"/>
            <w:tcBorders>
              <w:left w:val="single" w:sz="4" w:space="0" w:color="auto"/>
              <w:right w:val="single" w:sz="4" w:space="0" w:color="auto"/>
            </w:tcBorders>
            <w:textDirection w:val="btLr"/>
            <w:vAlign w:val="center"/>
          </w:tcPr>
          <w:p w14:paraId="1F55F924" w14:textId="13A1A494" w:rsidR="008B1833" w:rsidRPr="008B1833" w:rsidRDefault="008B1833" w:rsidP="008B1833">
            <w:pPr>
              <w:ind w:left="113" w:right="113"/>
              <w:jc w:val="center"/>
              <w:rPr>
                <w:b/>
                <w:bCs/>
                <w:sz w:val="24"/>
                <w:szCs w:val="24"/>
              </w:rPr>
            </w:pPr>
            <w:r w:rsidRPr="008B1833">
              <w:rPr>
                <w:b/>
                <w:bCs/>
                <w:sz w:val="24"/>
                <w:szCs w:val="24"/>
              </w:rPr>
              <w:t>HAZİRAN</w:t>
            </w:r>
          </w:p>
        </w:tc>
        <w:tc>
          <w:tcPr>
            <w:tcW w:w="774" w:type="dxa"/>
            <w:tcBorders>
              <w:left w:val="single" w:sz="4" w:space="0" w:color="auto"/>
            </w:tcBorders>
            <w:textDirection w:val="btLr"/>
            <w:vAlign w:val="center"/>
          </w:tcPr>
          <w:p w14:paraId="4043AD06" w14:textId="0F53A1B1" w:rsidR="008B1833" w:rsidRPr="008B1833" w:rsidRDefault="008B1833" w:rsidP="008B1833">
            <w:pPr>
              <w:ind w:left="113" w:right="113"/>
              <w:jc w:val="center"/>
              <w:rPr>
                <w:b/>
                <w:bCs/>
                <w:sz w:val="24"/>
                <w:szCs w:val="24"/>
              </w:rPr>
            </w:pPr>
            <w:proofErr w:type="gramStart"/>
            <w:r w:rsidRPr="008B1833">
              <w:rPr>
                <w:b/>
                <w:bCs/>
              </w:rPr>
              <w:t>8 -</w:t>
            </w:r>
            <w:proofErr w:type="gramEnd"/>
            <w:r w:rsidRPr="008B1833">
              <w:rPr>
                <w:b/>
                <w:bCs/>
              </w:rPr>
              <w:t xml:space="preserve"> 12 Haziran</w:t>
            </w:r>
          </w:p>
        </w:tc>
        <w:tc>
          <w:tcPr>
            <w:tcW w:w="527" w:type="dxa"/>
            <w:textDirection w:val="btLr"/>
            <w:vAlign w:val="center"/>
          </w:tcPr>
          <w:p w14:paraId="7F519BF0" w14:textId="6DE7FE92" w:rsidR="008B1833" w:rsidRDefault="008B1833" w:rsidP="008B1833">
            <w:pPr>
              <w:ind w:left="113" w:right="113"/>
              <w:jc w:val="center"/>
              <w:rPr>
                <w:sz w:val="20"/>
                <w:szCs w:val="20"/>
              </w:rPr>
            </w:pPr>
            <w:r>
              <w:rPr>
                <w:sz w:val="20"/>
                <w:szCs w:val="20"/>
              </w:rPr>
              <w:t>2</w:t>
            </w:r>
          </w:p>
        </w:tc>
        <w:tc>
          <w:tcPr>
            <w:tcW w:w="3059" w:type="dxa"/>
            <w:vAlign w:val="center"/>
          </w:tcPr>
          <w:p w14:paraId="78D84171" w14:textId="781E1781" w:rsidR="008B1833" w:rsidRPr="00CF738A" w:rsidRDefault="008B1833" w:rsidP="008B1833">
            <w:pPr>
              <w:rPr>
                <w:b/>
                <w:bCs/>
                <w:sz w:val="20"/>
                <w:szCs w:val="20"/>
              </w:rPr>
            </w:pPr>
            <w:r w:rsidRPr="00CF738A">
              <w:rPr>
                <w:b/>
                <w:bCs/>
                <w:sz w:val="20"/>
                <w:szCs w:val="20"/>
              </w:rPr>
              <w:t>11.4.4. Çevre sorunlarının oluşum ve yayılma süreçlerini küresel etkileri açısından analiz eder.</w:t>
            </w:r>
          </w:p>
        </w:tc>
        <w:tc>
          <w:tcPr>
            <w:tcW w:w="1815" w:type="dxa"/>
            <w:vAlign w:val="center"/>
          </w:tcPr>
          <w:p w14:paraId="1B53849D" w14:textId="3578A26E" w:rsidR="008B1833" w:rsidRPr="005D5050" w:rsidRDefault="008B1833" w:rsidP="008B1833">
            <w:pPr>
              <w:jc w:val="center"/>
              <w:rPr>
                <w:b/>
                <w:bCs/>
                <w:sz w:val="20"/>
                <w:szCs w:val="20"/>
              </w:rPr>
            </w:pPr>
            <w:r w:rsidRPr="005D5050">
              <w:rPr>
                <w:b/>
                <w:bCs/>
                <w:sz w:val="20"/>
                <w:szCs w:val="20"/>
              </w:rPr>
              <w:t>KÜRESEL ÇEVRE SORUNLARI</w:t>
            </w:r>
          </w:p>
        </w:tc>
        <w:tc>
          <w:tcPr>
            <w:tcW w:w="3253" w:type="dxa"/>
            <w:vAlign w:val="center"/>
          </w:tcPr>
          <w:p w14:paraId="6E13388C" w14:textId="6FFC2575" w:rsidR="008B1833" w:rsidRPr="00CC7338" w:rsidRDefault="008B1833" w:rsidP="008B1833">
            <w:pPr>
              <w:jc w:val="center"/>
              <w:rPr>
                <w:sz w:val="20"/>
                <w:szCs w:val="20"/>
              </w:rPr>
            </w:pPr>
            <w:r w:rsidRPr="00246395">
              <w:rPr>
                <w:sz w:val="20"/>
                <w:szCs w:val="20"/>
              </w:rPr>
              <w:t>Çevre ve insan sağlığı açısından atıklardan korunma yöntemlerine yer verilir.</w:t>
            </w:r>
            <w:r>
              <w:rPr>
                <w:sz w:val="20"/>
                <w:szCs w:val="20"/>
              </w:rPr>
              <w:t xml:space="preserve"> </w:t>
            </w:r>
            <w:r w:rsidRPr="00246395">
              <w:rPr>
                <w:sz w:val="20"/>
                <w:szCs w:val="20"/>
              </w:rPr>
              <w:t>Teknolojik değişimlerin çevresel sonuçları ve insana etkilerine örnekler üzerinden değinilir.</w:t>
            </w:r>
          </w:p>
        </w:tc>
        <w:tc>
          <w:tcPr>
            <w:tcW w:w="1800" w:type="dxa"/>
            <w:vAlign w:val="center"/>
          </w:tcPr>
          <w:p w14:paraId="726D57EE" w14:textId="77777777" w:rsidR="008B1833" w:rsidRPr="003463DF" w:rsidRDefault="008B1833" w:rsidP="008B1833">
            <w:pPr>
              <w:jc w:val="center"/>
              <w:rPr>
                <w:sz w:val="20"/>
                <w:szCs w:val="20"/>
              </w:rPr>
            </w:pPr>
          </w:p>
        </w:tc>
        <w:tc>
          <w:tcPr>
            <w:tcW w:w="1782" w:type="dxa"/>
            <w:vAlign w:val="center"/>
          </w:tcPr>
          <w:p w14:paraId="67D33613" w14:textId="36B8D6E4" w:rsidR="008B1833" w:rsidRPr="00857B8A" w:rsidRDefault="008B1833" w:rsidP="008B1833">
            <w:pPr>
              <w:jc w:val="center"/>
              <w:rPr>
                <w:color w:val="000000" w:themeColor="text1"/>
                <w:sz w:val="16"/>
                <w:szCs w:val="16"/>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2CCE7768" w14:textId="77777777" w:rsidR="008B1833" w:rsidRPr="003463DF" w:rsidRDefault="008B1833" w:rsidP="008B1833">
            <w:pPr>
              <w:jc w:val="center"/>
              <w:rPr>
                <w:sz w:val="20"/>
                <w:szCs w:val="20"/>
              </w:rPr>
            </w:pPr>
          </w:p>
        </w:tc>
      </w:tr>
      <w:tr w:rsidR="008B1833" w:rsidRPr="003463DF" w14:paraId="02047B9B" w14:textId="77777777" w:rsidTr="008B1833">
        <w:trPr>
          <w:cantSplit/>
          <w:trHeight w:val="2396"/>
          <w:jc w:val="center"/>
        </w:trPr>
        <w:tc>
          <w:tcPr>
            <w:tcW w:w="592" w:type="dxa"/>
            <w:vMerge/>
            <w:tcBorders>
              <w:left w:val="single" w:sz="4" w:space="0" w:color="auto"/>
              <w:right w:val="single" w:sz="4" w:space="0" w:color="auto"/>
            </w:tcBorders>
            <w:textDirection w:val="btLr"/>
            <w:vAlign w:val="center"/>
          </w:tcPr>
          <w:p w14:paraId="0189A0E7" w14:textId="78204918" w:rsidR="008B1833" w:rsidRPr="003463DF" w:rsidRDefault="008B1833" w:rsidP="008B1833">
            <w:pPr>
              <w:ind w:left="113" w:right="113"/>
              <w:jc w:val="center"/>
              <w:rPr>
                <w:sz w:val="20"/>
                <w:szCs w:val="20"/>
              </w:rPr>
            </w:pPr>
          </w:p>
        </w:tc>
        <w:tc>
          <w:tcPr>
            <w:tcW w:w="774" w:type="dxa"/>
            <w:tcBorders>
              <w:left w:val="single" w:sz="4" w:space="0" w:color="auto"/>
            </w:tcBorders>
            <w:textDirection w:val="btLr"/>
            <w:vAlign w:val="center"/>
          </w:tcPr>
          <w:p w14:paraId="17EE7704" w14:textId="754A425C" w:rsidR="008B1833" w:rsidRPr="003463DF" w:rsidRDefault="008B1833" w:rsidP="008B1833">
            <w:pPr>
              <w:ind w:left="113" w:right="113"/>
              <w:jc w:val="center"/>
              <w:rPr>
                <w:sz w:val="20"/>
                <w:szCs w:val="20"/>
              </w:rPr>
            </w:pPr>
            <w:r>
              <w:rPr>
                <w:b/>
              </w:rPr>
              <w:t>15-19 Haziran</w:t>
            </w:r>
          </w:p>
        </w:tc>
        <w:tc>
          <w:tcPr>
            <w:tcW w:w="527" w:type="dxa"/>
            <w:textDirection w:val="btLr"/>
            <w:vAlign w:val="center"/>
          </w:tcPr>
          <w:p w14:paraId="325897AB" w14:textId="5F81E30E" w:rsidR="008B1833" w:rsidRPr="003463DF" w:rsidRDefault="008B1833" w:rsidP="008B1833">
            <w:pPr>
              <w:ind w:left="113" w:right="113"/>
              <w:jc w:val="center"/>
              <w:rPr>
                <w:sz w:val="20"/>
                <w:szCs w:val="20"/>
              </w:rPr>
            </w:pPr>
            <w:r>
              <w:rPr>
                <w:sz w:val="20"/>
                <w:szCs w:val="20"/>
              </w:rPr>
              <w:t>2</w:t>
            </w:r>
          </w:p>
        </w:tc>
        <w:tc>
          <w:tcPr>
            <w:tcW w:w="3059" w:type="dxa"/>
            <w:vAlign w:val="center"/>
          </w:tcPr>
          <w:p w14:paraId="0BBF377B" w14:textId="5B9DB0A0" w:rsidR="008B1833" w:rsidRPr="00CF738A" w:rsidRDefault="008B1833" w:rsidP="008B1833">
            <w:pPr>
              <w:rPr>
                <w:b/>
                <w:bCs/>
                <w:sz w:val="20"/>
                <w:szCs w:val="20"/>
              </w:rPr>
            </w:pPr>
            <w:r w:rsidRPr="00CF738A">
              <w:rPr>
                <w:b/>
                <w:bCs/>
                <w:sz w:val="20"/>
                <w:szCs w:val="20"/>
              </w:rPr>
              <w:t>11.4.5. Doğal kaynakların sürdürülebilir kullanımını geri dönüşüm stratejileri açısından değerlendirir.</w:t>
            </w:r>
          </w:p>
        </w:tc>
        <w:tc>
          <w:tcPr>
            <w:tcW w:w="1815" w:type="dxa"/>
            <w:vAlign w:val="center"/>
          </w:tcPr>
          <w:p w14:paraId="4B8DC52A" w14:textId="77777777" w:rsidR="008B1833" w:rsidRPr="005D5050" w:rsidRDefault="008B1833" w:rsidP="008B1833">
            <w:pPr>
              <w:jc w:val="center"/>
              <w:rPr>
                <w:b/>
                <w:bCs/>
                <w:sz w:val="20"/>
                <w:szCs w:val="20"/>
              </w:rPr>
            </w:pPr>
            <w:r w:rsidRPr="005D5050">
              <w:rPr>
                <w:b/>
                <w:bCs/>
                <w:sz w:val="20"/>
                <w:szCs w:val="20"/>
              </w:rPr>
              <w:t>DOĞAL KAYNAKLARIN</w:t>
            </w:r>
          </w:p>
          <w:p w14:paraId="41C015EE" w14:textId="18D1AA56" w:rsidR="008B1833" w:rsidRPr="00EA25C7" w:rsidRDefault="008B1833" w:rsidP="008B1833">
            <w:pPr>
              <w:jc w:val="center"/>
              <w:rPr>
                <w:b/>
                <w:bCs/>
                <w:sz w:val="20"/>
                <w:szCs w:val="20"/>
              </w:rPr>
            </w:pPr>
            <w:r w:rsidRPr="005D5050">
              <w:rPr>
                <w:b/>
                <w:bCs/>
                <w:sz w:val="20"/>
                <w:szCs w:val="20"/>
              </w:rPr>
              <w:t>SÜRDÜRÜLEBİLİR KULLANIMI</w:t>
            </w:r>
          </w:p>
        </w:tc>
        <w:tc>
          <w:tcPr>
            <w:tcW w:w="3253" w:type="dxa"/>
            <w:vAlign w:val="center"/>
          </w:tcPr>
          <w:p w14:paraId="01161C0D" w14:textId="3E80630F" w:rsidR="008B1833" w:rsidRPr="003463DF" w:rsidRDefault="008B1833" w:rsidP="008B1833">
            <w:pPr>
              <w:jc w:val="center"/>
              <w:rPr>
                <w:sz w:val="20"/>
                <w:szCs w:val="20"/>
              </w:rPr>
            </w:pPr>
            <w:r w:rsidRPr="00CC7338">
              <w:rPr>
                <w:sz w:val="20"/>
                <w:szCs w:val="20"/>
              </w:rPr>
              <w:t xml:space="preserve">Kaynak kullanımıyla ortaya çıkan çevre sorunlarının neler olduğu tartışılır. </w:t>
            </w:r>
          </w:p>
        </w:tc>
        <w:tc>
          <w:tcPr>
            <w:tcW w:w="1800" w:type="dxa"/>
            <w:vAlign w:val="center"/>
          </w:tcPr>
          <w:p w14:paraId="483ECC94" w14:textId="21E21FC3" w:rsidR="008B1833" w:rsidRPr="003463DF" w:rsidRDefault="008B1833" w:rsidP="008B1833">
            <w:pPr>
              <w:jc w:val="center"/>
              <w:rPr>
                <w:sz w:val="20"/>
                <w:szCs w:val="20"/>
              </w:rPr>
            </w:pPr>
          </w:p>
        </w:tc>
        <w:tc>
          <w:tcPr>
            <w:tcW w:w="1782" w:type="dxa"/>
            <w:vAlign w:val="center"/>
          </w:tcPr>
          <w:p w14:paraId="2C3B29E7" w14:textId="0E800D4D" w:rsidR="008B1833" w:rsidRPr="00E82CAF" w:rsidRDefault="008B1833" w:rsidP="008B1833">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vAlign w:val="center"/>
          </w:tcPr>
          <w:p w14:paraId="74C34394" w14:textId="604B73E3" w:rsidR="008B1833" w:rsidRPr="003463DF" w:rsidRDefault="008B1833" w:rsidP="008B1833">
            <w:pPr>
              <w:jc w:val="center"/>
              <w:rPr>
                <w:sz w:val="20"/>
                <w:szCs w:val="20"/>
              </w:rPr>
            </w:pPr>
          </w:p>
        </w:tc>
      </w:tr>
      <w:tr w:rsidR="008B1833" w:rsidRPr="003463DF" w14:paraId="688FEE7F" w14:textId="308AE624" w:rsidTr="00EF1E89">
        <w:trPr>
          <w:cantSplit/>
          <w:trHeight w:val="1550"/>
          <w:jc w:val="center"/>
        </w:trPr>
        <w:tc>
          <w:tcPr>
            <w:tcW w:w="592" w:type="dxa"/>
            <w:vMerge/>
            <w:tcBorders>
              <w:left w:val="single" w:sz="4" w:space="0" w:color="auto"/>
              <w:right w:val="single" w:sz="4" w:space="0" w:color="auto"/>
            </w:tcBorders>
            <w:textDirection w:val="btLr"/>
            <w:vAlign w:val="center"/>
          </w:tcPr>
          <w:p w14:paraId="0BC12E1D" w14:textId="797B5C66" w:rsidR="008B1833" w:rsidRPr="005B2808" w:rsidRDefault="008B1833" w:rsidP="008B1833">
            <w:pPr>
              <w:ind w:left="113" w:right="113"/>
              <w:jc w:val="center"/>
              <w:rPr>
                <w:b/>
                <w:bCs/>
                <w:sz w:val="20"/>
                <w:szCs w:val="20"/>
              </w:rPr>
            </w:pPr>
          </w:p>
        </w:tc>
        <w:tc>
          <w:tcPr>
            <w:tcW w:w="774" w:type="dxa"/>
            <w:tcBorders>
              <w:left w:val="single" w:sz="4" w:space="0" w:color="auto"/>
            </w:tcBorders>
            <w:textDirection w:val="btLr"/>
            <w:vAlign w:val="center"/>
          </w:tcPr>
          <w:p w14:paraId="0D12C41D" w14:textId="65A9CEF8" w:rsidR="008B1833" w:rsidRPr="003463DF" w:rsidRDefault="008B1833" w:rsidP="008B1833">
            <w:pPr>
              <w:ind w:left="113" w:right="113"/>
              <w:jc w:val="center"/>
              <w:rPr>
                <w:sz w:val="20"/>
                <w:szCs w:val="20"/>
              </w:rPr>
            </w:pPr>
            <w:r>
              <w:rPr>
                <w:b/>
              </w:rPr>
              <w:t>22-26 Haziran</w:t>
            </w:r>
          </w:p>
        </w:tc>
        <w:tc>
          <w:tcPr>
            <w:tcW w:w="527" w:type="dxa"/>
            <w:textDirection w:val="btLr"/>
            <w:vAlign w:val="center"/>
          </w:tcPr>
          <w:p w14:paraId="23FA3B25" w14:textId="433CB8FC" w:rsidR="008B1833" w:rsidRPr="003463DF" w:rsidRDefault="008B1833" w:rsidP="008B1833">
            <w:pPr>
              <w:ind w:left="113" w:right="113"/>
              <w:jc w:val="center"/>
              <w:rPr>
                <w:sz w:val="20"/>
                <w:szCs w:val="20"/>
              </w:rPr>
            </w:pPr>
            <w:r w:rsidRPr="003463DF">
              <w:rPr>
                <w:sz w:val="20"/>
                <w:szCs w:val="20"/>
              </w:rPr>
              <w:t>2</w:t>
            </w:r>
          </w:p>
        </w:tc>
        <w:tc>
          <w:tcPr>
            <w:tcW w:w="13553" w:type="dxa"/>
            <w:gridSpan w:val="6"/>
            <w:shd w:val="clear" w:color="auto" w:fill="FFC000"/>
            <w:vAlign w:val="center"/>
          </w:tcPr>
          <w:p w14:paraId="5BABCCEA" w14:textId="43EBE8D2" w:rsidR="008B1833" w:rsidRPr="00CF3FFF" w:rsidRDefault="008B1833" w:rsidP="008B1833">
            <w:pPr>
              <w:jc w:val="center"/>
              <w:rPr>
                <w:b/>
                <w:bCs/>
                <w:sz w:val="20"/>
                <w:szCs w:val="20"/>
              </w:rPr>
            </w:pPr>
            <w:r w:rsidRPr="00CF3FFF">
              <w:rPr>
                <w:b/>
                <w:bCs/>
                <w:sz w:val="32"/>
                <w:szCs w:val="32"/>
              </w:rPr>
              <w:t>SOSYAL ETKİNLİK</w:t>
            </w:r>
          </w:p>
        </w:tc>
      </w:tr>
    </w:tbl>
    <w:p w14:paraId="1DE881E4" w14:textId="249C73B2" w:rsidR="00CF063A" w:rsidRPr="00DB115E" w:rsidRDefault="005570B4" w:rsidP="005570B4">
      <w:pPr>
        <w:rPr>
          <w:b/>
          <w:bCs/>
          <w:i/>
          <w:iCs/>
          <w:sz w:val="18"/>
          <w:szCs w:val="18"/>
        </w:rPr>
      </w:pPr>
      <w:r w:rsidRPr="00DB115E">
        <w:rPr>
          <w:b/>
          <w:bCs/>
          <w:i/>
          <w:iCs/>
          <w:sz w:val="18"/>
          <w:szCs w:val="18"/>
        </w:rPr>
        <w:t xml:space="preserve"> </w:t>
      </w:r>
    </w:p>
    <w:p w14:paraId="11840BA3" w14:textId="665E68A7" w:rsidR="006A240B" w:rsidRPr="003463DF" w:rsidRDefault="003F6D52" w:rsidP="009544C5">
      <w:pPr>
        <w:rPr>
          <w:sz w:val="20"/>
          <w:szCs w:val="20"/>
        </w:rPr>
      </w:pPr>
      <w:r>
        <w:rPr>
          <w:rFonts w:ascii="Times New Roman" w:hAnsi="Times New Roman" w:cs="Times New Roman"/>
          <w:noProof/>
          <w:sz w:val="24"/>
          <w:szCs w:val="24"/>
          <w:lang w:eastAsia="tr-TR"/>
        </w:rPr>
        <mc:AlternateContent>
          <mc:Choice Requires="wps">
            <w:drawing>
              <wp:anchor distT="45720" distB="45720" distL="114300" distR="114300" simplePos="0" relativeHeight="251665408" behindDoc="0" locked="0" layoutInCell="1" allowOverlap="1" wp14:anchorId="24A49242" wp14:editId="42C88D67">
                <wp:simplePos x="0" y="0"/>
                <wp:positionH relativeFrom="column">
                  <wp:posOffset>2407920</wp:posOffset>
                </wp:positionH>
                <wp:positionV relativeFrom="paragraph">
                  <wp:posOffset>349885</wp:posOffset>
                </wp:positionV>
                <wp:extent cx="1377950" cy="506730"/>
                <wp:effectExtent l="0" t="0" r="0" b="2540"/>
                <wp:wrapSquare wrapText="bothSides"/>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06730"/>
                        </a:xfrm>
                        <a:prstGeom prst="rect">
                          <a:avLst/>
                        </a:prstGeom>
                        <a:noFill/>
                        <a:ln w="9525">
                          <a:noFill/>
                          <a:miter lim="800000"/>
                          <a:headEnd/>
                          <a:tailEnd/>
                        </a:ln>
                      </wps:spPr>
                      <wps:txbx>
                        <w:txbxContent>
                          <w:p w14:paraId="588BAA98" w14:textId="02139AF7" w:rsidR="003F6D52" w:rsidRDefault="00CF3FFF" w:rsidP="003F6D52">
                            <w:pPr>
                              <w:spacing w:after="0" w:line="276" w:lineRule="auto"/>
                              <w:jc w:val="center"/>
                            </w:pPr>
                            <w:r>
                              <w:t>……………….</w:t>
                            </w:r>
                          </w:p>
                          <w:p w14:paraId="011C610A" w14:textId="77777777" w:rsidR="003F6D52" w:rsidRDefault="003F6D52" w:rsidP="003F6D52">
                            <w:pPr>
                              <w:spacing w:after="0" w:line="276" w:lineRule="auto"/>
                              <w:jc w:val="center"/>
                            </w:pPr>
                            <w:r>
                              <w:t>Coğrafya Öğretmeni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A49242" id="_x0000_t202" coordsize="21600,21600" o:spt="202" path="m,l,21600r21600,l21600,xe">
                <v:stroke joinstyle="miter"/>
                <v:path gradientshapeok="t" o:connecttype="rect"/>
              </v:shapetype>
              <v:shape id="Metin Kutusu 3" o:spid="_x0000_s1026" type="#_x0000_t202" style="position:absolute;margin-left:189.6pt;margin-top:27.55pt;width:108.5pt;height:39.9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" filled="f" stroked="f">
                <v:textbox style="mso-fit-shape-to-text:t">
                  <w:txbxContent>
                    <w:p w14:paraId="588BAA98" w14:textId="02139AF7" w:rsidR="003F6D52" w:rsidRDefault="00CF3FFF" w:rsidP="003F6D52">
                      <w:pPr>
                        <w:spacing w:after="0" w:line="276" w:lineRule="auto"/>
                        <w:jc w:val="center"/>
                      </w:pPr>
                      <w:r>
                        <w:t>……………….</w:t>
                      </w:r>
                    </w:p>
                    <w:p w14:paraId="011C610A" w14:textId="77777777" w:rsidR="003F6D52" w:rsidRDefault="003F6D52" w:rsidP="003F6D52">
                      <w:pPr>
                        <w:spacing w:after="0" w:line="276" w:lineRule="auto"/>
                        <w:jc w:val="center"/>
                      </w:pPr>
                      <w:r>
                        <w:t>Coğrafya Öğretmeni</w:t>
                      </w:r>
                    </w:p>
                  </w:txbxContent>
                </v:textbox>
                <w10:wrap type="square"/>
              </v:shape>
            </w:pict>
          </mc:Fallback>
        </mc:AlternateContent>
      </w:r>
      <w:r w:rsidRPr="00CF063A">
        <w:rPr>
          <w:noProof/>
          <w:sz w:val="20"/>
          <w:szCs w:val="20"/>
          <w:lang w:eastAsia="tr-TR"/>
        </w:rPr>
        <mc:AlternateContent>
          <mc:Choice Requires="wps">
            <w:drawing>
              <wp:anchor distT="45720" distB="45720" distL="114300" distR="114300" simplePos="0" relativeHeight="251661312" behindDoc="0" locked="0" layoutInCell="1" allowOverlap="1" wp14:anchorId="29E1D089" wp14:editId="4EE1B70B">
                <wp:simplePos x="0" y="0"/>
                <wp:positionH relativeFrom="column">
                  <wp:posOffset>4130040</wp:posOffset>
                </wp:positionH>
                <wp:positionV relativeFrom="paragraph">
                  <wp:posOffset>337820</wp:posOffset>
                </wp:positionV>
                <wp:extent cx="1377950" cy="1404620"/>
                <wp:effectExtent l="0" t="0" r="0" b="254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66518909" w14:textId="6FE1D8AD" w:rsidR="00D112E4" w:rsidRDefault="00CF3FFF" w:rsidP="003F6D52">
                            <w:pPr>
                              <w:spacing w:after="0" w:line="276" w:lineRule="auto"/>
                              <w:jc w:val="center"/>
                            </w:pPr>
                            <w:r>
                              <w:t>……………….</w:t>
                            </w:r>
                          </w:p>
                          <w:p w14:paraId="61030299" w14:textId="77777777" w:rsidR="00D112E4" w:rsidRDefault="00D112E4" w:rsidP="003F6D52">
                            <w:pPr>
                              <w:spacing w:after="0" w:line="276" w:lineRule="auto"/>
                              <w:jc w:val="center"/>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E1D089" id="Metin Kutusu 2" o:spid="_x0000_s1027" type="#_x0000_t202" style="position:absolute;margin-left:325.2pt;margin-top:26.6pt;width:10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" filled="f" stroked="f">
                <v:textbox style="mso-fit-shape-to-text:t">
                  <w:txbxContent>
                    <w:p w14:paraId="66518909" w14:textId="6FE1D8AD" w:rsidR="00D112E4" w:rsidRDefault="00CF3FFF" w:rsidP="003F6D52">
                      <w:pPr>
                        <w:spacing w:after="0" w:line="276" w:lineRule="auto"/>
                        <w:jc w:val="center"/>
                      </w:pPr>
                      <w:r>
                        <w:t>……………….</w:t>
                      </w:r>
                    </w:p>
                    <w:p w14:paraId="61030299" w14:textId="77777777" w:rsidR="00D112E4" w:rsidRDefault="00D112E4" w:rsidP="003F6D52">
                      <w:pPr>
                        <w:spacing w:after="0" w:line="276" w:lineRule="auto"/>
                        <w:jc w:val="center"/>
                      </w:pPr>
                      <w:r>
                        <w:t>Coğrafya Öğretmeni</w:t>
                      </w:r>
                    </w:p>
                  </w:txbxContent>
                </v:textbox>
                <w10:wrap type="square"/>
              </v:shape>
            </w:pict>
          </mc:Fallback>
        </mc:AlternateContent>
      </w:r>
      <w:r w:rsidR="006F1C18" w:rsidRPr="00CF063A">
        <w:rPr>
          <w:noProof/>
          <w:sz w:val="20"/>
          <w:szCs w:val="20"/>
          <w:lang w:eastAsia="tr-TR"/>
        </w:rPr>
        <mc:AlternateContent>
          <mc:Choice Requires="wps">
            <w:drawing>
              <wp:anchor distT="45720" distB="45720" distL="114300" distR="114300" simplePos="0" relativeHeight="251659264" behindDoc="0" locked="0" layoutInCell="1" allowOverlap="1" wp14:anchorId="532BCCCD" wp14:editId="33A3AFE1">
                <wp:simplePos x="0" y="0"/>
                <wp:positionH relativeFrom="column">
                  <wp:posOffset>427355</wp:posOffset>
                </wp:positionH>
                <wp:positionV relativeFrom="paragraph">
                  <wp:posOffset>340360</wp:posOffset>
                </wp:positionV>
                <wp:extent cx="166878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404620"/>
                        </a:xfrm>
                        <a:prstGeom prst="rect">
                          <a:avLst/>
                        </a:prstGeom>
                        <a:noFill/>
                        <a:ln w="9525">
                          <a:noFill/>
                          <a:miter lim="800000"/>
                          <a:headEnd/>
                          <a:tailEnd/>
                        </a:ln>
                      </wps:spPr>
                      <wps:txbx>
                        <w:txbxContent>
                          <w:p w14:paraId="45C4B119" w14:textId="460F5719" w:rsidR="00D112E4" w:rsidRDefault="00CF3FFF" w:rsidP="003F6D52">
                            <w:pPr>
                              <w:spacing w:after="0" w:line="276" w:lineRule="auto"/>
                              <w:jc w:val="center"/>
                            </w:pPr>
                            <w:r>
                              <w:t>…………………………..</w:t>
                            </w:r>
                          </w:p>
                          <w:p w14:paraId="5ADA35B6" w14:textId="38DE2A19" w:rsidR="00D112E4" w:rsidRDefault="00D112E4" w:rsidP="003F6D52">
                            <w:pPr>
                              <w:spacing w:after="0" w:line="276" w:lineRule="auto"/>
                              <w:jc w:val="center"/>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2BCCCD" id="_x0000_s1028" type="#_x0000_t202" style="position:absolute;margin-left:33.65pt;margin-top:26.8pt;width:13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" filled="f" stroked="f">
                <v:textbox style="mso-fit-shape-to-text:t">
                  <w:txbxContent>
                    <w:p w14:paraId="45C4B119" w14:textId="460F5719" w:rsidR="00D112E4" w:rsidRDefault="00CF3FFF" w:rsidP="003F6D52">
                      <w:pPr>
                        <w:spacing w:after="0" w:line="276" w:lineRule="auto"/>
                        <w:jc w:val="center"/>
                      </w:pPr>
                      <w:r>
                        <w:t>…………………………..</w:t>
                      </w:r>
                    </w:p>
                    <w:p w14:paraId="5ADA35B6" w14:textId="38DE2A19" w:rsidR="00D112E4" w:rsidRDefault="00D112E4" w:rsidP="003F6D52">
                      <w:pPr>
                        <w:spacing w:after="0" w:line="276" w:lineRule="auto"/>
                        <w:jc w:val="center"/>
                      </w:pPr>
                      <w:r>
                        <w:t>Coğrafya Öğretmeni</w:t>
                      </w:r>
                    </w:p>
                  </w:txbxContent>
                </v:textbox>
                <w10:wrap type="square"/>
              </v:shape>
            </w:pict>
          </mc:Fallback>
        </mc:AlternateContent>
      </w:r>
      <w:r w:rsidR="006F1C18" w:rsidRPr="00CF063A">
        <w:rPr>
          <w:noProof/>
          <w:sz w:val="20"/>
          <w:szCs w:val="20"/>
          <w:lang w:eastAsia="tr-TR"/>
        </w:rPr>
        <mc:AlternateContent>
          <mc:Choice Requires="wps">
            <w:drawing>
              <wp:anchor distT="45720" distB="45720" distL="114300" distR="114300" simplePos="0" relativeHeight="251663360" behindDoc="0" locked="0" layoutInCell="1" allowOverlap="1" wp14:anchorId="28E257C5" wp14:editId="34F72DC3">
                <wp:simplePos x="0" y="0"/>
                <wp:positionH relativeFrom="column">
                  <wp:posOffset>7188200</wp:posOffset>
                </wp:positionH>
                <wp:positionV relativeFrom="paragraph">
                  <wp:posOffset>22860</wp:posOffset>
                </wp:positionV>
                <wp:extent cx="1377950" cy="140462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4CDD9BA1" w14:textId="6AC04A44" w:rsidR="00D112E4" w:rsidRDefault="003F6D52" w:rsidP="00CF063A">
                            <w:pPr>
                              <w:spacing w:after="0" w:line="276" w:lineRule="auto"/>
                              <w:jc w:val="center"/>
                            </w:pPr>
                            <w:r>
                              <w:t>0</w:t>
                            </w:r>
                            <w:r w:rsidR="006838EF">
                              <w:t>8</w:t>
                            </w:r>
                            <w:r w:rsidR="00D112E4">
                              <w:t xml:space="preserve"> / 09 / 202</w:t>
                            </w:r>
                            <w:r w:rsidR="006838EF">
                              <w:t>5</w:t>
                            </w:r>
                          </w:p>
                          <w:p w14:paraId="6CA850E5" w14:textId="77777777" w:rsidR="00D112E4" w:rsidRDefault="00D112E4" w:rsidP="00CF063A">
                            <w:pPr>
                              <w:spacing w:after="0" w:line="276" w:lineRule="auto"/>
                              <w:jc w:val="center"/>
                            </w:pPr>
                            <w:r>
                              <w:t>UYGUNDUR</w:t>
                            </w:r>
                          </w:p>
                          <w:p w14:paraId="10344021" w14:textId="1897AE26" w:rsidR="00D112E4" w:rsidRDefault="00CF3FFF" w:rsidP="00CF063A">
                            <w:pPr>
                              <w:spacing w:after="0" w:line="276" w:lineRule="auto"/>
                              <w:jc w:val="center"/>
                            </w:pPr>
                            <w:r>
                              <w:t>………………………</w:t>
                            </w:r>
                          </w:p>
                          <w:p w14:paraId="33964D7E" w14:textId="3F8CEADC" w:rsidR="00D112E4" w:rsidRDefault="00D112E4" w:rsidP="00CF063A">
                            <w:pPr>
                              <w:spacing w:after="0" w:line="276" w:lineRule="auto"/>
                              <w:jc w:val="center"/>
                            </w:pPr>
                            <w:r>
                              <w:t>Okul Müdürü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E257C5" id="_x0000_s1029" type="#_x0000_t202" style="position:absolute;margin-left:566pt;margin-top:1.8pt;width:108.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" filled="f" stroked="f">
                <v:textbox style="mso-fit-shape-to-text:t">
                  <w:txbxContent>
                    <w:p w14:paraId="4CDD9BA1" w14:textId="6AC04A44" w:rsidR="00D112E4" w:rsidRDefault="003F6D52" w:rsidP="00CF063A">
                      <w:pPr>
                        <w:spacing w:after="0" w:line="276" w:lineRule="auto"/>
                        <w:jc w:val="center"/>
                      </w:pPr>
                      <w:r>
                        <w:t>0</w:t>
                      </w:r>
                      <w:r w:rsidR="006838EF">
                        <w:t>8</w:t>
                      </w:r>
                      <w:r w:rsidR="00D112E4">
                        <w:t xml:space="preserve"> / 09 / 202</w:t>
                      </w:r>
                      <w:r w:rsidR="006838EF">
                        <w:t>5</w:t>
                      </w:r>
                    </w:p>
                    <w:p w14:paraId="6CA850E5" w14:textId="77777777" w:rsidR="00D112E4" w:rsidRDefault="00D112E4" w:rsidP="00CF063A">
                      <w:pPr>
                        <w:spacing w:after="0" w:line="276" w:lineRule="auto"/>
                        <w:jc w:val="center"/>
                      </w:pPr>
                      <w:r>
                        <w:t>UYGUNDUR</w:t>
                      </w:r>
                    </w:p>
                    <w:p w14:paraId="10344021" w14:textId="1897AE26" w:rsidR="00D112E4" w:rsidRDefault="00CF3FFF" w:rsidP="00CF063A">
                      <w:pPr>
                        <w:spacing w:after="0" w:line="276" w:lineRule="auto"/>
                        <w:jc w:val="center"/>
                      </w:pPr>
                      <w:r>
                        <w:t>………………………</w:t>
                      </w:r>
                    </w:p>
                    <w:p w14:paraId="33964D7E" w14:textId="3F8CEADC" w:rsidR="00D112E4" w:rsidRDefault="00D112E4" w:rsidP="00CF063A">
                      <w:pPr>
                        <w:spacing w:after="0" w:line="276" w:lineRule="auto"/>
                        <w:jc w:val="center"/>
                      </w:pPr>
                      <w:r>
                        <w:t>Okul Müdürü</w:t>
                      </w:r>
                    </w:p>
                  </w:txbxContent>
                </v:textbox>
                <w10:wrap type="square"/>
              </v:shape>
            </w:pict>
          </mc:Fallback>
        </mc:AlternateContent>
      </w:r>
    </w:p>
    <w:sectPr w:rsidR="006A240B" w:rsidRPr="003463DF" w:rsidSect="00126741">
      <w:headerReference w:type="default" r:id="rId7"/>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929F" w14:textId="77777777" w:rsidR="00947CD4" w:rsidRDefault="00947CD4" w:rsidP="00126741">
      <w:pPr>
        <w:spacing w:after="0" w:line="240" w:lineRule="auto"/>
      </w:pPr>
      <w:r>
        <w:separator/>
      </w:r>
    </w:p>
  </w:endnote>
  <w:endnote w:type="continuationSeparator" w:id="0">
    <w:p w14:paraId="3B704CE7" w14:textId="77777777" w:rsidR="00947CD4" w:rsidRDefault="00947CD4" w:rsidP="0012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2090" w14:textId="77777777" w:rsidR="00947CD4" w:rsidRDefault="00947CD4" w:rsidP="00126741">
      <w:pPr>
        <w:spacing w:after="0" w:line="240" w:lineRule="auto"/>
      </w:pPr>
      <w:r>
        <w:separator/>
      </w:r>
    </w:p>
  </w:footnote>
  <w:footnote w:type="continuationSeparator" w:id="0">
    <w:p w14:paraId="75CC020D" w14:textId="77777777" w:rsidR="00947CD4" w:rsidRDefault="00947CD4" w:rsidP="00126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438" w14:textId="4A5B3325" w:rsidR="00D112E4" w:rsidRPr="001256DE" w:rsidRDefault="00E53782" w:rsidP="00126741">
    <w:pPr>
      <w:pStyle w:val="stBilgi"/>
      <w:jc w:val="center"/>
      <w:rPr>
        <w:b/>
        <w:bCs/>
      </w:rPr>
    </w:pPr>
    <w:r>
      <w:rPr>
        <w:b/>
        <w:bCs/>
      </w:rPr>
      <w:t>…………………………………</w:t>
    </w:r>
    <w:r w:rsidR="00D112E4" w:rsidRPr="001256DE">
      <w:rPr>
        <w:b/>
        <w:bCs/>
      </w:rPr>
      <w:t xml:space="preserve"> LİSESİ 202</w:t>
    </w:r>
    <w:r w:rsidR="006838EF">
      <w:rPr>
        <w:b/>
        <w:bCs/>
      </w:rPr>
      <w:t>5</w:t>
    </w:r>
    <w:r w:rsidR="00D112E4" w:rsidRPr="001256DE">
      <w:rPr>
        <w:b/>
        <w:bCs/>
      </w:rPr>
      <w:t>-202</w:t>
    </w:r>
    <w:r w:rsidR="006838EF">
      <w:rPr>
        <w:b/>
        <w:bCs/>
      </w:rPr>
      <w:t>6</w:t>
    </w:r>
    <w:r w:rsidR="00D112E4" w:rsidRPr="001256DE">
      <w:rPr>
        <w:b/>
        <w:bCs/>
      </w:rPr>
      <w:t xml:space="preserve"> EĞİTİM-ÖĞRETİM YILI 11. SINIF COĞRAFYA DERSİ ÜNİTELENDİRİLMİŞ YILLIK PLAN (2 SAATLİK)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2B"/>
    <w:rsid w:val="000067E2"/>
    <w:rsid w:val="00007842"/>
    <w:rsid w:val="00013F7C"/>
    <w:rsid w:val="000177B0"/>
    <w:rsid w:val="00020017"/>
    <w:rsid w:val="00024C4D"/>
    <w:rsid w:val="00031C70"/>
    <w:rsid w:val="00034D61"/>
    <w:rsid w:val="00035741"/>
    <w:rsid w:val="00035D55"/>
    <w:rsid w:val="000405EA"/>
    <w:rsid w:val="000413BC"/>
    <w:rsid w:val="000424CC"/>
    <w:rsid w:val="00045D52"/>
    <w:rsid w:val="00046331"/>
    <w:rsid w:val="00046628"/>
    <w:rsid w:val="00052DA8"/>
    <w:rsid w:val="00053F17"/>
    <w:rsid w:val="0005577E"/>
    <w:rsid w:val="00056E6D"/>
    <w:rsid w:val="00065480"/>
    <w:rsid w:val="00074D34"/>
    <w:rsid w:val="00075EB4"/>
    <w:rsid w:val="000779AC"/>
    <w:rsid w:val="00083678"/>
    <w:rsid w:val="00090F29"/>
    <w:rsid w:val="000A04C7"/>
    <w:rsid w:val="000A0F17"/>
    <w:rsid w:val="000A215B"/>
    <w:rsid w:val="000B18D4"/>
    <w:rsid w:val="000B4E39"/>
    <w:rsid w:val="000C21EF"/>
    <w:rsid w:val="000D2A98"/>
    <w:rsid w:val="000D41AD"/>
    <w:rsid w:val="000D47AC"/>
    <w:rsid w:val="000E2676"/>
    <w:rsid w:val="000E3D2E"/>
    <w:rsid w:val="000E664A"/>
    <w:rsid w:val="00102354"/>
    <w:rsid w:val="00102EF2"/>
    <w:rsid w:val="00105B94"/>
    <w:rsid w:val="001116E3"/>
    <w:rsid w:val="001152E9"/>
    <w:rsid w:val="0011575B"/>
    <w:rsid w:val="00120CF0"/>
    <w:rsid w:val="001256DE"/>
    <w:rsid w:val="00126741"/>
    <w:rsid w:val="00130520"/>
    <w:rsid w:val="00136C47"/>
    <w:rsid w:val="00143211"/>
    <w:rsid w:val="00146341"/>
    <w:rsid w:val="00147B16"/>
    <w:rsid w:val="0015204B"/>
    <w:rsid w:val="00152B32"/>
    <w:rsid w:val="00155720"/>
    <w:rsid w:val="001627F4"/>
    <w:rsid w:val="00164B0E"/>
    <w:rsid w:val="0016630B"/>
    <w:rsid w:val="001819E5"/>
    <w:rsid w:val="00182DB1"/>
    <w:rsid w:val="0018507E"/>
    <w:rsid w:val="001858C4"/>
    <w:rsid w:val="001874F2"/>
    <w:rsid w:val="00190233"/>
    <w:rsid w:val="001903B6"/>
    <w:rsid w:val="00192EF4"/>
    <w:rsid w:val="00192F04"/>
    <w:rsid w:val="001A1791"/>
    <w:rsid w:val="001A6953"/>
    <w:rsid w:val="001B0A6F"/>
    <w:rsid w:val="001B374A"/>
    <w:rsid w:val="001B4386"/>
    <w:rsid w:val="001B47EE"/>
    <w:rsid w:val="001C332E"/>
    <w:rsid w:val="001C4EBA"/>
    <w:rsid w:val="001C716E"/>
    <w:rsid w:val="001C73A4"/>
    <w:rsid w:val="001C7F38"/>
    <w:rsid w:val="001D0D5B"/>
    <w:rsid w:val="001D40B2"/>
    <w:rsid w:val="001E0DE8"/>
    <w:rsid w:val="001E37CC"/>
    <w:rsid w:val="001F3F7D"/>
    <w:rsid w:val="001F528B"/>
    <w:rsid w:val="001F5392"/>
    <w:rsid w:val="002028D9"/>
    <w:rsid w:val="00206B3F"/>
    <w:rsid w:val="00213CC1"/>
    <w:rsid w:val="00216803"/>
    <w:rsid w:val="00222382"/>
    <w:rsid w:val="00223AC9"/>
    <w:rsid w:val="0022710D"/>
    <w:rsid w:val="00232D62"/>
    <w:rsid w:val="00232EDF"/>
    <w:rsid w:val="0023491E"/>
    <w:rsid w:val="00235084"/>
    <w:rsid w:val="002350E6"/>
    <w:rsid w:val="0023520F"/>
    <w:rsid w:val="00236D51"/>
    <w:rsid w:val="00240BDE"/>
    <w:rsid w:val="00243F3B"/>
    <w:rsid w:val="00245171"/>
    <w:rsid w:val="00245E19"/>
    <w:rsid w:val="002472E9"/>
    <w:rsid w:val="00254B1F"/>
    <w:rsid w:val="00255E1C"/>
    <w:rsid w:val="00256DE4"/>
    <w:rsid w:val="002575FA"/>
    <w:rsid w:val="00263AF7"/>
    <w:rsid w:val="00266795"/>
    <w:rsid w:val="00271C21"/>
    <w:rsid w:val="002733AA"/>
    <w:rsid w:val="00283FBD"/>
    <w:rsid w:val="00287D5C"/>
    <w:rsid w:val="00293E6C"/>
    <w:rsid w:val="002942A6"/>
    <w:rsid w:val="00294344"/>
    <w:rsid w:val="002A1432"/>
    <w:rsid w:val="002A175B"/>
    <w:rsid w:val="002A689B"/>
    <w:rsid w:val="002B3EAB"/>
    <w:rsid w:val="002B5B71"/>
    <w:rsid w:val="002C044C"/>
    <w:rsid w:val="002C2256"/>
    <w:rsid w:val="002C26DC"/>
    <w:rsid w:val="002C53DD"/>
    <w:rsid w:val="002C7382"/>
    <w:rsid w:val="002D05DD"/>
    <w:rsid w:val="002D1002"/>
    <w:rsid w:val="002D401B"/>
    <w:rsid w:val="002E6F71"/>
    <w:rsid w:val="002E7B50"/>
    <w:rsid w:val="002F110D"/>
    <w:rsid w:val="002F21C2"/>
    <w:rsid w:val="002F2576"/>
    <w:rsid w:val="002F2771"/>
    <w:rsid w:val="002F7BE3"/>
    <w:rsid w:val="00300807"/>
    <w:rsid w:val="00302480"/>
    <w:rsid w:val="00303032"/>
    <w:rsid w:val="00303C00"/>
    <w:rsid w:val="00303DC9"/>
    <w:rsid w:val="003057BB"/>
    <w:rsid w:val="0030643E"/>
    <w:rsid w:val="003066DA"/>
    <w:rsid w:val="00306BB1"/>
    <w:rsid w:val="00312F49"/>
    <w:rsid w:val="0031456F"/>
    <w:rsid w:val="00315F23"/>
    <w:rsid w:val="003202A7"/>
    <w:rsid w:val="00330585"/>
    <w:rsid w:val="003314BF"/>
    <w:rsid w:val="003346D7"/>
    <w:rsid w:val="00334F37"/>
    <w:rsid w:val="00341206"/>
    <w:rsid w:val="00342042"/>
    <w:rsid w:val="00345E12"/>
    <w:rsid w:val="003463DF"/>
    <w:rsid w:val="00367000"/>
    <w:rsid w:val="003708F6"/>
    <w:rsid w:val="00371B8D"/>
    <w:rsid w:val="0037258A"/>
    <w:rsid w:val="00373D10"/>
    <w:rsid w:val="00374195"/>
    <w:rsid w:val="00377F36"/>
    <w:rsid w:val="003849F7"/>
    <w:rsid w:val="00392F4E"/>
    <w:rsid w:val="00395F01"/>
    <w:rsid w:val="003974A2"/>
    <w:rsid w:val="003A2213"/>
    <w:rsid w:val="003A5255"/>
    <w:rsid w:val="003B250A"/>
    <w:rsid w:val="003C0A84"/>
    <w:rsid w:val="003C6C71"/>
    <w:rsid w:val="003D1898"/>
    <w:rsid w:val="003D2A44"/>
    <w:rsid w:val="003D411C"/>
    <w:rsid w:val="003D5A70"/>
    <w:rsid w:val="003D5E21"/>
    <w:rsid w:val="003E4E94"/>
    <w:rsid w:val="003E600D"/>
    <w:rsid w:val="003E68BF"/>
    <w:rsid w:val="003E72DC"/>
    <w:rsid w:val="003F039E"/>
    <w:rsid w:val="003F0998"/>
    <w:rsid w:val="003F4B69"/>
    <w:rsid w:val="003F6D52"/>
    <w:rsid w:val="004006C5"/>
    <w:rsid w:val="00402F3B"/>
    <w:rsid w:val="004034D9"/>
    <w:rsid w:val="004057C4"/>
    <w:rsid w:val="004079C6"/>
    <w:rsid w:val="00411EE9"/>
    <w:rsid w:val="00422D78"/>
    <w:rsid w:val="00440C3E"/>
    <w:rsid w:val="00443723"/>
    <w:rsid w:val="00451573"/>
    <w:rsid w:val="00451825"/>
    <w:rsid w:val="00456BB3"/>
    <w:rsid w:val="00470D54"/>
    <w:rsid w:val="00474D59"/>
    <w:rsid w:val="00476BEE"/>
    <w:rsid w:val="004846E4"/>
    <w:rsid w:val="00486E0E"/>
    <w:rsid w:val="00487110"/>
    <w:rsid w:val="00494B4C"/>
    <w:rsid w:val="0049538A"/>
    <w:rsid w:val="004A135D"/>
    <w:rsid w:val="004A6FA4"/>
    <w:rsid w:val="004B0035"/>
    <w:rsid w:val="004B4D6F"/>
    <w:rsid w:val="004B7E43"/>
    <w:rsid w:val="004C085D"/>
    <w:rsid w:val="004C4BFB"/>
    <w:rsid w:val="004D0E95"/>
    <w:rsid w:val="004D16A9"/>
    <w:rsid w:val="004D5B60"/>
    <w:rsid w:val="004E1EDD"/>
    <w:rsid w:val="004E71C5"/>
    <w:rsid w:val="004F108E"/>
    <w:rsid w:val="004F197D"/>
    <w:rsid w:val="004F7B00"/>
    <w:rsid w:val="00500732"/>
    <w:rsid w:val="00512253"/>
    <w:rsid w:val="00513855"/>
    <w:rsid w:val="00516CEE"/>
    <w:rsid w:val="00517BBD"/>
    <w:rsid w:val="005237E7"/>
    <w:rsid w:val="00526183"/>
    <w:rsid w:val="0053098A"/>
    <w:rsid w:val="00535F59"/>
    <w:rsid w:val="00536827"/>
    <w:rsid w:val="0054229D"/>
    <w:rsid w:val="005438A8"/>
    <w:rsid w:val="00550110"/>
    <w:rsid w:val="005544D2"/>
    <w:rsid w:val="00555659"/>
    <w:rsid w:val="005570B4"/>
    <w:rsid w:val="00557C79"/>
    <w:rsid w:val="00560081"/>
    <w:rsid w:val="0056590C"/>
    <w:rsid w:val="0057007A"/>
    <w:rsid w:val="00574BD9"/>
    <w:rsid w:val="005826FA"/>
    <w:rsid w:val="00584778"/>
    <w:rsid w:val="00584DD1"/>
    <w:rsid w:val="00590269"/>
    <w:rsid w:val="00597D24"/>
    <w:rsid w:val="005A7770"/>
    <w:rsid w:val="005B2808"/>
    <w:rsid w:val="005B5E98"/>
    <w:rsid w:val="005B75A5"/>
    <w:rsid w:val="005B7F8B"/>
    <w:rsid w:val="005C1D23"/>
    <w:rsid w:val="005C2A5E"/>
    <w:rsid w:val="005C6EC3"/>
    <w:rsid w:val="005C7167"/>
    <w:rsid w:val="005D3897"/>
    <w:rsid w:val="005D6C5D"/>
    <w:rsid w:val="005E2DE9"/>
    <w:rsid w:val="005E35B8"/>
    <w:rsid w:val="005E42B9"/>
    <w:rsid w:val="005F7751"/>
    <w:rsid w:val="005F7810"/>
    <w:rsid w:val="005F7B7E"/>
    <w:rsid w:val="006077A9"/>
    <w:rsid w:val="0061035C"/>
    <w:rsid w:val="006103EA"/>
    <w:rsid w:val="00612B08"/>
    <w:rsid w:val="00612E77"/>
    <w:rsid w:val="00617803"/>
    <w:rsid w:val="006217D0"/>
    <w:rsid w:val="00621DD7"/>
    <w:rsid w:val="00622D0F"/>
    <w:rsid w:val="006250EE"/>
    <w:rsid w:val="00625E13"/>
    <w:rsid w:val="00637D68"/>
    <w:rsid w:val="006411E2"/>
    <w:rsid w:val="00645523"/>
    <w:rsid w:val="0064617D"/>
    <w:rsid w:val="00647265"/>
    <w:rsid w:val="00647A8A"/>
    <w:rsid w:val="00665709"/>
    <w:rsid w:val="00666801"/>
    <w:rsid w:val="00666F19"/>
    <w:rsid w:val="00667274"/>
    <w:rsid w:val="006672E8"/>
    <w:rsid w:val="00672D76"/>
    <w:rsid w:val="006768A0"/>
    <w:rsid w:val="006813C9"/>
    <w:rsid w:val="00681DAF"/>
    <w:rsid w:val="006838EF"/>
    <w:rsid w:val="00685D6E"/>
    <w:rsid w:val="0069359E"/>
    <w:rsid w:val="006969D9"/>
    <w:rsid w:val="006A240B"/>
    <w:rsid w:val="006A5E60"/>
    <w:rsid w:val="006A64F3"/>
    <w:rsid w:val="006B081A"/>
    <w:rsid w:val="006B18DE"/>
    <w:rsid w:val="006B347E"/>
    <w:rsid w:val="006B7FF7"/>
    <w:rsid w:val="006D014C"/>
    <w:rsid w:val="006D0705"/>
    <w:rsid w:val="006D36E2"/>
    <w:rsid w:val="006D4D5A"/>
    <w:rsid w:val="006F1C18"/>
    <w:rsid w:val="006F2612"/>
    <w:rsid w:val="00702EA0"/>
    <w:rsid w:val="007048F3"/>
    <w:rsid w:val="0070531D"/>
    <w:rsid w:val="00707C72"/>
    <w:rsid w:val="00710DA4"/>
    <w:rsid w:val="00715DFF"/>
    <w:rsid w:val="007172DA"/>
    <w:rsid w:val="00717FFD"/>
    <w:rsid w:val="00724595"/>
    <w:rsid w:val="00724FE9"/>
    <w:rsid w:val="00727883"/>
    <w:rsid w:val="00734A6C"/>
    <w:rsid w:val="0073520B"/>
    <w:rsid w:val="00736A77"/>
    <w:rsid w:val="00736D3B"/>
    <w:rsid w:val="00737F68"/>
    <w:rsid w:val="00741ED1"/>
    <w:rsid w:val="0074210A"/>
    <w:rsid w:val="00750C06"/>
    <w:rsid w:val="00753F44"/>
    <w:rsid w:val="00754CCF"/>
    <w:rsid w:val="00761928"/>
    <w:rsid w:val="00761A1D"/>
    <w:rsid w:val="00763EB2"/>
    <w:rsid w:val="0076490C"/>
    <w:rsid w:val="00764DF3"/>
    <w:rsid w:val="00765468"/>
    <w:rsid w:val="00766CC9"/>
    <w:rsid w:val="007720FB"/>
    <w:rsid w:val="00772E07"/>
    <w:rsid w:val="00790CBA"/>
    <w:rsid w:val="00791415"/>
    <w:rsid w:val="00792464"/>
    <w:rsid w:val="007929E8"/>
    <w:rsid w:val="00795F69"/>
    <w:rsid w:val="007A125C"/>
    <w:rsid w:val="007A3936"/>
    <w:rsid w:val="007A584A"/>
    <w:rsid w:val="007B0609"/>
    <w:rsid w:val="007B0962"/>
    <w:rsid w:val="007B1A6B"/>
    <w:rsid w:val="007B40A3"/>
    <w:rsid w:val="007B47B2"/>
    <w:rsid w:val="007B4E7A"/>
    <w:rsid w:val="007C2479"/>
    <w:rsid w:val="007C69E3"/>
    <w:rsid w:val="007D16CD"/>
    <w:rsid w:val="007D17A9"/>
    <w:rsid w:val="007D32B5"/>
    <w:rsid w:val="007E0402"/>
    <w:rsid w:val="007F2B05"/>
    <w:rsid w:val="008027EF"/>
    <w:rsid w:val="0080669E"/>
    <w:rsid w:val="00812AE2"/>
    <w:rsid w:val="0081358E"/>
    <w:rsid w:val="00817BE4"/>
    <w:rsid w:val="00817E14"/>
    <w:rsid w:val="00827453"/>
    <w:rsid w:val="00827996"/>
    <w:rsid w:val="00841BA4"/>
    <w:rsid w:val="00847CC7"/>
    <w:rsid w:val="00850275"/>
    <w:rsid w:val="00855C9F"/>
    <w:rsid w:val="00856C92"/>
    <w:rsid w:val="008570AC"/>
    <w:rsid w:val="00857623"/>
    <w:rsid w:val="00860977"/>
    <w:rsid w:val="00860DCB"/>
    <w:rsid w:val="008648C9"/>
    <w:rsid w:val="00875D6A"/>
    <w:rsid w:val="008859F2"/>
    <w:rsid w:val="00885A91"/>
    <w:rsid w:val="00886333"/>
    <w:rsid w:val="008924B3"/>
    <w:rsid w:val="00894B60"/>
    <w:rsid w:val="008A080F"/>
    <w:rsid w:val="008A4011"/>
    <w:rsid w:val="008A5780"/>
    <w:rsid w:val="008A769B"/>
    <w:rsid w:val="008A798B"/>
    <w:rsid w:val="008B1833"/>
    <w:rsid w:val="008B38FB"/>
    <w:rsid w:val="008B5946"/>
    <w:rsid w:val="008B79EC"/>
    <w:rsid w:val="008C11A1"/>
    <w:rsid w:val="008C135C"/>
    <w:rsid w:val="008C2A1D"/>
    <w:rsid w:val="008C6E3A"/>
    <w:rsid w:val="008D0E14"/>
    <w:rsid w:val="008D1C16"/>
    <w:rsid w:val="008D5391"/>
    <w:rsid w:val="008D6D78"/>
    <w:rsid w:val="008E0797"/>
    <w:rsid w:val="008E6514"/>
    <w:rsid w:val="008F15EB"/>
    <w:rsid w:val="00900BAC"/>
    <w:rsid w:val="00902932"/>
    <w:rsid w:val="00905500"/>
    <w:rsid w:val="00906181"/>
    <w:rsid w:val="00914305"/>
    <w:rsid w:val="0091433B"/>
    <w:rsid w:val="00915864"/>
    <w:rsid w:val="009209B2"/>
    <w:rsid w:val="00920D07"/>
    <w:rsid w:val="009234B4"/>
    <w:rsid w:val="00947CD4"/>
    <w:rsid w:val="009544C5"/>
    <w:rsid w:val="00966B63"/>
    <w:rsid w:val="0097074C"/>
    <w:rsid w:val="0097304A"/>
    <w:rsid w:val="00973E7A"/>
    <w:rsid w:val="009741EC"/>
    <w:rsid w:val="00975274"/>
    <w:rsid w:val="0098591C"/>
    <w:rsid w:val="009919F0"/>
    <w:rsid w:val="00992A31"/>
    <w:rsid w:val="00995F2C"/>
    <w:rsid w:val="0099739F"/>
    <w:rsid w:val="009A6F5A"/>
    <w:rsid w:val="009A7F27"/>
    <w:rsid w:val="009B2E2F"/>
    <w:rsid w:val="009B5099"/>
    <w:rsid w:val="009C13F3"/>
    <w:rsid w:val="009C5C24"/>
    <w:rsid w:val="009C61A0"/>
    <w:rsid w:val="009D46DD"/>
    <w:rsid w:val="009D5941"/>
    <w:rsid w:val="009D73E0"/>
    <w:rsid w:val="009E0D57"/>
    <w:rsid w:val="009F0FE7"/>
    <w:rsid w:val="009F33CD"/>
    <w:rsid w:val="009F3669"/>
    <w:rsid w:val="00A03DD3"/>
    <w:rsid w:val="00A106C7"/>
    <w:rsid w:val="00A11A75"/>
    <w:rsid w:val="00A13730"/>
    <w:rsid w:val="00A14A76"/>
    <w:rsid w:val="00A14DB0"/>
    <w:rsid w:val="00A169BC"/>
    <w:rsid w:val="00A1703A"/>
    <w:rsid w:val="00A2472F"/>
    <w:rsid w:val="00A2621D"/>
    <w:rsid w:val="00A26EF0"/>
    <w:rsid w:val="00A301EF"/>
    <w:rsid w:val="00A35C88"/>
    <w:rsid w:val="00A4028F"/>
    <w:rsid w:val="00A416EF"/>
    <w:rsid w:val="00A423E3"/>
    <w:rsid w:val="00A4466B"/>
    <w:rsid w:val="00A45FE7"/>
    <w:rsid w:val="00A460FF"/>
    <w:rsid w:val="00A47260"/>
    <w:rsid w:val="00A51F39"/>
    <w:rsid w:val="00A524B0"/>
    <w:rsid w:val="00A57BB7"/>
    <w:rsid w:val="00A6198D"/>
    <w:rsid w:val="00A64ABC"/>
    <w:rsid w:val="00A65E3E"/>
    <w:rsid w:val="00A73DCC"/>
    <w:rsid w:val="00A74C08"/>
    <w:rsid w:val="00A76F26"/>
    <w:rsid w:val="00A8249F"/>
    <w:rsid w:val="00A912D7"/>
    <w:rsid w:val="00A92D81"/>
    <w:rsid w:val="00A93E97"/>
    <w:rsid w:val="00A9508E"/>
    <w:rsid w:val="00A95EC5"/>
    <w:rsid w:val="00A96E04"/>
    <w:rsid w:val="00AA4F95"/>
    <w:rsid w:val="00AB2482"/>
    <w:rsid w:val="00AB2D03"/>
    <w:rsid w:val="00AB711B"/>
    <w:rsid w:val="00AB7E62"/>
    <w:rsid w:val="00AC0688"/>
    <w:rsid w:val="00AC1F33"/>
    <w:rsid w:val="00AC321D"/>
    <w:rsid w:val="00AC4603"/>
    <w:rsid w:val="00AD088F"/>
    <w:rsid w:val="00AD3BA3"/>
    <w:rsid w:val="00AD6412"/>
    <w:rsid w:val="00AE0896"/>
    <w:rsid w:val="00AE4311"/>
    <w:rsid w:val="00AE73EF"/>
    <w:rsid w:val="00AF427C"/>
    <w:rsid w:val="00AF471D"/>
    <w:rsid w:val="00AF5E7B"/>
    <w:rsid w:val="00AF6A2E"/>
    <w:rsid w:val="00AF7100"/>
    <w:rsid w:val="00B02099"/>
    <w:rsid w:val="00B033BC"/>
    <w:rsid w:val="00B03B63"/>
    <w:rsid w:val="00B10B6A"/>
    <w:rsid w:val="00B11C3E"/>
    <w:rsid w:val="00B1560E"/>
    <w:rsid w:val="00B2219D"/>
    <w:rsid w:val="00B2792A"/>
    <w:rsid w:val="00B31211"/>
    <w:rsid w:val="00B36FC4"/>
    <w:rsid w:val="00B41B6D"/>
    <w:rsid w:val="00B43687"/>
    <w:rsid w:val="00B51E6B"/>
    <w:rsid w:val="00B51EA2"/>
    <w:rsid w:val="00B528BF"/>
    <w:rsid w:val="00B55726"/>
    <w:rsid w:val="00B62037"/>
    <w:rsid w:val="00B66A5A"/>
    <w:rsid w:val="00B7249E"/>
    <w:rsid w:val="00B73CFE"/>
    <w:rsid w:val="00B73E55"/>
    <w:rsid w:val="00B756ED"/>
    <w:rsid w:val="00B818A6"/>
    <w:rsid w:val="00B8315C"/>
    <w:rsid w:val="00B83AC9"/>
    <w:rsid w:val="00B850EF"/>
    <w:rsid w:val="00B85E7C"/>
    <w:rsid w:val="00B86653"/>
    <w:rsid w:val="00B87447"/>
    <w:rsid w:val="00B90599"/>
    <w:rsid w:val="00B91F68"/>
    <w:rsid w:val="00B94767"/>
    <w:rsid w:val="00BA44E6"/>
    <w:rsid w:val="00BA461A"/>
    <w:rsid w:val="00BA79FF"/>
    <w:rsid w:val="00BB617F"/>
    <w:rsid w:val="00BB6910"/>
    <w:rsid w:val="00BC2330"/>
    <w:rsid w:val="00BC288F"/>
    <w:rsid w:val="00BC2913"/>
    <w:rsid w:val="00BC6BEF"/>
    <w:rsid w:val="00BD01C3"/>
    <w:rsid w:val="00BD055B"/>
    <w:rsid w:val="00BD1992"/>
    <w:rsid w:val="00BD32C4"/>
    <w:rsid w:val="00BD4BC9"/>
    <w:rsid w:val="00BE1452"/>
    <w:rsid w:val="00BE6C2B"/>
    <w:rsid w:val="00BF2C66"/>
    <w:rsid w:val="00BF545E"/>
    <w:rsid w:val="00BF56FE"/>
    <w:rsid w:val="00BF7EC8"/>
    <w:rsid w:val="00C03548"/>
    <w:rsid w:val="00C0717E"/>
    <w:rsid w:val="00C118AD"/>
    <w:rsid w:val="00C14CC9"/>
    <w:rsid w:val="00C156F8"/>
    <w:rsid w:val="00C16804"/>
    <w:rsid w:val="00C17186"/>
    <w:rsid w:val="00C17D1F"/>
    <w:rsid w:val="00C33DC2"/>
    <w:rsid w:val="00C418A5"/>
    <w:rsid w:val="00C44CB7"/>
    <w:rsid w:val="00C44FD6"/>
    <w:rsid w:val="00C549B7"/>
    <w:rsid w:val="00C63383"/>
    <w:rsid w:val="00C641B3"/>
    <w:rsid w:val="00C6626F"/>
    <w:rsid w:val="00C72873"/>
    <w:rsid w:val="00C85DD1"/>
    <w:rsid w:val="00C904A4"/>
    <w:rsid w:val="00C921C4"/>
    <w:rsid w:val="00CA1FAA"/>
    <w:rsid w:val="00CA6227"/>
    <w:rsid w:val="00CB41AB"/>
    <w:rsid w:val="00CB41E9"/>
    <w:rsid w:val="00CB4C4D"/>
    <w:rsid w:val="00CC0F6E"/>
    <w:rsid w:val="00CC5635"/>
    <w:rsid w:val="00CC630F"/>
    <w:rsid w:val="00CD0422"/>
    <w:rsid w:val="00CD1051"/>
    <w:rsid w:val="00CD4133"/>
    <w:rsid w:val="00CD5591"/>
    <w:rsid w:val="00CE05D7"/>
    <w:rsid w:val="00CE0EB2"/>
    <w:rsid w:val="00CE3C2C"/>
    <w:rsid w:val="00CE772F"/>
    <w:rsid w:val="00CF063A"/>
    <w:rsid w:val="00CF0AB9"/>
    <w:rsid w:val="00CF3BB8"/>
    <w:rsid w:val="00CF3FFF"/>
    <w:rsid w:val="00CF738A"/>
    <w:rsid w:val="00D00D67"/>
    <w:rsid w:val="00D02B66"/>
    <w:rsid w:val="00D03644"/>
    <w:rsid w:val="00D0777C"/>
    <w:rsid w:val="00D112E4"/>
    <w:rsid w:val="00D1252D"/>
    <w:rsid w:val="00D1486C"/>
    <w:rsid w:val="00D2347E"/>
    <w:rsid w:val="00D24660"/>
    <w:rsid w:val="00D26F8B"/>
    <w:rsid w:val="00D3123A"/>
    <w:rsid w:val="00D42F61"/>
    <w:rsid w:val="00D438FA"/>
    <w:rsid w:val="00D44110"/>
    <w:rsid w:val="00D50D96"/>
    <w:rsid w:val="00D510A3"/>
    <w:rsid w:val="00D53167"/>
    <w:rsid w:val="00D61E75"/>
    <w:rsid w:val="00D63076"/>
    <w:rsid w:val="00D662B4"/>
    <w:rsid w:val="00D664E7"/>
    <w:rsid w:val="00D72668"/>
    <w:rsid w:val="00D82B09"/>
    <w:rsid w:val="00D82B0D"/>
    <w:rsid w:val="00D9038B"/>
    <w:rsid w:val="00D917E0"/>
    <w:rsid w:val="00D95D96"/>
    <w:rsid w:val="00D95F89"/>
    <w:rsid w:val="00DA0645"/>
    <w:rsid w:val="00DA0D71"/>
    <w:rsid w:val="00DA2029"/>
    <w:rsid w:val="00DA268A"/>
    <w:rsid w:val="00DA471A"/>
    <w:rsid w:val="00DA6CC4"/>
    <w:rsid w:val="00DB115E"/>
    <w:rsid w:val="00DB4366"/>
    <w:rsid w:val="00DB4D56"/>
    <w:rsid w:val="00DC20D9"/>
    <w:rsid w:val="00DD2F38"/>
    <w:rsid w:val="00DD6A30"/>
    <w:rsid w:val="00DD7219"/>
    <w:rsid w:val="00DE09EB"/>
    <w:rsid w:val="00DE0F91"/>
    <w:rsid w:val="00DE43D0"/>
    <w:rsid w:val="00DE63D5"/>
    <w:rsid w:val="00DE6BEC"/>
    <w:rsid w:val="00DF1B2F"/>
    <w:rsid w:val="00DF239C"/>
    <w:rsid w:val="00DF2849"/>
    <w:rsid w:val="00DF46B2"/>
    <w:rsid w:val="00E02226"/>
    <w:rsid w:val="00E05367"/>
    <w:rsid w:val="00E130B9"/>
    <w:rsid w:val="00E22026"/>
    <w:rsid w:val="00E22AA5"/>
    <w:rsid w:val="00E247A2"/>
    <w:rsid w:val="00E263FE"/>
    <w:rsid w:val="00E40C68"/>
    <w:rsid w:val="00E41D5A"/>
    <w:rsid w:val="00E41EF3"/>
    <w:rsid w:val="00E46EBB"/>
    <w:rsid w:val="00E50DF3"/>
    <w:rsid w:val="00E53782"/>
    <w:rsid w:val="00E54137"/>
    <w:rsid w:val="00E6436C"/>
    <w:rsid w:val="00E65F21"/>
    <w:rsid w:val="00E6762C"/>
    <w:rsid w:val="00E7183A"/>
    <w:rsid w:val="00E77DCD"/>
    <w:rsid w:val="00E80760"/>
    <w:rsid w:val="00E8169A"/>
    <w:rsid w:val="00E82CAF"/>
    <w:rsid w:val="00E832F4"/>
    <w:rsid w:val="00E86739"/>
    <w:rsid w:val="00E86A33"/>
    <w:rsid w:val="00E91E7A"/>
    <w:rsid w:val="00E921C6"/>
    <w:rsid w:val="00EA06E8"/>
    <w:rsid w:val="00EA1D7F"/>
    <w:rsid w:val="00EA25C7"/>
    <w:rsid w:val="00EA5CEB"/>
    <w:rsid w:val="00EA7EF0"/>
    <w:rsid w:val="00EB0F8D"/>
    <w:rsid w:val="00EB25BE"/>
    <w:rsid w:val="00ED3DB8"/>
    <w:rsid w:val="00ED6B0D"/>
    <w:rsid w:val="00EE0D45"/>
    <w:rsid w:val="00EE4E91"/>
    <w:rsid w:val="00EE7477"/>
    <w:rsid w:val="00EF1E89"/>
    <w:rsid w:val="00EF6BE6"/>
    <w:rsid w:val="00EF7FCF"/>
    <w:rsid w:val="00F00BAA"/>
    <w:rsid w:val="00F10389"/>
    <w:rsid w:val="00F10898"/>
    <w:rsid w:val="00F17C9C"/>
    <w:rsid w:val="00F224C1"/>
    <w:rsid w:val="00F307DD"/>
    <w:rsid w:val="00F36073"/>
    <w:rsid w:val="00F3612D"/>
    <w:rsid w:val="00F3627C"/>
    <w:rsid w:val="00F401D7"/>
    <w:rsid w:val="00F42582"/>
    <w:rsid w:val="00F546EF"/>
    <w:rsid w:val="00F54C3C"/>
    <w:rsid w:val="00F54F2C"/>
    <w:rsid w:val="00F55CFF"/>
    <w:rsid w:val="00F5721F"/>
    <w:rsid w:val="00F61400"/>
    <w:rsid w:val="00F61AF0"/>
    <w:rsid w:val="00F80DEC"/>
    <w:rsid w:val="00F84E3A"/>
    <w:rsid w:val="00F86788"/>
    <w:rsid w:val="00F91875"/>
    <w:rsid w:val="00F93BAF"/>
    <w:rsid w:val="00FB0534"/>
    <w:rsid w:val="00FB2923"/>
    <w:rsid w:val="00FB2B83"/>
    <w:rsid w:val="00FB5BC5"/>
    <w:rsid w:val="00FB6E59"/>
    <w:rsid w:val="00FC219B"/>
    <w:rsid w:val="00FC4026"/>
    <w:rsid w:val="00FD33EC"/>
    <w:rsid w:val="00FD42FD"/>
    <w:rsid w:val="00FD6A82"/>
    <w:rsid w:val="00FE0C2A"/>
    <w:rsid w:val="00FF67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5B86"/>
  <w15:chartTrackingRefBased/>
  <w15:docId w15:val="{48F55F4B-3A27-4FDF-A39D-24842E81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67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6741"/>
  </w:style>
  <w:style w:type="paragraph" w:styleId="AltBilgi">
    <w:name w:val="footer"/>
    <w:basedOn w:val="Normal"/>
    <w:link w:val="AltBilgiChar"/>
    <w:uiPriority w:val="99"/>
    <w:unhideWhenUsed/>
    <w:rsid w:val="001267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6741"/>
  </w:style>
  <w:style w:type="table" w:styleId="TabloKlavuzu">
    <w:name w:val="Table Grid"/>
    <w:basedOn w:val="NormalTablo"/>
    <w:uiPriority w:val="39"/>
    <w:rsid w:val="00B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17FFD"/>
    <w:pPr>
      <w:ind w:left="720"/>
      <w:contextualSpacing/>
    </w:pPr>
  </w:style>
  <w:style w:type="paragraph" w:customStyle="1" w:styleId="Default">
    <w:name w:val="Default"/>
    <w:rsid w:val="00FB292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0B2D4-EE3F-4F21-85F4-BE7D7C9C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1</Pages>
  <Words>2547</Words>
  <Characters>14520</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2024-2025 11. Sınıf Coğrafya Yıllık Plan (2 Saatlik)</vt:lpstr>
    </vt:vector>
  </TitlesOfParts>
  <Manager>Cografyahocasi.com</Manager>
  <Company>Cografyahocasi.com</Company>
  <LinksUpToDate>false</LinksUpToDate>
  <CharactersWithSpaces>17033</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11. Sınıf Coğrafya Yıllık Plan (2 Saatlik)</dc:title>
  <dc:subject>Cografyahocasi.com</dc:subject>
  <dc:creator>Cografyahocasi.com</dc:creator>
  <cp:keywords>Coğrafya Yıllık Plan</cp:keywords>
  <dc:description>Cografyahocasi.com</dc:description>
  <cp:lastModifiedBy>H.Abdullah Koyuncu</cp:lastModifiedBy>
  <cp:revision>682</cp:revision>
  <dcterms:created xsi:type="dcterms:W3CDTF">2020-09-18T07:01:00Z</dcterms:created>
  <dcterms:modified xsi:type="dcterms:W3CDTF">2025-09-01T19:43:00Z</dcterms:modified>
  <cp:category>Cografyahocasi.com</cp:category>
  <cp:contentStatus>Cografyahocasi.com</cp:contentStatus>
</cp:coreProperties>
</file>