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horzAnchor="margin" w:tblpXSpec="center" w:tblpY="430"/>
        <w:tblW w:w="154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92"/>
        <w:gridCol w:w="774"/>
        <w:gridCol w:w="540"/>
        <w:gridCol w:w="3029"/>
        <w:gridCol w:w="1831"/>
        <w:gridCol w:w="3257"/>
        <w:gridCol w:w="1800"/>
        <w:gridCol w:w="1779"/>
        <w:gridCol w:w="1844"/>
      </w:tblGrid>
      <w:tr w:rsidR="00D24660" w:rsidRPr="003463DF" w14:paraId="71E34E91" w14:textId="77777777" w:rsidTr="00681DAF">
        <w:trPr>
          <w:cantSplit/>
          <w:trHeight w:val="547"/>
          <w:jc w:val="center"/>
        </w:trPr>
        <w:tc>
          <w:tcPr>
            <w:tcW w:w="15446" w:type="dxa"/>
            <w:gridSpan w:val="9"/>
            <w:shd w:val="clear" w:color="auto" w:fill="FFD966" w:themeFill="accent4" w:themeFillTint="99"/>
            <w:vAlign w:val="center"/>
          </w:tcPr>
          <w:p w14:paraId="431E0645" w14:textId="735637EE" w:rsidR="00D24660" w:rsidRPr="00681DAF" w:rsidRDefault="00B73CFE" w:rsidP="00263AF7">
            <w:pPr>
              <w:rPr>
                <w:b/>
                <w:bCs/>
                <w:color w:val="222A35" w:themeColor="text2" w:themeShade="80"/>
                <w:sz w:val="20"/>
                <w:szCs w:val="20"/>
              </w:rPr>
            </w:pPr>
            <w:r w:rsidRPr="00681DAF">
              <w:rPr>
                <w:b/>
                <w:bCs/>
                <w:color w:val="222A35" w:themeColor="text2" w:themeShade="80"/>
                <w:sz w:val="28"/>
                <w:szCs w:val="28"/>
              </w:rPr>
              <w:t>ÜNİTE</w:t>
            </w:r>
            <w:r w:rsidR="00D24660" w:rsidRPr="00681DAF">
              <w:rPr>
                <w:b/>
                <w:bCs/>
                <w:color w:val="222A35" w:themeColor="text2" w:themeShade="80"/>
                <w:sz w:val="28"/>
                <w:szCs w:val="28"/>
              </w:rPr>
              <w:t>:</w:t>
            </w:r>
            <w:r w:rsidR="00681DAF">
              <w:rPr>
                <w:b/>
                <w:bCs/>
                <w:color w:val="222A35" w:themeColor="text2" w:themeShade="80"/>
                <w:sz w:val="28"/>
                <w:szCs w:val="28"/>
              </w:rPr>
              <w:t xml:space="preserve"> </w:t>
            </w:r>
            <w:r w:rsidR="004120BF" w:rsidRPr="004120BF">
              <w:rPr>
                <w:b/>
                <w:bCs/>
                <w:color w:val="222A35" w:themeColor="text2" w:themeShade="80"/>
                <w:sz w:val="28"/>
                <w:szCs w:val="28"/>
              </w:rPr>
              <w:t>11.1. DOĞAL SİSTEMLER</w:t>
            </w:r>
          </w:p>
        </w:tc>
      </w:tr>
      <w:tr w:rsidR="006F1C18" w:rsidRPr="003463DF" w14:paraId="100A4EA4" w14:textId="2176A2AF" w:rsidTr="00B706DA">
        <w:trPr>
          <w:cantSplit/>
          <w:trHeight w:val="829"/>
          <w:jc w:val="center"/>
        </w:trPr>
        <w:tc>
          <w:tcPr>
            <w:tcW w:w="592" w:type="dxa"/>
            <w:textDirection w:val="btLr"/>
            <w:vAlign w:val="center"/>
          </w:tcPr>
          <w:p w14:paraId="51487AF6" w14:textId="2CDFD88D" w:rsidR="00D24660" w:rsidRPr="00942641" w:rsidRDefault="00D24660" w:rsidP="00622D0F">
            <w:pPr>
              <w:ind w:left="113" w:right="113"/>
              <w:jc w:val="center"/>
              <w:rPr>
                <w:b/>
                <w:bCs/>
                <w:color w:val="800000"/>
              </w:rPr>
            </w:pPr>
            <w:r w:rsidRPr="00942641">
              <w:rPr>
                <w:b/>
                <w:bCs/>
                <w:color w:val="800000"/>
              </w:rPr>
              <w:t>Ay</w:t>
            </w:r>
          </w:p>
        </w:tc>
        <w:tc>
          <w:tcPr>
            <w:tcW w:w="774" w:type="dxa"/>
            <w:textDirection w:val="btLr"/>
            <w:vAlign w:val="center"/>
          </w:tcPr>
          <w:p w14:paraId="155A5706" w14:textId="7A02D395" w:rsidR="00D24660" w:rsidRPr="00942641" w:rsidRDefault="00D24660" w:rsidP="00622D0F">
            <w:pPr>
              <w:ind w:left="113" w:right="113"/>
              <w:jc w:val="center"/>
              <w:rPr>
                <w:b/>
                <w:bCs/>
                <w:color w:val="800000"/>
              </w:rPr>
            </w:pPr>
            <w:r w:rsidRPr="00942641">
              <w:rPr>
                <w:b/>
                <w:bCs/>
                <w:color w:val="800000"/>
              </w:rPr>
              <w:t>Tarih</w:t>
            </w:r>
          </w:p>
        </w:tc>
        <w:tc>
          <w:tcPr>
            <w:tcW w:w="540" w:type="dxa"/>
            <w:textDirection w:val="btLr"/>
            <w:vAlign w:val="center"/>
          </w:tcPr>
          <w:p w14:paraId="3EE0F374" w14:textId="237F8645" w:rsidR="00D24660" w:rsidRPr="00942641" w:rsidRDefault="00D24660" w:rsidP="00622D0F">
            <w:pPr>
              <w:ind w:left="113" w:right="113"/>
              <w:jc w:val="center"/>
              <w:rPr>
                <w:b/>
                <w:bCs/>
                <w:color w:val="800000"/>
              </w:rPr>
            </w:pPr>
            <w:r w:rsidRPr="00942641">
              <w:rPr>
                <w:b/>
                <w:bCs/>
                <w:color w:val="800000"/>
              </w:rPr>
              <w:t>Saat</w:t>
            </w:r>
          </w:p>
        </w:tc>
        <w:tc>
          <w:tcPr>
            <w:tcW w:w="3029" w:type="dxa"/>
            <w:vAlign w:val="center"/>
          </w:tcPr>
          <w:p w14:paraId="2FE49525" w14:textId="23BC0965" w:rsidR="00D24660" w:rsidRPr="00942641" w:rsidRDefault="00D24660" w:rsidP="00622D0F">
            <w:pPr>
              <w:jc w:val="center"/>
              <w:rPr>
                <w:b/>
                <w:bCs/>
                <w:color w:val="800000"/>
              </w:rPr>
            </w:pPr>
            <w:r w:rsidRPr="00942641">
              <w:rPr>
                <w:b/>
                <w:bCs/>
                <w:color w:val="800000"/>
              </w:rPr>
              <w:t>KAZANIMLAR</w:t>
            </w:r>
          </w:p>
        </w:tc>
        <w:tc>
          <w:tcPr>
            <w:tcW w:w="1831" w:type="dxa"/>
            <w:vAlign w:val="center"/>
          </w:tcPr>
          <w:p w14:paraId="27643931" w14:textId="031464DA" w:rsidR="00D24660" w:rsidRPr="00942641" w:rsidRDefault="00D24660" w:rsidP="00622D0F">
            <w:pPr>
              <w:jc w:val="center"/>
              <w:rPr>
                <w:b/>
                <w:bCs/>
                <w:color w:val="800000"/>
              </w:rPr>
            </w:pPr>
            <w:r w:rsidRPr="00942641">
              <w:rPr>
                <w:b/>
                <w:bCs/>
                <w:color w:val="800000"/>
              </w:rPr>
              <w:t>KONULAR</w:t>
            </w:r>
          </w:p>
        </w:tc>
        <w:tc>
          <w:tcPr>
            <w:tcW w:w="3257" w:type="dxa"/>
            <w:vAlign w:val="center"/>
          </w:tcPr>
          <w:p w14:paraId="6F3A6755" w14:textId="2407936D" w:rsidR="00D24660" w:rsidRPr="00942641" w:rsidRDefault="00E82CAF" w:rsidP="00622D0F">
            <w:pPr>
              <w:jc w:val="center"/>
              <w:rPr>
                <w:b/>
                <w:bCs/>
                <w:color w:val="800000"/>
              </w:rPr>
            </w:pPr>
            <w:r w:rsidRPr="00942641">
              <w:rPr>
                <w:b/>
                <w:bCs/>
                <w:color w:val="800000"/>
              </w:rPr>
              <w:t>AÇIKLAMALAR</w:t>
            </w:r>
          </w:p>
        </w:tc>
        <w:tc>
          <w:tcPr>
            <w:tcW w:w="1800" w:type="dxa"/>
            <w:vAlign w:val="center"/>
          </w:tcPr>
          <w:p w14:paraId="2E9B1F3E" w14:textId="4DB6AA31" w:rsidR="00D24660" w:rsidRPr="00B706DA" w:rsidRDefault="00B706DA" w:rsidP="00622D0F">
            <w:pPr>
              <w:jc w:val="center"/>
              <w:rPr>
                <w:b/>
                <w:bCs/>
                <w:color w:val="800000"/>
              </w:rPr>
            </w:pPr>
            <w:r w:rsidRPr="00B706DA">
              <w:rPr>
                <w:b/>
                <w:bCs/>
                <w:color w:val="800000"/>
              </w:rPr>
              <w:t>ÖLÇME VE DEĞERLENDİRME</w:t>
            </w:r>
          </w:p>
        </w:tc>
        <w:tc>
          <w:tcPr>
            <w:tcW w:w="1779" w:type="dxa"/>
            <w:vAlign w:val="center"/>
          </w:tcPr>
          <w:p w14:paraId="546EFDA7" w14:textId="0EEC4F31" w:rsidR="00857B8A" w:rsidRPr="00942641" w:rsidRDefault="00857B8A" w:rsidP="00622D0F">
            <w:pPr>
              <w:jc w:val="center"/>
              <w:rPr>
                <w:b/>
                <w:bCs/>
                <w:color w:val="800000"/>
              </w:rPr>
            </w:pPr>
            <w:r w:rsidRPr="00942641">
              <w:rPr>
                <w:b/>
                <w:bCs/>
                <w:color w:val="800000"/>
              </w:rPr>
              <w:t>YÖNTEM-TEKNİK</w:t>
            </w:r>
          </w:p>
          <w:p w14:paraId="6F2EB9A3" w14:textId="1A4E99CD" w:rsidR="00D24660" w:rsidRPr="00942641" w:rsidRDefault="00D24660" w:rsidP="00622D0F">
            <w:pPr>
              <w:jc w:val="center"/>
              <w:rPr>
                <w:b/>
                <w:bCs/>
                <w:color w:val="800000"/>
              </w:rPr>
            </w:pPr>
            <w:r w:rsidRPr="00942641">
              <w:rPr>
                <w:b/>
                <w:bCs/>
                <w:color w:val="800000"/>
              </w:rPr>
              <w:t>ARAÇ</w:t>
            </w:r>
            <w:r w:rsidR="009F3669" w:rsidRPr="00942641">
              <w:rPr>
                <w:b/>
                <w:bCs/>
                <w:color w:val="800000"/>
              </w:rPr>
              <w:t>-</w:t>
            </w:r>
            <w:r w:rsidRPr="00942641">
              <w:rPr>
                <w:b/>
                <w:bCs/>
                <w:color w:val="800000"/>
              </w:rPr>
              <w:t>GEREÇ</w:t>
            </w:r>
          </w:p>
        </w:tc>
        <w:tc>
          <w:tcPr>
            <w:tcW w:w="1844" w:type="dxa"/>
            <w:vAlign w:val="center"/>
          </w:tcPr>
          <w:p w14:paraId="5F4BC4F3" w14:textId="39AAC286" w:rsidR="00D24660" w:rsidRPr="00942641" w:rsidRDefault="00B706DA" w:rsidP="00622D0F">
            <w:pPr>
              <w:jc w:val="center"/>
              <w:rPr>
                <w:b/>
                <w:bCs/>
                <w:color w:val="800000"/>
              </w:rPr>
            </w:pPr>
            <w:r w:rsidRPr="00B706DA">
              <w:rPr>
                <w:b/>
                <w:bCs/>
                <w:color w:val="800000"/>
              </w:rPr>
              <w:t>BELİRLİ GÜN VE HAFTALAR</w:t>
            </w:r>
          </w:p>
        </w:tc>
      </w:tr>
      <w:tr w:rsidR="00B706DA" w:rsidRPr="003463DF" w14:paraId="5AB04D8F" w14:textId="78CF9303" w:rsidTr="00B706DA">
        <w:trPr>
          <w:cantSplit/>
          <w:trHeight w:val="985"/>
          <w:jc w:val="center"/>
        </w:trPr>
        <w:tc>
          <w:tcPr>
            <w:tcW w:w="592" w:type="dxa"/>
            <w:vMerge w:val="restart"/>
            <w:textDirection w:val="btLr"/>
            <w:vAlign w:val="center"/>
          </w:tcPr>
          <w:p w14:paraId="54829118" w14:textId="21091ACF" w:rsidR="00B706DA" w:rsidRPr="00850275" w:rsidRDefault="00B706DA" w:rsidP="00B6466E">
            <w:pPr>
              <w:ind w:left="113" w:right="113"/>
              <w:jc w:val="center"/>
              <w:rPr>
                <w:b/>
                <w:bCs/>
                <w:sz w:val="20"/>
                <w:szCs w:val="20"/>
              </w:rPr>
            </w:pPr>
            <w:r w:rsidRPr="006077A9">
              <w:rPr>
                <w:b/>
                <w:bCs/>
                <w:color w:val="1F3864" w:themeColor="accent1" w:themeShade="80"/>
                <w:sz w:val="24"/>
                <w:szCs w:val="24"/>
              </w:rPr>
              <w:t>EYLÜL</w:t>
            </w:r>
          </w:p>
        </w:tc>
        <w:tc>
          <w:tcPr>
            <w:tcW w:w="774" w:type="dxa"/>
            <w:vMerge w:val="restart"/>
            <w:textDirection w:val="btLr"/>
            <w:vAlign w:val="center"/>
          </w:tcPr>
          <w:p w14:paraId="300532BE" w14:textId="3CF0D5D1" w:rsidR="00B706DA" w:rsidRPr="0057007A" w:rsidRDefault="00B706DA" w:rsidP="00B6466E">
            <w:pPr>
              <w:ind w:left="113" w:right="113"/>
              <w:jc w:val="center"/>
              <w:rPr>
                <w:b/>
                <w:bCs/>
                <w:sz w:val="20"/>
                <w:szCs w:val="20"/>
              </w:rPr>
            </w:pPr>
            <w:r>
              <w:rPr>
                <w:b/>
                <w:bCs/>
              </w:rPr>
              <w:t>9-13 Eylül</w:t>
            </w:r>
          </w:p>
        </w:tc>
        <w:tc>
          <w:tcPr>
            <w:tcW w:w="540" w:type="dxa"/>
            <w:vMerge w:val="restart"/>
            <w:textDirection w:val="btLr"/>
            <w:vAlign w:val="center"/>
          </w:tcPr>
          <w:p w14:paraId="76779722" w14:textId="1631C728" w:rsidR="00B706DA" w:rsidRPr="003463DF" w:rsidRDefault="00B706DA" w:rsidP="00B6466E">
            <w:pPr>
              <w:ind w:left="113" w:right="113"/>
              <w:jc w:val="center"/>
              <w:rPr>
                <w:sz w:val="20"/>
                <w:szCs w:val="20"/>
              </w:rPr>
            </w:pPr>
            <w:r>
              <w:rPr>
                <w:sz w:val="20"/>
                <w:szCs w:val="20"/>
              </w:rPr>
              <w:t>4</w:t>
            </w:r>
          </w:p>
        </w:tc>
        <w:tc>
          <w:tcPr>
            <w:tcW w:w="3029" w:type="dxa"/>
            <w:vMerge w:val="restart"/>
            <w:vAlign w:val="center"/>
          </w:tcPr>
          <w:p w14:paraId="14698595" w14:textId="62A4B11C" w:rsidR="00B706DA" w:rsidRPr="005B7E68" w:rsidRDefault="00B706DA" w:rsidP="00B6466E">
            <w:pPr>
              <w:rPr>
                <w:b/>
                <w:bCs/>
                <w:sz w:val="20"/>
                <w:szCs w:val="20"/>
              </w:rPr>
            </w:pPr>
            <w:r w:rsidRPr="005B7E68">
              <w:rPr>
                <w:b/>
                <w:bCs/>
                <w:sz w:val="20"/>
                <w:szCs w:val="20"/>
              </w:rPr>
              <w:t>11.1.1. Biyoçeşitliliğin oluşumu ve azalmasında etkili olan faktörleri açıklar</w:t>
            </w:r>
            <w:r>
              <w:rPr>
                <w:b/>
                <w:bCs/>
                <w:sz w:val="20"/>
                <w:szCs w:val="20"/>
              </w:rPr>
              <w:t>.</w:t>
            </w:r>
          </w:p>
        </w:tc>
        <w:tc>
          <w:tcPr>
            <w:tcW w:w="1831" w:type="dxa"/>
            <w:vAlign w:val="center"/>
          </w:tcPr>
          <w:p w14:paraId="600BDB57" w14:textId="20B77304" w:rsidR="00B706DA" w:rsidRPr="005B7E68" w:rsidRDefault="00B706DA" w:rsidP="00B6466E">
            <w:pPr>
              <w:jc w:val="center"/>
              <w:rPr>
                <w:b/>
                <w:bCs/>
                <w:sz w:val="18"/>
                <w:szCs w:val="18"/>
              </w:rPr>
            </w:pPr>
            <w:r w:rsidRPr="005B7E68">
              <w:rPr>
                <w:b/>
                <w:bCs/>
                <w:sz w:val="18"/>
                <w:szCs w:val="18"/>
              </w:rPr>
              <w:t>BİYOÇEŞİTLİLİK</w:t>
            </w:r>
          </w:p>
        </w:tc>
        <w:tc>
          <w:tcPr>
            <w:tcW w:w="3257" w:type="dxa"/>
            <w:vMerge w:val="restart"/>
            <w:vAlign w:val="center"/>
          </w:tcPr>
          <w:p w14:paraId="2F365CBA" w14:textId="45B8CD66" w:rsidR="00B706DA" w:rsidRPr="005B7E68" w:rsidRDefault="00B706DA" w:rsidP="00B6466E">
            <w:pPr>
              <w:jc w:val="center"/>
              <w:rPr>
                <w:sz w:val="17"/>
                <w:szCs w:val="17"/>
              </w:rPr>
            </w:pPr>
            <w:r w:rsidRPr="005B7E68">
              <w:rPr>
                <w:sz w:val="17"/>
                <w:szCs w:val="17"/>
              </w:rPr>
              <w:t>Yıl boyunca işlenecek konular hakkında bilgi verilir.</w:t>
            </w:r>
            <w:r>
              <w:rPr>
                <w:sz w:val="17"/>
                <w:szCs w:val="17"/>
              </w:rPr>
              <w:t xml:space="preserve"> Biyoçeşitliliği etkileyen faktörler verilir.</w:t>
            </w:r>
            <w:r w:rsidRPr="005B7E68">
              <w:rPr>
                <w:sz w:val="17"/>
                <w:szCs w:val="17"/>
              </w:rPr>
              <w:t xml:space="preserve"> Öğrencilerin biyoçeşitliliğin korunması için yapılan çalışmalar hakkında bilgi toplamaları, bireysel ya da grup olarak biyoçeşitliliğin korunması konusunda halkı bilinçlendirmek amacıyla kamu spotu hazırlamaları sağlanır.</w:t>
            </w:r>
            <w:r>
              <w:rPr>
                <w:sz w:val="17"/>
                <w:szCs w:val="17"/>
              </w:rPr>
              <w:t xml:space="preserve"> Biyomların özellikleri verilir.</w:t>
            </w:r>
          </w:p>
        </w:tc>
        <w:tc>
          <w:tcPr>
            <w:tcW w:w="1800" w:type="dxa"/>
            <w:vMerge w:val="restart"/>
            <w:vAlign w:val="center"/>
          </w:tcPr>
          <w:p w14:paraId="53901CDE" w14:textId="647A6169" w:rsidR="00B706DA" w:rsidRPr="005B7E68" w:rsidRDefault="00B706DA" w:rsidP="00B6466E">
            <w:pPr>
              <w:jc w:val="center"/>
              <w:rPr>
                <w:sz w:val="18"/>
                <w:szCs w:val="18"/>
              </w:rPr>
            </w:pPr>
            <w:r w:rsidRPr="00B706DA">
              <w:rPr>
                <w:sz w:val="14"/>
                <w:szCs w:val="14"/>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1779" w:type="dxa"/>
            <w:vMerge w:val="restart"/>
            <w:vAlign w:val="center"/>
          </w:tcPr>
          <w:p w14:paraId="5519AC35" w14:textId="7611F327" w:rsidR="00B706DA" w:rsidRPr="00D9101B" w:rsidRDefault="00B706DA" w:rsidP="00B6466E">
            <w:pPr>
              <w:jc w:val="center"/>
              <w:rPr>
                <w:color w:val="000000" w:themeColor="text1"/>
                <w:sz w:val="16"/>
                <w:szCs w:val="16"/>
              </w:rPr>
            </w:pPr>
            <w:r w:rsidRPr="00D9101B">
              <w:rPr>
                <w:color w:val="000000" w:themeColor="text1"/>
                <w:sz w:val="16"/>
                <w:szCs w:val="16"/>
              </w:rPr>
              <w:t xml:space="preserve">Düz anlatım, soru-cevap, proje, problem çözme, örnek olay, beyin fırtınası, kavram haritası </w:t>
            </w:r>
            <w:r w:rsidRPr="00D9101B">
              <w:rPr>
                <w:b/>
                <w:bCs/>
                <w:color w:val="FF0000"/>
                <w:sz w:val="16"/>
                <w:szCs w:val="16"/>
              </w:rPr>
              <w:t>//</w:t>
            </w:r>
            <w:r w:rsidRPr="00D9101B">
              <w:rPr>
                <w:color w:val="000000" w:themeColor="text1"/>
                <w:sz w:val="16"/>
                <w:szCs w:val="16"/>
              </w:rPr>
              <w:t xml:space="preserve"> Ders kitabı, harita, yazı tahtası, etkileşimli tahta, slayt, internet, fotoğraf, video, belgesel</w:t>
            </w:r>
          </w:p>
        </w:tc>
        <w:tc>
          <w:tcPr>
            <w:tcW w:w="1844" w:type="dxa"/>
            <w:vMerge w:val="restart"/>
            <w:vAlign w:val="center"/>
          </w:tcPr>
          <w:p w14:paraId="4E47DA24" w14:textId="29701E5F" w:rsidR="00B706DA" w:rsidRPr="003463DF" w:rsidRDefault="00B706DA" w:rsidP="00B6466E">
            <w:pPr>
              <w:jc w:val="center"/>
              <w:rPr>
                <w:sz w:val="20"/>
                <w:szCs w:val="20"/>
              </w:rPr>
            </w:pPr>
            <w:r>
              <w:rPr>
                <w:b/>
                <w:color w:val="833C0B" w:themeColor="accent2" w:themeShade="80"/>
                <w:sz w:val="24"/>
              </w:rPr>
              <w:t xml:space="preserve">15 </w:t>
            </w:r>
            <w:r w:rsidRPr="00BC0672">
              <w:rPr>
                <w:b/>
                <w:color w:val="833C0B" w:themeColor="accent2" w:themeShade="80"/>
                <w:sz w:val="24"/>
              </w:rPr>
              <w:t>Temmuz Demokrasi ve Millî Birlik Günü</w:t>
            </w:r>
          </w:p>
        </w:tc>
      </w:tr>
      <w:tr w:rsidR="00B706DA" w:rsidRPr="003463DF" w14:paraId="35495165" w14:textId="77777777" w:rsidTr="00B706DA">
        <w:trPr>
          <w:cantSplit/>
          <w:trHeight w:val="815"/>
          <w:jc w:val="center"/>
        </w:trPr>
        <w:tc>
          <w:tcPr>
            <w:tcW w:w="592" w:type="dxa"/>
            <w:vMerge/>
            <w:textDirection w:val="btLr"/>
            <w:vAlign w:val="center"/>
          </w:tcPr>
          <w:p w14:paraId="3B604E60" w14:textId="77777777" w:rsidR="00B706DA" w:rsidRPr="006077A9" w:rsidRDefault="00B706DA" w:rsidP="00B6466E">
            <w:pPr>
              <w:ind w:left="113" w:right="113"/>
              <w:jc w:val="center"/>
              <w:rPr>
                <w:b/>
                <w:bCs/>
                <w:color w:val="1F3864" w:themeColor="accent1" w:themeShade="80"/>
                <w:sz w:val="24"/>
                <w:szCs w:val="24"/>
              </w:rPr>
            </w:pPr>
          </w:p>
        </w:tc>
        <w:tc>
          <w:tcPr>
            <w:tcW w:w="774" w:type="dxa"/>
            <w:vMerge/>
            <w:textDirection w:val="btLr"/>
            <w:vAlign w:val="center"/>
          </w:tcPr>
          <w:p w14:paraId="78AB8736" w14:textId="77777777" w:rsidR="00B706DA" w:rsidRPr="0057007A" w:rsidRDefault="00B706DA" w:rsidP="00B6466E">
            <w:pPr>
              <w:ind w:left="113" w:right="113"/>
              <w:jc w:val="center"/>
              <w:rPr>
                <w:b/>
                <w:bCs/>
              </w:rPr>
            </w:pPr>
          </w:p>
        </w:tc>
        <w:tc>
          <w:tcPr>
            <w:tcW w:w="540" w:type="dxa"/>
            <w:vMerge/>
            <w:textDirection w:val="btLr"/>
            <w:vAlign w:val="center"/>
          </w:tcPr>
          <w:p w14:paraId="676F0BF7" w14:textId="77777777" w:rsidR="00B706DA" w:rsidRDefault="00B706DA" w:rsidP="00B6466E">
            <w:pPr>
              <w:ind w:left="113" w:right="113"/>
              <w:jc w:val="center"/>
              <w:rPr>
                <w:sz w:val="20"/>
                <w:szCs w:val="20"/>
              </w:rPr>
            </w:pPr>
          </w:p>
        </w:tc>
        <w:tc>
          <w:tcPr>
            <w:tcW w:w="3029" w:type="dxa"/>
            <w:vMerge/>
            <w:vAlign w:val="center"/>
          </w:tcPr>
          <w:p w14:paraId="2A2AEB8F" w14:textId="77777777" w:rsidR="00B706DA" w:rsidRPr="005B7E68" w:rsidRDefault="00B706DA" w:rsidP="00B6466E">
            <w:pPr>
              <w:rPr>
                <w:b/>
                <w:bCs/>
                <w:sz w:val="20"/>
                <w:szCs w:val="20"/>
              </w:rPr>
            </w:pPr>
          </w:p>
        </w:tc>
        <w:tc>
          <w:tcPr>
            <w:tcW w:w="1831" w:type="dxa"/>
            <w:vAlign w:val="center"/>
          </w:tcPr>
          <w:p w14:paraId="4B9B84D8" w14:textId="719ACF26" w:rsidR="00B706DA" w:rsidRPr="005B7E68" w:rsidRDefault="00B706DA" w:rsidP="00B6466E">
            <w:pPr>
              <w:jc w:val="center"/>
              <w:rPr>
                <w:b/>
                <w:bCs/>
                <w:sz w:val="18"/>
                <w:szCs w:val="18"/>
              </w:rPr>
            </w:pPr>
            <w:r>
              <w:rPr>
                <w:b/>
                <w:bCs/>
                <w:sz w:val="18"/>
                <w:szCs w:val="18"/>
              </w:rPr>
              <w:t>BİYOMLAR</w:t>
            </w:r>
          </w:p>
        </w:tc>
        <w:tc>
          <w:tcPr>
            <w:tcW w:w="3257" w:type="dxa"/>
            <w:vMerge/>
            <w:vAlign w:val="center"/>
          </w:tcPr>
          <w:p w14:paraId="28443FA4" w14:textId="77777777" w:rsidR="00B706DA" w:rsidRPr="005B7E68" w:rsidRDefault="00B706DA" w:rsidP="00B6466E">
            <w:pPr>
              <w:jc w:val="center"/>
              <w:rPr>
                <w:sz w:val="17"/>
                <w:szCs w:val="17"/>
              </w:rPr>
            </w:pPr>
          </w:p>
        </w:tc>
        <w:tc>
          <w:tcPr>
            <w:tcW w:w="1800" w:type="dxa"/>
            <w:vMerge/>
            <w:vAlign w:val="center"/>
          </w:tcPr>
          <w:p w14:paraId="5D4A4301" w14:textId="77777777" w:rsidR="00B706DA" w:rsidRPr="005B7E68" w:rsidRDefault="00B706DA" w:rsidP="00B6466E">
            <w:pPr>
              <w:jc w:val="center"/>
              <w:rPr>
                <w:i/>
                <w:iCs/>
                <w:sz w:val="18"/>
                <w:szCs w:val="18"/>
              </w:rPr>
            </w:pPr>
          </w:p>
        </w:tc>
        <w:tc>
          <w:tcPr>
            <w:tcW w:w="1779" w:type="dxa"/>
            <w:vMerge/>
            <w:vAlign w:val="center"/>
          </w:tcPr>
          <w:p w14:paraId="04F961B2" w14:textId="77777777" w:rsidR="00B706DA" w:rsidRPr="00D9101B" w:rsidRDefault="00B706DA" w:rsidP="00B6466E">
            <w:pPr>
              <w:jc w:val="center"/>
              <w:rPr>
                <w:color w:val="000000" w:themeColor="text1"/>
                <w:sz w:val="16"/>
                <w:szCs w:val="16"/>
              </w:rPr>
            </w:pPr>
          </w:p>
        </w:tc>
        <w:tc>
          <w:tcPr>
            <w:tcW w:w="1844" w:type="dxa"/>
            <w:vMerge/>
            <w:vAlign w:val="center"/>
          </w:tcPr>
          <w:p w14:paraId="6E25A574" w14:textId="77777777" w:rsidR="00B706DA" w:rsidRPr="003463DF" w:rsidRDefault="00B706DA" w:rsidP="00B6466E">
            <w:pPr>
              <w:jc w:val="center"/>
              <w:rPr>
                <w:sz w:val="20"/>
                <w:szCs w:val="20"/>
              </w:rPr>
            </w:pPr>
          </w:p>
        </w:tc>
      </w:tr>
      <w:tr w:rsidR="00B706DA" w:rsidRPr="003463DF" w14:paraId="2061DAF6" w14:textId="77777777" w:rsidTr="00B706DA">
        <w:trPr>
          <w:cantSplit/>
          <w:trHeight w:val="1542"/>
          <w:jc w:val="center"/>
        </w:trPr>
        <w:tc>
          <w:tcPr>
            <w:tcW w:w="592" w:type="dxa"/>
            <w:vMerge/>
            <w:textDirection w:val="btLr"/>
            <w:vAlign w:val="center"/>
          </w:tcPr>
          <w:p w14:paraId="3FD1A2BE" w14:textId="77777777" w:rsidR="00B706DA" w:rsidRPr="00850275" w:rsidRDefault="00B706DA" w:rsidP="00B6466E">
            <w:pPr>
              <w:ind w:left="113" w:right="113"/>
              <w:jc w:val="center"/>
              <w:rPr>
                <w:b/>
                <w:bCs/>
                <w:sz w:val="20"/>
                <w:szCs w:val="20"/>
              </w:rPr>
            </w:pPr>
          </w:p>
        </w:tc>
        <w:tc>
          <w:tcPr>
            <w:tcW w:w="774" w:type="dxa"/>
            <w:vMerge w:val="restart"/>
            <w:textDirection w:val="btLr"/>
            <w:vAlign w:val="center"/>
          </w:tcPr>
          <w:p w14:paraId="685D1F99" w14:textId="048A5582" w:rsidR="00B706DA" w:rsidRPr="003463DF" w:rsidRDefault="00B706DA" w:rsidP="00B6466E">
            <w:pPr>
              <w:ind w:left="113" w:right="113"/>
              <w:jc w:val="center"/>
              <w:rPr>
                <w:sz w:val="20"/>
                <w:szCs w:val="20"/>
              </w:rPr>
            </w:pPr>
            <w:r>
              <w:rPr>
                <w:b/>
              </w:rPr>
              <w:t>16-20 Eylül</w:t>
            </w:r>
          </w:p>
        </w:tc>
        <w:tc>
          <w:tcPr>
            <w:tcW w:w="540" w:type="dxa"/>
            <w:textDirection w:val="btLr"/>
            <w:vAlign w:val="center"/>
          </w:tcPr>
          <w:p w14:paraId="579222D9" w14:textId="61C21916" w:rsidR="00B706DA" w:rsidRPr="003463DF" w:rsidRDefault="00B706DA" w:rsidP="00B6466E">
            <w:pPr>
              <w:ind w:left="113" w:right="113"/>
              <w:jc w:val="center"/>
              <w:rPr>
                <w:sz w:val="20"/>
                <w:szCs w:val="20"/>
              </w:rPr>
            </w:pPr>
            <w:r>
              <w:rPr>
                <w:sz w:val="20"/>
                <w:szCs w:val="20"/>
              </w:rPr>
              <w:t>2</w:t>
            </w:r>
          </w:p>
        </w:tc>
        <w:tc>
          <w:tcPr>
            <w:tcW w:w="3029" w:type="dxa"/>
            <w:vAlign w:val="center"/>
          </w:tcPr>
          <w:p w14:paraId="1C4FB8C0" w14:textId="288B1D05" w:rsidR="00B706DA" w:rsidRPr="005B7E68" w:rsidRDefault="00B706DA" w:rsidP="00B6466E">
            <w:pPr>
              <w:rPr>
                <w:b/>
                <w:bCs/>
                <w:sz w:val="20"/>
                <w:szCs w:val="20"/>
              </w:rPr>
            </w:pPr>
            <w:r w:rsidRPr="005B7E68">
              <w:rPr>
                <w:b/>
                <w:bCs/>
                <w:sz w:val="20"/>
                <w:szCs w:val="20"/>
              </w:rPr>
              <w:t>11.1.2. Ekosistemi oluşturan unsurları ayırt eder.</w:t>
            </w:r>
          </w:p>
        </w:tc>
        <w:tc>
          <w:tcPr>
            <w:tcW w:w="1831" w:type="dxa"/>
            <w:vAlign w:val="center"/>
          </w:tcPr>
          <w:p w14:paraId="396F5007" w14:textId="7DA45EC4" w:rsidR="00B706DA" w:rsidRPr="005B7E68" w:rsidRDefault="00B706DA" w:rsidP="00B6466E">
            <w:pPr>
              <w:jc w:val="center"/>
              <w:rPr>
                <w:b/>
                <w:bCs/>
                <w:sz w:val="18"/>
                <w:szCs w:val="18"/>
              </w:rPr>
            </w:pPr>
            <w:r w:rsidRPr="005B7E68">
              <w:rPr>
                <w:b/>
                <w:bCs/>
                <w:sz w:val="18"/>
                <w:szCs w:val="18"/>
              </w:rPr>
              <w:t>EKOSİSTEM</w:t>
            </w:r>
          </w:p>
        </w:tc>
        <w:tc>
          <w:tcPr>
            <w:tcW w:w="3257" w:type="dxa"/>
            <w:vAlign w:val="center"/>
          </w:tcPr>
          <w:p w14:paraId="7E5DF1CF" w14:textId="72A5AE58" w:rsidR="00B706DA" w:rsidRPr="005B7E68" w:rsidRDefault="00B706DA" w:rsidP="00B6466E">
            <w:pPr>
              <w:jc w:val="center"/>
              <w:rPr>
                <w:sz w:val="17"/>
                <w:szCs w:val="17"/>
              </w:rPr>
            </w:pPr>
            <w:r w:rsidRPr="005B7E68">
              <w:rPr>
                <w:sz w:val="17"/>
                <w:szCs w:val="17"/>
              </w:rPr>
              <w:t xml:space="preserve">Ekosistemin işleyişi ile ilgili kavramlar açıklanır. </w:t>
            </w:r>
            <w:r>
              <w:rPr>
                <w:sz w:val="17"/>
                <w:szCs w:val="17"/>
              </w:rPr>
              <w:t>Ekosistemin unsurlarına yer verilir. Üretici, tüketici ve ayrıştırıcılar hakkında bilgi verilir.</w:t>
            </w:r>
          </w:p>
        </w:tc>
        <w:tc>
          <w:tcPr>
            <w:tcW w:w="1800" w:type="dxa"/>
            <w:vMerge/>
            <w:vAlign w:val="center"/>
          </w:tcPr>
          <w:p w14:paraId="75128729" w14:textId="164CB6C8" w:rsidR="00B706DA" w:rsidRPr="005B7E68" w:rsidRDefault="00B706DA" w:rsidP="00B6466E">
            <w:pPr>
              <w:jc w:val="center"/>
              <w:rPr>
                <w:sz w:val="18"/>
                <w:szCs w:val="18"/>
              </w:rPr>
            </w:pPr>
          </w:p>
        </w:tc>
        <w:tc>
          <w:tcPr>
            <w:tcW w:w="1779" w:type="dxa"/>
            <w:vMerge w:val="restart"/>
            <w:vAlign w:val="center"/>
          </w:tcPr>
          <w:p w14:paraId="62D81E90" w14:textId="4DFBDA17" w:rsidR="00B706DA" w:rsidRPr="00D9101B" w:rsidRDefault="00B706DA" w:rsidP="00B6466E">
            <w:pPr>
              <w:jc w:val="center"/>
              <w:rPr>
                <w:color w:val="000000" w:themeColor="text1"/>
                <w:sz w:val="16"/>
                <w:szCs w:val="16"/>
              </w:rPr>
            </w:pPr>
            <w:r w:rsidRPr="00D9101B">
              <w:rPr>
                <w:color w:val="000000" w:themeColor="text1"/>
                <w:sz w:val="16"/>
                <w:szCs w:val="16"/>
              </w:rPr>
              <w:t xml:space="preserve">Düz anlatım, soru-cevap, proje, problem çözme, örnek olay, beyin fırtınası, kavram haritası </w:t>
            </w:r>
            <w:r w:rsidRPr="00D9101B">
              <w:rPr>
                <w:b/>
                <w:bCs/>
                <w:color w:val="FF0000"/>
                <w:sz w:val="16"/>
                <w:szCs w:val="16"/>
              </w:rPr>
              <w:t>//</w:t>
            </w:r>
            <w:r w:rsidRPr="00D9101B">
              <w:rPr>
                <w:color w:val="000000" w:themeColor="text1"/>
                <w:sz w:val="16"/>
                <w:szCs w:val="16"/>
              </w:rPr>
              <w:t xml:space="preserve"> Ders kitabı, harita, yazı tahtası, etkileşimli tahta, slayt, internet, fotoğraf, video, belgesel</w:t>
            </w:r>
          </w:p>
        </w:tc>
        <w:tc>
          <w:tcPr>
            <w:tcW w:w="1844" w:type="dxa"/>
            <w:vMerge w:val="restart"/>
            <w:vAlign w:val="center"/>
          </w:tcPr>
          <w:p w14:paraId="18195F18" w14:textId="1E0B0FF6" w:rsidR="00B706DA" w:rsidRPr="003463DF" w:rsidRDefault="00B706DA" w:rsidP="00B6466E">
            <w:pPr>
              <w:jc w:val="center"/>
              <w:rPr>
                <w:sz w:val="20"/>
                <w:szCs w:val="20"/>
              </w:rPr>
            </w:pPr>
          </w:p>
        </w:tc>
      </w:tr>
      <w:tr w:rsidR="00B706DA" w:rsidRPr="003463DF" w14:paraId="00893F15" w14:textId="77777777" w:rsidTr="00B706DA">
        <w:trPr>
          <w:cantSplit/>
          <w:trHeight w:val="1401"/>
          <w:jc w:val="center"/>
        </w:trPr>
        <w:tc>
          <w:tcPr>
            <w:tcW w:w="592" w:type="dxa"/>
            <w:vMerge/>
            <w:textDirection w:val="btLr"/>
            <w:vAlign w:val="center"/>
          </w:tcPr>
          <w:p w14:paraId="05F05079" w14:textId="77777777" w:rsidR="00B706DA" w:rsidRPr="00850275" w:rsidRDefault="00B706DA" w:rsidP="00B6466E">
            <w:pPr>
              <w:ind w:left="113" w:right="113"/>
              <w:jc w:val="center"/>
              <w:rPr>
                <w:b/>
                <w:bCs/>
                <w:sz w:val="20"/>
                <w:szCs w:val="20"/>
              </w:rPr>
            </w:pPr>
          </w:p>
        </w:tc>
        <w:tc>
          <w:tcPr>
            <w:tcW w:w="774" w:type="dxa"/>
            <w:vMerge/>
            <w:textDirection w:val="btLr"/>
            <w:vAlign w:val="center"/>
          </w:tcPr>
          <w:p w14:paraId="6F4BE940" w14:textId="77777777" w:rsidR="00B706DA" w:rsidRPr="005A031A" w:rsidRDefault="00B706DA" w:rsidP="00B6466E">
            <w:pPr>
              <w:ind w:left="113" w:right="113"/>
              <w:jc w:val="center"/>
              <w:rPr>
                <w:b/>
              </w:rPr>
            </w:pPr>
          </w:p>
        </w:tc>
        <w:tc>
          <w:tcPr>
            <w:tcW w:w="540" w:type="dxa"/>
            <w:textDirection w:val="btLr"/>
            <w:vAlign w:val="center"/>
          </w:tcPr>
          <w:p w14:paraId="4E403E66" w14:textId="6E4947CB" w:rsidR="00B706DA" w:rsidRDefault="00B706DA" w:rsidP="00B6466E">
            <w:pPr>
              <w:ind w:left="113" w:right="113"/>
              <w:jc w:val="center"/>
              <w:rPr>
                <w:sz w:val="20"/>
                <w:szCs w:val="20"/>
              </w:rPr>
            </w:pPr>
            <w:r>
              <w:rPr>
                <w:sz w:val="20"/>
                <w:szCs w:val="20"/>
              </w:rPr>
              <w:t>2</w:t>
            </w:r>
          </w:p>
        </w:tc>
        <w:tc>
          <w:tcPr>
            <w:tcW w:w="3029" w:type="dxa"/>
            <w:vAlign w:val="center"/>
          </w:tcPr>
          <w:p w14:paraId="11A6BC87" w14:textId="655F2BFB" w:rsidR="00B706DA" w:rsidRPr="005B7E68" w:rsidRDefault="00B706DA" w:rsidP="00B6466E">
            <w:pPr>
              <w:rPr>
                <w:b/>
                <w:bCs/>
                <w:sz w:val="20"/>
                <w:szCs w:val="20"/>
              </w:rPr>
            </w:pPr>
            <w:r w:rsidRPr="005B7E68">
              <w:rPr>
                <w:b/>
                <w:bCs/>
                <w:sz w:val="20"/>
                <w:szCs w:val="20"/>
              </w:rPr>
              <w:t>11.1.3. Madde döngüleri ve enerji akışını ekosistemin devamlılığı açısından analiz eder.</w:t>
            </w:r>
          </w:p>
        </w:tc>
        <w:tc>
          <w:tcPr>
            <w:tcW w:w="1831" w:type="dxa"/>
            <w:vAlign w:val="center"/>
          </w:tcPr>
          <w:p w14:paraId="4618E045" w14:textId="719383AF" w:rsidR="00B706DA" w:rsidRPr="005B7E68" w:rsidRDefault="00B706DA" w:rsidP="00B6466E">
            <w:pPr>
              <w:jc w:val="center"/>
              <w:rPr>
                <w:b/>
                <w:bCs/>
                <w:sz w:val="18"/>
                <w:szCs w:val="18"/>
              </w:rPr>
            </w:pPr>
            <w:r w:rsidRPr="005B7E68">
              <w:rPr>
                <w:b/>
                <w:bCs/>
                <w:sz w:val="18"/>
                <w:szCs w:val="18"/>
              </w:rPr>
              <w:t>MADDE DÖNGÜLERİ ve</w:t>
            </w:r>
          </w:p>
          <w:p w14:paraId="449B48FB" w14:textId="6D252C14" w:rsidR="00B706DA" w:rsidRPr="005B7E68" w:rsidRDefault="00B706DA" w:rsidP="00B6466E">
            <w:pPr>
              <w:jc w:val="center"/>
              <w:rPr>
                <w:b/>
                <w:bCs/>
                <w:sz w:val="18"/>
                <w:szCs w:val="18"/>
              </w:rPr>
            </w:pPr>
            <w:r w:rsidRPr="005B7E68">
              <w:rPr>
                <w:b/>
                <w:bCs/>
                <w:sz w:val="18"/>
                <w:szCs w:val="18"/>
              </w:rPr>
              <w:t>ENERJİ AKIŞI</w:t>
            </w:r>
          </w:p>
        </w:tc>
        <w:tc>
          <w:tcPr>
            <w:tcW w:w="3257" w:type="dxa"/>
            <w:vAlign w:val="center"/>
          </w:tcPr>
          <w:p w14:paraId="144B9908" w14:textId="38DA0CB2" w:rsidR="00B706DA" w:rsidRPr="005B7E68" w:rsidRDefault="00B706DA" w:rsidP="005B7E68">
            <w:pPr>
              <w:jc w:val="center"/>
              <w:rPr>
                <w:sz w:val="17"/>
                <w:szCs w:val="17"/>
              </w:rPr>
            </w:pPr>
            <w:r w:rsidRPr="005B7E68">
              <w:rPr>
                <w:sz w:val="17"/>
                <w:szCs w:val="17"/>
              </w:rPr>
              <w:t>Azot, karbon, su ve besin döngüleri ile enerji akışına yer verilir.</w:t>
            </w:r>
            <w:r>
              <w:t xml:space="preserve"> </w:t>
            </w:r>
            <w:r w:rsidRPr="006C3752">
              <w:rPr>
                <w:sz w:val="17"/>
                <w:szCs w:val="17"/>
              </w:rPr>
              <w:t xml:space="preserve">Azot, karbon, su, enerji ve besin döngüsü diyagramlarından yararlanarak doğal sistemlerin etkileşimi örneklendirilir. Bu döngülerin birbirlerine etkileri ve sistem ilişkisi analiz edilebilir.                                                              </w:t>
            </w:r>
          </w:p>
        </w:tc>
        <w:tc>
          <w:tcPr>
            <w:tcW w:w="1800" w:type="dxa"/>
            <w:vMerge/>
            <w:vAlign w:val="center"/>
          </w:tcPr>
          <w:p w14:paraId="333A8533" w14:textId="180CC258" w:rsidR="00B706DA" w:rsidRPr="005B7E68" w:rsidRDefault="00B706DA" w:rsidP="00B6466E">
            <w:pPr>
              <w:jc w:val="center"/>
              <w:rPr>
                <w:sz w:val="18"/>
                <w:szCs w:val="18"/>
              </w:rPr>
            </w:pPr>
          </w:p>
        </w:tc>
        <w:tc>
          <w:tcPr>
            <w:tcW w:w="1779" w:type="dxa"/>
            <w:vMerge/>
            <w:vAlign w:val="center"/>
          </w:tcPr>
          <w:p w14:paraId="6714BF54" w14:textId="77777777" w:rsidR="00B706DA" w:rsidRPr="00D9101B" w:rsidRDefault="00B706DA" w:rsidP="00B6466E">
            <w:pPr>
              <w:jc w:val="center"/>
              <w:rPr>
                <w:color w:val="000000" w:themeColor="text1"/>
                <w:sz w:val="16"/>
                <w:szCs w:val="16"/>
              </w:rPr>
            </w:pPr>
          </w:p>
        </w:tc>
        <w:tc>
          <w:tcPr>
            <w:tcW w:w="1844" w:type="dxa"/>
            <w:vMerge/>
            <w:vAlign w:val="center"/>
          </w:tcPr>
          <w:p w14:paraId="21FCF680" w14:textId="77777777" w:rsidR="00B706DA" w:rsidRDefault="00B706DA" w:rsidP="00B6466E">
            <w:pPr>
              <w:jc w:val="center"/>
              <w:rPr>
                <w:b/>
                <w:color w:val="833C0B" w:themeColor="accent2" w:themeShade="80"/>
                <w:sz w:val="24"/>
              </w:rPr>
            </w:pPr>
          </w:p>
        </w:tc>
      </w:tr>
      <w:tr w:rsidR="00B706DA" w:rsidRPr="003463DF" w14:paraId="48D3A4DC" w14:textId="35888141" w:rsidTr="00B706DA">
        <w:trPr>
          <w:cantSplit/>
          <w:trHeight w:val="1519"/>
          <w:jc w:val="center"/>
        </w:trPr>
        <w:tc>
          <w:tcPr>
            <w:tcW w:w="592" w:type="dxa"/>
            <w:vMerge/>
            <w:textDirection w:val="btLr"/>
            <w:vAlign w:val="center"/>
          </w:tcPr>
          <w:p w14:paraId="170842D0" w14:textId="0744DFF5" w:rsidR="00B706DA" w:rsidRPr="00850275" w:rsidRDefault="00B706DA" w:rsidP="00623D84">
            <w:pPr>
              <w:ind w:left="113" w:right="113"/>
              <w:jc w:val="center"/>
              <w:rPr>
                <w:b/>
                <w:bCs/>
                <w:sz w:val="20"/>
                <w:szCs w:val="20"/>
              </w:rPr>
            </w:pPr>
          </w:p>
        </w:tc>
        <w:tc>
          <w:tcPr>
            <w:tcW w:w="774" w:type="dxa"/>
            <w:vMerge w:val="restart"/>
            <w:textDirection w:val="btLr"/>
            <w:vAlign w:val="center"/>
          </w:tcPr>
          <w:p w14:paraId="32F7D3B8" w14:textId="43145025" w:rsidR="00B706DA" w:rsidRPr="003463DF" w:rsidRDefault="00B706DA" w:rsidP="00623D84">
            <w:pPr>
              <w:ind w:left="113" w:right="113"/>
              <w:jc w:val="center"/>
              <w:rPr>
                <w:sz w:val="20"/>
                <w:szCs w:val="20"/>
              </w:rPr>
            </w:pPr>
            <w:r>
              <w:rPr>
                <w:b/>
              </w:rPr>
              <w:t>23-27 Eylül</w:t>
            </w:r>
          </w:p>
        </w:tc>
        <w:tc>
          <w:tcPr>
            <w:tcW w:w="540" w:type="dxa"/>
            <w:textDirection w:val="btLr"/>
            <w:vAlign w:val="center"/>
          </w:tcPr>
          <w:p w14:paraId="389C49C8" w14:textId="63B40927" w:rsidR="00B706DA" w:rsidRPr="003463DF" w:rsidRDefault="00B706DA" w:rsidP="00623D84">
            <w:pPr>
              <w:ind w:left="113" w:right="113"/>
              <w:jc w:val="center"/>
              <w:rPr>
                <w:sz w:val="20"/>
                <w:szCs w:val="20"/>
              </w:rPr>
            </w:pPr>
            <w:r>
              <w:rPr>
                <w:sz w:val="20"/>
                <w:szCs w:val="20"/>
              </w:rPr>
              <w:t>2</w:t>
            </w:r>
          </w:p>
        </w:tc>
        <w:tc>
          <w:tcPr>
            <w:tcW w:w="3029" w:type="dxa"/>
            <w:vAlign w:val="center"/>
          </w:tcPr>
          <w:p w14:paraId="1E10305B" w14:textId="5553E542" w:rsidR="00B706DA" w:rsidRPr="005B7E68" w:rsidRDefault="00B706DA" w:rsidP="00623D84">
            <w:pPr>
              <w:rPr>
                <w:b/>
                <w:bCs/>
                <w:sz w:val="20"/>
                <w:szCs w:val="20"/>
              </w:rPr>
            </w:pPr>
            <w:r w:rsidRPr="005B7E68">
              <w:rPr>
                <w:b/>
                <w:bCs/>
                <w:sz w:val="20"/>
                <w:szCs w:val="20"/>
              </w:rPr>
              <w:t>11.1.3. Madde döngüleri ve enerji akışını ekosistemin devamlılığı açısından analiz eder.</w:t>
            </w:r>
          </w:p>
        </w:tc>
        <w:tc>
          <w:tcPr>
            <w:tcW w:w="1831" w:type="dxa"/>
            <w:vAlign w:val="center"/>
          </w:tcPr>
          <w:p w14:paraId="550251BF" w14:textId="77777777" w:rsidR="00B706DA" w:rsidRPr="005B7E68" w:rsidRDefault="00B706DA" w:rsidP="00623D84">
            <w:pPr>
              <w:jc w:val="center"/>
              <w:rPr>
                <w:b/>
                <w:bCs/>
                <w:sz w:val="18"/>
                <w:szCs w:val="18"/>
              </w:rPr>
            </w:pPr>
            <w:r w:rsidRPr="005B7E68">
              <w:rPr>
                <w:b/>
                <w:bCs/>
                <w:sz w:val="18"/>
                <w:szCs w:val="18"/>
              </w:rPr>
              <w:t>MADDE DÖNGÜLERİ ve</w:t>
            </w:r>
          </w:p>
          <w:p w14:paraId="5BDEBDF2" w14:textId="5506E4CD" w:rsidR="00B706DA" w:rsidRPr="005B7E68" w:rsidRDefault="00B706DA" w:rsidP="00623D84">
            <w:pPr>
              <w:jc w:val="center"/>
              <w:rPr>
                <w:b/>
                <w:bCs/>
                <w:sz w:val="18"/>
                <w:szCs w:val="18"/>
              </w:rPr>
            </w:pPr>
            <w:r w:rsidRPr="005B7E68">
              <w:rPr>
                <w:b/>
                <w:bCs/>
                <w:sz w:val="18"/>
                <w:szCs w:val="18"/>
              </w:rPr>
              <w:t>ENERJİ AKIŞI</w:t>
            </w:r>
          </w:p>
        </w:tc>
        <w:tc>
          <w:tcPr>
            <w:tcW w:w="3257" w:type="dxa"/>
            <w:vAlign w:val="center"/>
          </w:tcPr>
          <w:p w14:paraId="6E1BE7E0" w14:textId="7BA6B979" w:rsidR="00B706DA" w:rsidRPr="005B7E68" w:rsidRDefault="00B706DA" w:rsidP="00623D84">
            <w:pPr>
              <w:jc w:val="center"/>
              <w:rPr>
                <w:sz w:val="17"/>
                <w:szCs w:val="17"/>
              </w:rPr>
            </w:pPr>
            <w:r w:rsidRPr="005B7E68">
              <w:rPr>
                <w:sz w:val="17"/>
                <w:szCs w:val="17"/>
              </w:rPr>
              <w:t>İnsan faaliyetlerinin karbon, azot, oksijen ve su döngülerine olan etkileri örneklendirilir</w:t>
            </w:r>
          </w:p>
        </w:tc>
        <w:tc>
          <w:tcPr>
            <w:tcW w:w="1800" w:type="dxa"/>
            <w:vMerge/>
            <w:vAlign w:val="center"/>
          </w:tcPr>
          <w:p w14:paraId="3F9B6DE4" w14:textId="3C885979" w:rsidR="00B706DA" w:rsidRPr="005B7E68" w:rsidRDefault="00B706DA" w:rsidP="00623D84">
            <w:pPr>
              <w:jc w:val="center"/>
              <w:rPr>
                <w:sz w:val="18"/>
                <w:szCs w:val="18"/>
              </w:rPr>
            </w:pPr>
          </w:p>
        </w:tc>
        <w:tc>
          <w:tcPr>
            <w:tcW w:w="1779" w:type="dxa"/>
            <w:vMerge w:val="restart"/>
            <w:vAlign w:val="center"/>
          </w:tcPr>
          <w:p w14:paraId="249E8A75" w14:textId="2F5F0EA7" w:rsidR="00B706DA" w:rsidRPr="00D9101B" w:rsidRDefault="00B706DA" w:rsidP="00623D84">
            <w:pPr>
              <w:jc w:val="center"/>
              <w:rPr>
                <w:color w:val="000000" w:themeColor="text1"/>
                <w:sz w:val="16"/>
                <w:szCs w:val="16"/>
              </w:rPr>
            </w:pPr>
            <w:r w:rsidRPr="00D9101B">
              <w:rPr>
                <w:color w:val="000000" w:themeColor="text1"/>
                <w:sz w:val="16"/>
                <w:szCs w:val="16"/>
              </w:rPr>
              <w:t xml:space="preserve">Düz anlatım, soru-cevap, proje, problem çözme, örnek olay, beyin fırtınası, kavram haritası </w:t>
            </w:r>
            <w:r w:rsidRPr="00D9101B">
              <w:rPr>
                <w:b/>
                <w:bCs/>
                <w:color w:val="FF0000"/>
                <w:sz w:val="16"/>
                <w:szCs w:val="16"/>
              </w:rPr>
              <w:t>//</w:t>
            </w:r>
            <w:r w:rsidRPr="00D9101B">
              <w:rPr>
                <w:color w:val="000000" w:themeColor="text1"/>
                <w:sz w:val="16"/>
                <w:szCs w:val="16"/>
              </w:rPr>
              <w:t xml:space="preserve"> Ders kitabı, harita, yazı tahtası, etkileşimli tahta, slayt, internet, fotoğraf, video, belgesel</w:t>
            </w:r>
          </w:p>
        </w:tc>
        <w:tc>
          <w:tcPr>
            <w:tcW w:w="1844" w:type="dxa"/>
            <w:vMerge w:val="restart"/>
            <w:vAlign w:val="center"/>
          </w:tcPr>
          <w:p w14:paraId="50D35CD9" w14:textId="7E8625A8" w:rsidR="00B706DA" w:rsidRPr="003463DF" w:rsidRDefault="00B706DA" w:rsidP="00623D84">
            <w:pPr>
              <w:jc w:val="center"/>
              <w:rPr>
                <w:sz w:val="20"/>
                <w:szCs w:val="20"/>
              </w:rPr>
            </w:pPr>
            <w:r w:rsidRPr="00891F9E">
              <w:rPr>
                <w:b/>
                <w:bCs/>
                <w:color w:val="00B050"/>
                <w:sz w:val="24"/>
                <w:szCs w:val="24"/>
              </w:rPr>
              <w:t>27 Eylül Dünya Turizm Günü</w:t>
            </w:r>
          </w:p>
        </w:tc>
      </w:tr>
      <w:tr w:rsidR="00B706DA" w:rsidRPr="003463DF" w14:paraId="15311DB3" w14:textId="77777777" w:rsidTr="00B706DA">
        <w:trPr>
          <w:cantSplit/>
          <w:trHeight w:val="1760"/>
          <w:jc w:val="center"/>
        </w:trPr>
        <w:tc>
          <w:tcPr>
            <w:tcW w:w="592" w:type="dxa"/>
            <w:vMerge/>
            <w:textDirection w:val="btLr"/>
            <w:vAlign w:val="center"/>
          </w:tcPr>
          <w:p w14:paraId="0F41C1AB" w14:textId="77777777" w:rsidR="00B706DA" w:rsidRPr="00850275" w:rsidRDefault="00B706DA" w:rsidP="00623D84">
            <w:pPr>
              <w:ind w:left="113" w:right="113"/>
              <w:jc w:val="center"/>
              <w:rPr>
                <w:b/>
                <w:bCs/>
                <w:sz w:val="20"/>
                <w:szCs w:val="20"/>
              </w:rPr>
            </w:pPr>
          </w:p>
        </w:tc>
        <w:tc>
          <w:tcPr>
            <w:tcW w:w="774" w:type="dxa"/>
            <w:vMerge/>
            <w:textDirection w:val="btLr"/>
            <w:vAlign w:val="center"/>
          </w:tcPr>
          <w:p w14:paraId="68AF7B02" w14:textId="77777777" w:rsidR="00B706DA" w:rsidRPr="005A031A" w:rsidRDefault="00B706DA" w:rsidP="00623D84">
            <w:pPr>
              <w:ind w:left="113" w:right="113"/>
              <w:jc w:val="center"/>
              <w:rPr>
                <w:b/>
              </w:rPr>
            </w:pPr>
          </w:p>
        </w:tc>
        <w:tc>
          <w:tcPr>
            <w:tcW w:w="540" w:type="dxa"/>
            <w:textDirection w:val="btLr"/>
            <w:vAlign w:val="center"/>
          </w:tcPr>
          <w:p w14:paraId="2F0EFD47" w14:textId="0CD0059F" w:rsidR="00B706DA" w:rsidRDefault="00B706DA" w:rsidP="00623D84">
            <w:pPr>
              <w:ind w:left="113" w:right="113"/>
              <w:jc w:val="center"/>
              <w:rPr>
                <w:sz w:val="20"/>
                <w:szCs w:val="20"/>
              </w:rPr>
            </w:pPr>
            <w:r>
              <w:rPr>
                <w:sz w:val="20"/>
                <w:szCs w:val="20"/>
              </w:rPr>
              <w:t>2</w:t>
            </w:r>
          </w:p>
        </w:tc>
        <w:tc>
          <w:tcPr>
            <w:tcW w:w="3029" w:type="dxa"/>
            <w:vAlign w:val="center"/>
          </w:tcPr>
          <w:p w14:paraId="6D1768CD" w14:textId="29CFAD0A" w:rsidR="00B706DA" w:rsidRPr="005B7E68" w:rsidRDefault="00B706DA" w:rsidP="00623D84">
            <w:pPr>
              <w:rPr>
                <w:b/>
                <w:bCs/>
                <w:sz w:val="20"/>
                <w:szCs w:val="20"/>
              </w:rPr>
            </w:pPr>
            <w:r w:rsidRPr="005B7E68">
              <w:rPr>
                <w:b/>
                <w:bCs/>
                <w:sz w:val="20"/>
                <w:szCs w:val="20"/>
              </w:rPr>
              <w:t>11.1.4. Su ekosisteminin unsurlarını ve işleyişini açıklar.</w:t>
            </w:r>
          </w:p>
        </w:tc>
        <w:tc>
          <w:tcPr>
            <w:tcW w:w="1831" w:type="dxa"/>
            <w:vAlign w:val="center"/>
          </w:tcPr>
          <w:p w14:paraId="361C82C6" w14:textId="1F2E3313" w:rsidR="00B706DA" w:rsidRPr="005B7E68" w:rsidRDefault="00B706DA" w:rsidP="00623D84">
            <w:pPr>
              <w:jc w:val="center"/>
              <w:rPr>
                <w:b/>
                <w:bCs/>
                <w:sz w:val="18"/>
                <w:szCs w:val="18"/>
              </w:rPr>
            </w:pPr>
            <w:r w:rsidRPr="005B7E68">
              <w:rPr>
                <w:b/>
                <w:bCs/>
                <w:sz w:val="18"/>
                <w:szCs w:val="18"/>
              </w:rPr>
              <w:t>SU EKOSİSTEMLERİ</w:t>
            </w:r>
          </w:p>
        </w:tc>
        <w:tc>
          <w:tcPr>
            <w:tcW w:w="3257" w:type="dxa"/>
            <w:vAlign w:val="center"/>
          </w:tcPr>
          <w:p w14:paraId="7ED1BAF8" w14:textId="4771CB9E" w:rsidR="00B706DA" w:rsidRPr="005B7E68" w:rsidRDefault="00B706DA" w:rsidP="00623D84">
            <w:pPr>
              <w:jc w:val="center"/>
              <w:rPr>
                <w:sz w:val="17"/>
                <w:szCs w:val="17"/>
              </w:rPr>
            </w:pPr>
            <w:r w:rsidRPr="005B7E68">
              <w:rPr>
                <w:sz w:val="17"/>
                <w:szCs w:val="17"/>
              </w:rPr>
              <w:t>Su döngüsü ve dünyadaki su varlığının doğal sistemlerin işleyişi üzerindeki etkilerine değinilir. Ramsar Sözleşmesi’ne vurgu yapılır. Türkiye’deki sulak alanların endemik zenginliğinin önemi ve korunmasının gerekliliği üzerinde durulur.</w:t>
            </w:r>
          </w:p>
        </w:tc>
        <w:tc>
          <w:tcPr>
            <w:tcW w:w="1800" w:type="dxa"/>
            <w:vMerge/>
            <w:vAlign w:val="center"/>
          </w:tcPr>
          <w:p w14:paraId="4EFEC284" w14:textId="55DD56F0" w:rsidR="00B706DA" w:rsidRPr="005B7E68" w:rsidRDefault="00B706DA" w:rsidP="00623D84">
            <w:pPr>
              <w:jc w:val="center"/>
              <w:rPr>
                <w:sz w:val="18"/>
                <w:szCs w:val="18"/>
              </w:rPr>
            </w:pPr>
          </w:p>
        </w:tc>
        <w:tc>
          <w:tcPr>
            <w:tcW w:w="1779" w:type="dxa"/>
            <w:vMerge/>
            <w:vAlign w:val="center"/>
          </w:tcPr>
          <w:p w14:paraId="1E7916B3" w14:textId="77777777" w:rsidR="00B706DA" w:rsidRPr="005B7E68" w:rsidRDefault="00B706DA" w:rsidP="00623D84">
            <w:pPr>
              <w:jc w:val="center"/>
              <w:rPr>
                <w:color w:val="000000" w:themeColor="text1"/>
                <w:sz w:val="13"/>
                <w:szCs w:val="13"/>
              </w:rPr>
            </w:pPr>
          </w:p>
        </w:tc>
        <w:tc>
          <w:tcPr>
            <w:tcW w:w="1844" w:type="dxa"/>
            <w:vMerge/>
            <w:vAlign w:val="center"/>
          </w:tcPr>
          <w:p w14:paraId="26689537" w14:textId="77777777" w:rsidR="00B706DA" w:rsidRPr="003463DF" w:rsidRDefault="00B706DA" w:rsidP="00623D84">
            <w:pPr>
              <w:jc w:val="center"/>
              <w:rPr>
                <w:sz w:val="20"/>
                <w:szCs w:val="20"/>
              </w:rPr>
            </w:pPr>
          </w:p>
        </w:tc>
      </w:tr>
      <w:tr w:rsidR="00B706DA" w:rsidRPr="003463DF" w14:paraId="2DBF5DAE" w14:textId="77777777" w:rsidTr="00B706DA">
        <w:trPr>
          <w:cantSplit/>
          <w:trHeight w:val="752"/>
          <w:jc w:val="center"/>
        </w:trPr>
        <w:tc>
          <w:tcPr>
            <w:tcW w:w="592" w:type="dxa"/>
            <w:textDirection w:val="btLr"/>
            <w:vAlign w:val="center"/>
          </w:tcPr>
          <w:p w14:paraId="663199EB" w14:textId="7DF60E54" w:rsidR="00B706DA" w:rsidRPr="007B47B2" w:rsidRDefault="00B706DA" w:rsidP="00B706DA">
            <w:pPr>
              <w:ind w:left="113" w:right="113"/>
              <w:jc w:val="center"/>
              <w:rPr>
                <w:b/>
                <w:bCs/>
                <w:color w:val="800000"/>
                <w:sz w:val="20"/>
                <w:szCs w:val="20"/>
              </w:rPr>
            </w:pPr>
            <w:r w:rsidRPr="007B47B2">
              <w:rPr>
                <w:b/>
                <w:bCs/>
                <w:color w:val="800000"/>
              </w:rPr>
              <w:lastRenderedPageBreak/>
              <w:t>Ay</w:t>
            </w:r>
          </w:p>
        </w:tc>
        <w:tc>
          <w:tcPr>
            <w:tcW w:w="774" w:type="dxa"/>
            <w:textDirection w:val="btLr"/>
            <w:vAlign w:val="center"/>
          </w:tcPr>
          <w:p w14:paraId="17EAAC6F" w14:textId="6390B3C2" w:rsidR="00B706DA" w:rsidRPr="007B47B2" w:rsidRDefault="00B706DA" w:rsidP="00B706DA">
            <w:pPr>
              <w:ind w:left="113" w:right="113"/>
              <w:jc w:val="center"/>
              <w:rPr>
                <w:color w:val="800000"/>
                <w:sz w:val="20"/>
                <w:szCs w:val="20"/>
              </w:rPr>
            </w:pPr>
            <w:r w:rsidRPr="007B47B2">
              <w:rPr>
                <w:b/>
                <w:bCs/>
                <w:color w:val="800000"/>
              </w:rPr>
              <w:t>Tarih</w:t>
            </w:r>
          </w:p>
        </w:tc>
        <w:tc>
          <w:tcPr>
            <w:tcW w:w="540" w:type="dxa"/>
            <w:textDirection w:val="btLr"/>
            <w:vAlign w:val="center"/>
          </w:tcPr>
          <w:p w14:paraId="20E5CC8F" w14:textId="414D146F" w:rsidR="00B706DA" w:rsidRPr="007B47B2" w:rsidRDefault="00B706DA" w:rsidP="00B706DA">
            <w:pPr>
              <w:ind w:left="113" w:right="113"/>
              <w:jc w:val="center"/>
              <w:rPr>
                <w:color w:val="800000"/>
                <w:sz w:val="20"/>
                <w:szCs w:val="20"/>
              </w:rPr>
            </w:pPr>
            <w:r w:rsidRPr="007B47B2">
              <w:rPr>
                <w:b/>
                <w:bCs/>
                <w:color w:val="800000"/>
              </w:rPr>
              <w:t>Saat</w:t>
            </w:r>
          </w:p>
        </w:tc>
        <w:tc>
          <w:tcPr>
            <w:tcW w:w="3029" w:type="dxa"/>
            <w:vAlign w:val="center"/>
          </w:tcPr>
          <w:p w14:paraId="2AE54033" w14:textId="46F540D5" w:rsidR="00B706DA" w:rsidRPr="007B47B2" w:rsidRDefault="00B706DA" w:rsidP="00B706DA">
            <w:pPr>
              <w:jc w:val="center"/>
              <w:rPr>
                <w:color w:val="800000"/>
                <w:sz w:val="20"/>
                <w:szCs w:val="20"/>
              </w:rPr>
            </w:pPr>
            <w:r w:rsidRPr="007B47B2">
              <w:rPr>
                <w:b/>
                <w:bCs/>
                <w:color w:val="800000"/>
              </w:rPr>
              <w:t>KAZANIMLAR</w:t>
            </w:r>
          </w:p>
        </w:tc>
        <w:tc>
          <w:tcPr>
            <w:tcW w:w="1831" w:type="dxa"/>
            <w:vAlign w:val="center"/>
          </w:tcPr>
          <w:p w14:paraId="37DCAB7C" w14:textId="25CDADDF" w:rsidR="00B706DA" w:rsidRPr="007B47B2" w:rsidRDefault="00B706DA" w:rsidP="00B706DA">
            <w:pPr>
              <w:jc w:val="center"/>
              <w:rPr>
                <w:color w:val="800000"/>
                <w:sz w:val="20"/>
                <w:szCs w:val="20"/>
              </w:rPr>
            </w:pPr>
            <w:r w:rsidRPr="007B47B2">
              <w:rPr>
                <w:b/>
                <w:bCs/>
                <w:color w:val="800000"/>
              </w:rPr>
              <w:t>KONULAR</w:t>
            </w:r>
          </w:p>
        </w:tc>
        <w:tc>
          <w:tcPr>
            <w:tcW w:w="3257" w:type="dxa"/>
            <w:vAlign w:val="center"/>
          </w:tcPr>
          <w:p w14:paraId="27AB8E6A" w14:textId="71757AF2" w:rsidR="00B706DA" w:rsidRPr="007B47B2" w:rsidRDefault="00B706DA" w:rsidP="00B706DA">
            <w:pPr>
              <w:jc w:val="center"/>
              <w:rPr>
                <w:color w:val="800000"/>
                <w:sz w:val="20"/>
                <w:szCs w:val="20"/>
              </w:rPr>
            </w:pPr>
            <w:r>
              <w:rPr>
                <w:b/>
                <w:bCs/>
                <w:color w:val="800000"/>
              </w:rPr>
              <w:t>AÇIKLAMALAR</w:t>
            </w:r>
          </w:p>
        </w:tc>
        <w:tc>
          <w:tcPr>
            <w:tcW w:w="1800" w:type="dxa"/>
            <w:vAlign w:val="center"/>
          </w:tcPr>
          <w:p w14:paraId="7B832E3A" w14:textId="078513E2" w:rsidR="00B706DA" w:rsidRPr="007B47B2" w:rsidRDefault="00B706DA" w:rsidP="00B706DA">
            <w:pPr>
              <w:jc w:val="center"/>
              <w:rPr>
                <w:color w:val="800000"/>
                <w:sz w:val="20"/>
                <w:szCs w:val="20"/>
              </w:rPr>
            </w:pPr>
            <w:r w:rsidRPr="00B706DA">
              <w:rPr>
                <w:b/>
                <w:bCs/>
                <w:color w:val="800000"/>
              </w:rPr>
              <w:t>ÖLÇME VE DEĞERLENDİRME</w:t>
            </w:r>
          </w:p>
        </w:tc>
        <w:tc>
          <w:tcPr>
            <w:tcW w:w="1779" w:type="dxa"/>
            <w:vAlign w:val="center"/>
          </w:tcPr>
          <w:p w14:paraId="35E050EA" w14:textId="77777777" w:rsidR="00B706DA" w:rsidRPr="00942641" w:rsidRDefault="00B706DA" w:rsidP="00B706DA">
            <w:pPr>
              <w:jc w:val="center"/>
              <w:rPr>
                <w:b/>
                <w:bCs/>
                <w:color w:val="800000"/>
              </w:rPr>
            </w:pPr>
            <w:r w:rsidRPr="00942641">
              <w:rPr>
                <w:b/>
                <w:bCs/>
                <w:color w:val="800000"/>
              </w:rPr>
              <w:t>YÖNTEM-TEKNİK</w:t>
            </w:r>
          </w:p>
          <w:p w14:paraId="72917056" w14:textId="798D009D" w:rsidR="00B706DA" w:rsidRPr="007B47B2" w:rsidRDefault="00B706DA" w:rsidP="00B706DA">
            <w:pPr>
              <w:jc w:val="center"/>
              <w:rPr>
                <w:color w:val="800000"/>
                <w:sz w:val="20"/>
                <w:szCs w:val="20"/>
              </w:rPr>
            </w:pPr>
            <w:r w:rsidRPr="00942641">
              <w:rPr>
                <w:b/>
                <w:bCs/>
                <w:color w:val="800000"/>
              </w:rPr>
              <w:t>ARAÇ-GEREÇ</w:t>
            </w:r>
          </w:p>
        </w:tc>
        <w:tc>
          <w:tcPr>
            <w:tcW w:w="1844" w:type="dxa"/>
            <w:vAlign w:val="center"/>
          </w:tcPr>
          <w:p w14:paraId="508F8A74" w14:textId="6ACC8FE8" w:rsidR="00B706DA" w:rsidRPr="007B47B2" w:rsidRDefault="00B706DA" w:rsidP="00B706DA">
            <w:pPr>
              <w:jc w:val="center"/>
              <w:rPr>
                <w:color w:val="800000"/>
                <w:sz w:val="20"/>
                <w:szCs w:val="20"/>
              </w:rPr>
            </w:pPr>
            <w:r w:rsidRPr="00B706DA">
              <w:rPr>
                <w:b/>
                <w:bCs/>
                <w:color w:val="800000"/>
              </w:rPr>
              <w:t>BELİRLİ GÜN VE HAFTALAR</w:t>
            </w:r>
          </w:p>
        </w:tc>
      </w:tr>
      <w:tr w:rsidR="00AC6A67" w:rsidRPr="003463DF" w14:paraId="44160414" w14:textId="77777777" w:rsidTr="00B706DA">
        <w:trPr>
          <w:cantSplit/>
          <w:trHeight w:val="628"/>
          <w:jc w:val="center"/>
        </w:trPr>
        <w:tc>
          <w:tcPr>
            <w:tcW w:w="592" w:type="dxa"/>
            <w:vMerge w:val="restart"/>
            <w:textDirection w:val="btLr"/>
            <w:vAlign w:val="center"/>
          </w:tcPr>
          <w:p w14:paraId="6CC38EA7" w14:textId="58D28392" w:rsidR="00AC6A67" w:rsidRPr="006077A9" w:rsidRDefault="00AC6A67" w:rsidP="00623D84">
            <w:pPr>
              <w:ind w:left="113" w:right="113"/>
              <w:jc w:val="center"/>
              <w:rPr>
                <w:b/>
                <w:bCs/>
                <w:color w:val="1F3864" w:themeColor="accent1" w:themeShade="80"/>
                <w:sz w:val="24"/>
                <w:szCs w:val="24"/>
              </w:rPr>
            </w:pPr>
            <w:r w:rsidRPr="006077A9">
              <w:rPr>
                <w:b/>
                <w:bCs/>
                <w:color w:val="1F3864" w:themeColor="accent1" w:themeShade="80"/>
                <w:sz w:val="24"/>
                <w:szCs w:val="24"/>
              </w:rPr>
              <w:t>E</w:t>
            </w:r>
            <w:r>
              <w:rPr>
                <w:b/>
                <w:bCs/>
                <w:color w:val="1F3864" w:themeColor="accent1" w:themeShade="80"/>
                <w:sz w:val="24"/>
                <w:szCs w:val="24"/>
              </w:rPr>
              <w:t>KİM</w:t>
            </w:r>
          </w:p>
        </w:tc>
        <w:tc>
          <w:tcPr>
            <w:tcW w:w="14854" w:type="dxa"/>
            <w:gridSpan w:val="8"/>
            <w:shd w:val="clear" w:color="auto" w:fill="FFD966" w:themeFill="accent4" w:themeFillTint="99"/>
            <w:vAlign w:val="center"/>
          </w:tcPr>
          <w:p w14:paraId="1593043B" w14:textId="1F71519A" w:rsidR="00AC6A67" w:rsidRPr="00377F36" w:rsidRDefault="00AC6A67" w:rsidP="00623D84">
            <w:pPr>
              <w:rPr>
                <w:b/>
                <w:bCs/>
                <w:color w:val="800000"/>
              </w:rPr>
            </w:pPr>
            <w:r w:rsidRPr="00681DAF">
              <w:rPr>
                <w:b/>
                <w:bCs/>
                <w:color w:val="222A35" w:themeColor="text2" w:themeShade="80"/>
                <w:sz w:val="28"/>
                <w:szCs w:val="28"/>
              </w:rPr>
              <w:t>ÜNİTE:</w:t>
            </w:r>
            <w:r>
              <w:rPr>
                <w:b/>
                <w:bCs/>
                <w:color w:val="222A35" w:themeColor="text2" w:themeShade="80"/>
                <w:sz w:val="28"/>
                <w:szCs w:val="28"/>
              </w:rPr>
              <w:t xml:space="preserve"> </w:t>
            </w:r>
            <w:r w:rsidRPr="00942641">
              <w:rPr>
                <w:b/>
                <w:bCs/>
                <w:color w:val="222A35" w:themeColor="text2" w:themeShade="80"/>
                <w:sz w:val="28"/>
                <w:szCs w:val="28"/>
              </w:rPr>
              <w:t>11.2. BEŞERÎ SİSTEMLER</w:t>
            </w:r>
          </w:p>
        </w:tc>
      </w:tr>
      <w:tr w:rsidR="003C233E" w:rsidRPr="003463DF" w14:paraId="6C7F5F70" w14:textId="77777777" w:rsidTr="00B706DA">
        <w:trPr>
          <w:cantSplit/>
          <w:trHeight w:val="1260"/>
          <w:jc w:val="center"/>
        </w:trPr>
        <w:tc>
          <w:tcPr>
            <w:tcW w:w="592" w:type="dxa"/>
            <w:vMerge/>
            <w:textDirection w:val="btLr"/>
            <w:vAlign w:val="center"/>
          </w:tcPr>
          <w:p w14:paraId="217B89A0" w14:textId="4F24FB89" w:rsidR="003C233E" w:rsidRPr="007B47B2" w:rsidRDefault="003C233E" w:rsidP="00623D84">
            <w:pPr>
              <w:ind w:left="113" w:right="113"/>
              <w:jc w:val="center"/>
              <w:rPr>
                <w:b/>
                <w:bCs/>
                <w:color w:val="800000"/>
              </w:rPr>
            </w:pPr>
          </w:p>
        </w:tc>
        <w:tc>
          <w:tcPr>
            <w:tcW w:w="774" w:type="dxa"/>
            <w:textDirection w:val="btLr"/>
            <w:vAlign w:val="center"/>
          </w:tcPr>
          <w:p w14:paraId="61426019" w14:textId="77777777" w:rsidR="003C233E" w:rsidRDefault="003C233E" w:rsidP="00623D84">
            <w:pPr>
              <w:ind w:left="113" w:right="113"/>
              <w:jc w:val="center"/>
              <w:rPr>
                <w:b/>
              </w:rPr>
            </w:pPr>
            <w:r>
              <w:rPr>
                <w:b/>
              </w:rPr>
              <w:t>30 Eylül</w:t>
            </w:r>
          </w:p>
          <w:p w14:paraId="1B5B8F73" w14:textId="6CBC7600" w:rsidR="003C233E" w:rsidRPr="007B47B2" w:rsidRDefault="003C233E" w:rsidP="00623D84">
            <w:pPr>
              <w:ind w:left="113" w:right="113"/>
              <w:jc w:val="center"/>
              <w:rPr>
                <w:b/>
                <w:bCs/>
                <w:color w:val="800000"/>
              </w:rPr>
            </w:pPr>
            <w:r>
              <w:rPr>
                <w:b/>
              </w:rPr>
              <w:t>4 Ekim</w:t>
            </w:r>
          </w:p>
        </w:tc>
        <w:tc>
          <w:tcPr>
            <w:tcW w:w="540" w:type="dxa"/>
            <w:textDirection w:val="btLr"/>
            <w:vAlign w:val="center"/>
          </w:tcPr>
          <w:p w14:paraId="229AFDD4" w14:textId="154BE8D1" w:rsidR="003C233E" w:rsidRPr="007B47B2" w:rsidRDefault="003C233E" w:rsidP="00623D84">
            <w:pPr>
              <w:ind w:left="113" w:right="113"/>
              <w:jc w:val="center"/>
              <w:rPr>
                <w:b/>
                <w:bCs/>
                <w:color w:val="800000"/>
              </w:rPr>
            </w:pPr>
            <w:r>
              <w:rPr>
                <w:sz w:val="20"/>
                <w:szCs w:val="20"/>
              </w:rPr>
              <w:t>4</w:t>
            </w:r>
          </w:p>
        </w:tc>
        <w:tc>
          <w:tcPr>
            <w:tcW w:w="3029" w:type="dxa"/>
            <w:vAlign w:val="center"/>
          </w:tcPr>
          <w:p w14:paraId="2F0879B2" w14:textId="1EED02D7" w:rsidR="003C233E" w:rsidRPr="008977BD" w:rsidRDefault="003C233E" w:rsidP="00623D84">
            <w:pPr>
              <w:rPr>
                <w:b/>
                <w:bCs/>
                <w:color w:val="800000"/>
              </w:rPr>
            </w:pPr>
            <w:r w:rsidRPr="008977BD">
              <w:rPr>
                <w:b/>
                <w:bCs/>
                <w:sz w:val="20"/>
                <w:szCs w:val="20"/>
              </w:rPr>
              <w:t>11.2.1. Ülkelerin farklı dönemlerde izledikleri nüfus politikaları ve sonuçlarını karşılaştırır.</w:t>
            </w:r>
          </w:p>
        </w:tc>
        <w:tc>
          <w:tcPr>
            <w:tcW w:w="1831" w:type="dxa"/>
            <w:vAlign w:val="center"/>
          </w:tcPr>
          <w:p w14:paraId="733166AC" w14:textId="0592BF96" w:rsidR="003C233E" w:rsidRPr="007B47B2" w:rsidRDefault="003C233E" w:rsidP="00623D84">
            <w:pPr>
              <w:jc w:val="center"/>
              <w:rPr>
                <w:b/>
                <w:bCs/>
                <w:color w:val="800000"/>
              </w:rPr>
            </w:pPr>
            <w:r w:rsidRPr="00C72DB5">
              <w:rPr>
                <w:b/>
                <w:bCs/>
                <w:sz w:val="20"/>
                <w:szCs w:val="20"/>
              </w:rPr>
              <w:t>ÜLKELERİN NÜFUS POLİTİKALARI</w:t>
            </w:r>
          </w:p>
        </w:tc>
        <w:tc>
          <w:tcPr>
            <w:tcW w:w="3257" w:type="dxa"/>
            <w:vAlign w:val="center"/>
          </w:tcPr>
          <w:p w14:paraId="69CC89EC" w14:textId="77777777" w:rsidR="003C233E" w:rsidRDefault="003C233E" w:rsidP="00623D84">
            <w:pPr>
              <w:rPr>
                <w:sz w:val="20"/>
                <w:szCs w:val="20"/>
              </w:rPr>
            </w:pPr>
            <w:r w:rsidRPr="0074416F">
              <w:rPr>
                <w:sz w:val="20"/>
                <w:szCs w:val="20"/>
              </w:rPr>
              <w:t>Dönemsel olarak nüfus politikalarında farklılık görülen bir ülkenin nüfus politikalarının incelenmesi sağlanır.</w:t>
            </w:r>
          </w:p>
          <w:p w14:paraId="493CB97D" w14:textId="66D417EC" w:rsidR="003C233E" w:rsidRDefault="003C233E" w:rsidP="00623D84">
            <w:pPr>
              <w:jc w:val="center"/>
              <w:rPr>
                <w:b/>
                <w:bCs/>
                <w:color w:val="800000"/>
              </w:rPr>
            </w:pPr>
            <w:r w:rsidRPr="0074416F">
              <w:rPr>
                <w:sz w:val="20"/>
                <w:szCs w:val="20"/>
              </w:rPr>
              <w:t>Günümüzde farklı ülkelerin izlediği nüfus politikaları karşılaştırılır.</w:t>
            </w:r>
          </w:p>
        </w:tc>
        <w:tc>
          <w:tcPr>
            <w:tcW w:w="1800" w:type="dxa"/>
            <w:vMerge w:val="restart"/>
            <w:vAlign w:val="center"/>
          </w:tcPr>
          <w:p w14:paraId="39A4C48E" w14:textId="4770B123" w:rsidR="003C233E" w:rsidRPr="00AD5BCD" w:rsidRDefault="003C233E" w:rsidP="00623D84">
            <w:pPr>
              <w:jc w:val="center"/>
              <w:rPr>
                <w:b/>
                <w:bCs/>
                <w:i/>
                <w:iCs/>
                <w:color w:val="800000"/>
                <w:sz w:val="18"/>
                <w:szCs w:val="18"/>
              </w:rPr>
            </w:pPr>
          </w:p>
        </w:tc>
        <w:tc>
          <w:tcPr>
            <w:tcW w:w="1779" w:type="dxa"/>
            <w:vMerge w:val="restart"/>
            <w:vAlign w:val="center"/>
          </w:tcPr>
          <w:p w14:paraId="011554C1" w14:textId="7BE9A655" w:rsidR="003C233E" w:rsidRPr="00283064" w:rsidRDefault="003C233E" w:rsidP="00623D84">
            <w:pPr>
              <w:jc w:val="center"/>
              <w:rPr>
                <w:b/>
                <w:bCs/>
                <w:color w:val="800000"/>
                <w:sz w:val="14"/>
                <w:szCs w:val="14"/>
              </w:rPr>
            </w:pPr>
            <w:r w:rsidRPr="00AD5BCD">
              <w:rPr>
                <w:color w:val="000000" w:themeColor="text1"/>
                <w:sz w:val="18"/>
                <w:szCs w:val="18"/>
              </w:rPr>
              <w:t xml:space="preserve">Düz anlatım, soru-cevap, proje, problem çözme, örnek olay, beyin fırtınası, kavram haritası </w:t>
            </w:r>
            <w:r w:rsidRPr="00AD5BCD">
              <w:rPr>
                <w:b/>
                <w:bCs/>
                <w:color w:val="FF0000"/>
                <w:sz w:val="18"/>
                <w:szCs w:val="18"/>
              </w:rPr>
              <w:t>//</w:t>
            </w:r>
            <w:r w:rsidRPr="00AD5BCD">
              <w:rPr>
                <w:color w:val="000000" w:themeColor="text1"/>
                <w:sz w:val="18"/>
                <w:szCs w:val="18"/>
              </w:rPr>
              <w:t xml:space="preserve"> Ders kitabı, harita, yazı tahtası, etkileşimli tahta, slayt, internet, fotoğraf, video, belgesel</w:t>
            </w:r>
          </w:p>
        </w:tc>
        <w:tc>
          <w:tcPr>
            <w:tcW w:w="1844" w:type="dxa"/>
            <w:vAlign w:val="center"/>
          </w:tcPr>
          <w:p w14:paraId="2A61296F" w14:textId="3277C1A3" w:rsidR="003C233E" w:rsidRPr="00377F36" w:rsidRDefault="003C233E" w:rsidP="00623D84">
            <w:pPr>
              <w:jc w:val="center"/>
              <w:rPr>
                <w:b/>
                <w:bCs/>
                <w:color w:val="800000"/>
              </w:rPr>
            </w:pPr>
            <w:r w:rsidRPr="00F5671D">
              <w:rPr>
                <w:b/>
                <w:bCs/>
                <w:color w:val="7030A0"/>
                <w:sz w:val="24"/>
                <w:szCs w:val="24"/>
              </w:rPr>
              <w:t>4 Ekim Hayvanları Koruma Günü</w:t>
            </w:r>
          </w:p>
        </w:tc>
      </w:tr>
      <w:tr w:rsidR="003C233E" w:rsidRPr="003463DF" w14:paraId="38BCE592" w14:textId="79FE71FE" w:rsidTr="00B706DA">
        <w:trPr>
          <w:cantSplit/>
          <w:trHeight w:val="1391"/>
          <w:jc w:val="center"/>
        </w:trPr>
        <w:tc>
          <w:tcPr>
            <w:tcW w:w="592" w:type="dxa"/>
            <w:vMerge/>
            <w:textDirection w:val="btLr"/>
            <w:vAlign w:val="center"/>
          </w:tcPr>
          <w:p w14:paraId="06B0F11A" w14:textId="1F743FEA" w:rsidR="003C233E" w:rsidRPr="00850275" w:rsidRDefault="003C233E" w:rsidP="00623D84">
            <w:pPr>
              <w:ind w:left="113" w:right="113"/>
              <w:jc w:val="center"/>
              <w:rPr>
                <w:b/>
                <w:bCs/>
                <w:sz w:val="20"/>
                <w:szCs w:val="20"/>
              </w:rPr>
            </w:pPr>
          </w:p>
        </w:tc>
        <w:tc>
          <w:tcPr>
            <w:tcW w:w="774" w:type="dxa"/>
            <w:textDirection w:val="btLr"/>
            <w:vAlign w:val="center"/>
          </w:tcPr>
          <w:p w14:paraId="4D1E313C" w14:textId="0F95A030" w:rsidR="003C233E" w:rsidRPr="003463DF" w:rsidRDefault="003C233E" w:rsidP="00623D84">
            <w:pPr>
              <w:ind w:left="113" w:right="113"/>
              <w:jc w:val="center"/>
              <w:rPr>
                <w:sz w:val="20"/>
                <w:szCs w:val="20"/>
              </w:rPr>
            </w:pPr>
            <w:r>
              <w:rPr>
                <w:b/>
              </w:rPr>
              <w:t>7-11 Ekim</w:t>
            </w:r>
          </w:p>
        </w:tc>
        <w:tc>
          <w:tcPr>
            <w:tcW w:w="540" w:type="dxa"/>
            <w:textDirection w:val="btLr"/>
            <w:vAlign w:val="center"/>
          </w:tcPr>
          <w:p w14:paraId="05F5916D" w14:textId="4C6CEAAB" w:rsidR="003C233E" w:rsidRPr="003463DF" w:rsidRDefault="003C233E" w:rsidP="00623D84">
            <w:pPr>
              <w:ind w:left="113" w:right="113"/>
              <w:jc w:val="center"/>
              <w:rPr>
                <w:sz w:val="20"/>
                <w:szCs w:val="20"/>
              </w:rPr>
            </w:pPr>
            <w:r>
              <w:rPr>
                <w:sz w:val="20"/>
                <w:szCs w:val="20"/>
              </w:rPr>
              <w:t>4</w:t>
            </w:r>
          </w:p>
        </w:tc>
        <w:tc>
          <w:tcPr>
            <w:tcW w:w="3029" w:type="dxa"/>
            <w:vAlign w:val="center"/>
          </w:tcPr>
          <w:p w14:paraId="6A2A46F7" w14:textId="7DB69C53" w:rsidR="003C233E" w:rsidRPr="008977BD" w:rsidRDefault="003C233E" w:rsidP="00623D84">
            <w:pPr>
              <w:rPr>
                <w:b/>
                <w:bCs/>
                <w:sz w:val="20"/>
                <w:szCs w:val="20"/>
              </w:rPr>
            </w:pPr>
            <w:r w:rsidRPr="008977BD">
              <w:rPr>
                <w:b/>
                <w:bCs/>
                <w:sz w:val="20"/>
                <w:szCs w:val="20"/>
              </w:rPr>
              <w:t>11.2.2. Türkiye’nin nüfus politikalarını gerekçeleri açısından değerlendirir.</w:t>
            </w:r>
          </w:p>
        </w:tc>
        <w:tc>
          <w:tcPr>
            <w:tcW w:w="1831" w:type="dxa"/>
            <w:vAlign w:val="center"/>
          </w:tcPr>
          <w:p w14:paraId="260E4EB3" w14:textId="7DF0F92F" w:rsidR="003C233E" w:rsidRPr="00AB711B" w:rsidRDefault="003C233E" w:rsidP="00623D84">
            <w:pPr>
              <w:jc w:val="center"/>
              <w:rPr>
                <w:b/>
                <w:bCs/>
                <w:sz w:val="20"/>
                <w:szCs w:val="20"/>
              </w:rPr>
            </w:pPr>
            <w:r w:rsidRPr="00C72DB5">
              <w:rPr>
                <w:b/>
                <w:bCs/>
                <w:sz w:val="20"/>
                <w:szCs w:val="20"/>
              </w:rPr>
              <w:t>TÜRKİYE’</w:t>
            </w:r>
            <w:r>
              <w:rPr>
                <w:b/>
                <w:bCs/>
                <w:sz w:val="20"/>
                <w:szCs w:val="20"/>
              </w:rPr>
              <w:t>NİN</w:t>
            </w:r>
            <w:r w:rsidRPr="00C72DB5">
              <w:rPr>
                <w:b/>
                <w:bCs/>
                <w:sz w:val="20"/>
                <w:szCs w:val="20"/>
              </w:rPr>
              <w:t xml:space="preserve"> NÜFUS POLİTİKALARI</w:t>
            </w:r>
          </w:p>
        </w:tc>
        <w:tc>
          <w:tcPr>
            <w:tcW w:w="3257" w:type="dxa"/>
            <w:vAlign w:val="center"/>
          </w:tcPr>
          <w:p w14:paraId="72F1547C" w14:textId="231D2577" w:rsidR="003C233E" w:rsidRPr="003463DF" w:rsidRDefault="003C233E" w:rsidP="00623D84">
            <w:pPr>
              <w:jc w:val="center"/>
              <w:rPr>
                <w:sz w:val="20"/>
                <w:szCs w:val="20"/>
              </w:rPr>
            </w:pPr>
            <w:r w:rsidRPr="0074416F">
              <w:rPr>
                <w:sz w:val="20"/>
                <w:szCs w:val="20"/>
              </w:rPr>
              <w:t>TÜİK verilerinden hareketle Türkiye’de nüfus politikalarındaki değişimin grafik, tablo vb. kullanılarak yorumlanması sağlanır.</w:t>
            </w:r>
          </w:p>
        </w:tc>
        <w:tc>
          <w:tcPr>
            <w:tcW w:w="1800" w:type="dxa"/>
            <w:vMerge/>
            <w:vAlign w:val="center"/>
          </w:tcPr>
          <w:p w14:paraId="2F430253" w14:textId="49486EFF" w:rsidR="003C233E" w:rsidRPr="00AD5BCD" w:rsidRDefault="003C233E" w:rsidP="00623D84">
            <w:pPr>
              <w:jc w:val="center"/>
              <w:rPr>
                <w:sz w:val="18"/>
                <w:szCs w:val="18"/>
              </w:rPr>
            </w:pPr>
          </w:p>
        </w:tc>
        <w:tc>
          <w:tcPr>
            <w:tcW w:w="1779" w:type="dxa"/>
            <w:vMerge/>
            <w:vAlign w:val="center"/>
          </w:tcPr>
          <w:p w14:paraId="42F22B29" w14:textId="4B2D7072" w:rsidR="003C233E" w:rsidRPr="00283064" w:rsidRDefault="003C233E" w:rsidP="00623D84">
            <w:pPr>
              <w:jc w:val="center"/>
              <w:rPr>
                <w:color w:val="000000" w:themeColor="text1"/>
                <w:sz w:val="14"/>
                <w:szCs w:val="14"/>
              </w:rPr>
            </w:pPr>
          </w:p>
        </w:tc>
        <w:tc>
          <w:tcPr>
            <w:tcW w:w="1844" w:type="dxa"/>
            <w:vAlign w:val="center"/>
          </w:tcPr>
          <w:p w14:paraId="31680C2B" w14:textId="77777777" w:rsidR="003C233E" w:rsidRPr="003463DF" w:rsidRDefault="003C233E" w:rsidP="00623D84">
            <w:pPr>
              <w:jc w:val="center"/>
              <w:rPr>
                <w:sz w:val="20"/>
                <w:szCs w:val="20"/>
              </w:rPr>
            </w:pPr>
          </w:p>
        </w:tc>
      </w:tr>
      <w:tr w:rsidR="003C233E" w:rsidRPr="003463DF" w14:paraId="6E20E11F" w14:textId="7FA7A0DD" w:rsidTr="00B706DA">
        <w:trPr>
          <w:cantSplit/>
          <w:trHeight w:val="1678"/>
          <w:jc w:val="center"/>
        </w:trPr>
        <w:tc>
          <w:tcPr>
            <w:tcW w:w="592" w:type="dxa"/>
            <w:vMerge/>
            <w:textDirection w:val="btLr"/>
            <w:vAlign w:val="center"/>
          </w:tcPr>
          <w:p w14:paraId="0F6DD3B2" w14:textId="4583B7FA" w:rsidR="003C233E" w:rsidRPr="00850275" w:rsidRDefault="003C233E" w:rsidP="00623D84">
            <w:pPr>
              <w:ind w:left="113" w:right="113"/>
              <w:jc w:val="center"/>
              <w:rPr>
                <w:b/>
                <w:bCs/>
                <w:sz w:val="20"/>
                <w:szCs w:val="20"/>
              </w:rPr>
            </w:pPr>
          </w:p>
        </w:tc>
        <w:tc>
          <w:tcPr>
            <w:tcW w:w="774" w:type="dxa"/>
            <w:textDirection w:val="btLr"/>
            <w:vAlign w:val="center"/>
          </w:tcPr>
          <w:p w14:paraId="035EFD07" w14:textId="7FE73C33" w:rsidR="003C233E" w:rsidRPr="003463DF" w:rsidRDefault="003C233E" w:rsidP="00623D84">
            <w:pPr>
              <w:ind w:left="113" w:right="113"/>
              <w:jc w:val="center"/>
              <w:rPr>
                <w:sz w:val="20"/>
                <w:szCs w:val="20"/>
              </w:rPr>
            </w:pPr>
            <w:r w:rsidRPr="00D5257B">
              <w:rPr>
                <w:b/>
                <w:sz w:val="20"/>
              </w:rPr>
              <w:t>1</w:t>
            </w:r>
            <w:r>
              <w:rPr>
                <w:b/>
                <w:sz w:val="20"/>
              </w:rPr>
              <w:t>4</w:t>
            </w:r>
            <w:r w:rsidRPr="00D5257B">
              <w:rPr>
                <w:b/>
                <w:sz w:val="20"/>
              </w:rPr>
              <w:t>-</w:t>
            </w:r>
            <w:r>
              <w:rPr>
                <w:b/>
                <w:sz w:val="20"/>
              </w:rPr>
              <w:t>18</w:t>
            </w:r>
            <w:r w:rsidRPr="00D5257B">
              <w:rPr>
                <w:b/>
                <w:sz w:val="20"/>
              </w:rPr>
              <w:t xml:space="preserve"> Ekim</w:t>
            </w:r>
          </w:p>
        </w:tc>
        <w:tc>
          <w:tcPr>
            <w:tcW w:w="540" w:type="dxa"/>
            <w:textDirection w:val="btLr"/>
            <w:vAlign w:val="center"/>
          </w:tcPr>
          <w:p w14:paraId="41BFED74" w14:textId="2CA6F237" w:rsidR="003C233E" w:rsidRPr="003463DF" w:rsidRDefault="003C233E" w:rsidP="00623D84">
            <w:pPr>
              <w:ind w:left="113" w:right="113"/>
              <w:jc w:val="center"/>
              <w:rPr>
                <w:sz w:val="20"/>
                <w:szCs w:val="20"/>
              </w:rPr>
            </w:pPr>
            <w:r>
              <w:rPr>
                <w:sz w:val="20"/>
                <w:szCs w:val="20"/>
              </w:rPr>
              <w:t>4</w:t>
            </w:r>
          </w:p>
        </w:tc>
        <w:tc>
          <w:tcPr>
            <w:tcW w:w="3029" w:type="dxa"/>
            <w:vAlign w:val="center"/>
          </w:tcPr>
          <w:p w14:paraId="144F8D3E" w14:textId="75735C87" w:rsidR="003C233E" w:rsidRPr="008977BD" w:rsidRDefault="003C233E" w:rsidP="00623D84">
            <w:pPr>
              <w:rPr>
                <w:b/>
                <w:bCs/>
                <w:sz w:val="20"/>
                <w:szCs w:val="20"/>
              </w:rPr>
            </w:pPr>
            <w:r w:rsidRPr="008977BD">
              <w:rPr>
                <w:b/>
                <w:bCs/>
                <w:sz w:val="20"/>
                <w:szCs w:val="20"/>
              </w:rPr>
              <w:t>11.2.3. Türkiye’nin nüfus projeksiyonlarına dayalı senaryolar oluşturur.</w:t>
            </w:r>
          </w:p>
        </w:tc>
        <w:tc>
          <w:tcPr>
            <w:tcW w:w="1831" w:type="dxa"/>
            <w:vAlign w:val="center"/>
          </w:tcPr>
          <w:p w14:paraId="7B8CB760" w14:textId="65B198EF" w:rsidR="003C233E" w:rsidRPr="00AB711B" w:rsidRDefault="003C233E" w:rsidP="00623D84">
            <w:pPr>
              <w:jc w:val="center"/>
              <w:rPr>
                <w:b/>
                <w:bCs/>
                <w:sz w:val="20"/>
                <w:szCs w:val="20"/>
              </w:rPr>
            </w:pPr>
            <w:r w:rsidRPr="00C72DB5">
              <w:rPr>
                <w:b/>
                <w:bCs/>
                <w:sz w:val="20"/>
                <w:szCs w:val="20"/>
              </w:rPr>
              <w:t>TÜRKİYE NÜFUSUNUN GELECEĞİ</w:t>
            </w:r>
          </w:p>
        </w:tc>
        <w:tc>
          <w:tcPr>
            <w:tcW w:w="3257" w:type="dxa"/>
            <w:vAlign w:val="center"/>
          </w:tcPr>
          <w:p w14:paraId="4AEA3367" w14:textId="6944F40B" w:rsidR="003C233E" w:rsidRPr="003463DF" w:rsidRDefault="003C233E" w:rsidP="00623D84">
            <w:pPr>
              <w:jc w:val="center"/>
              <w:rPr>
                <w:sz w:val="20"/>
                <w:szCs w:val="20"/>
              </w:rPr>
            </w:pPr>
            <w:r w:rsidRPr="0074416F">
              <w:rPr>
                <w:sz w:val="20"/>
                <w:szCs w:val="20"/>
              </w:rPr>
              <w:t>Farklı nüfus senaryolarına göre Türkiye’nin nüfus yapısına ilişkin çıkarımlara yer verilir.</w:t>
            </w:r>
          </w:p>
        </w:tc>
        <w:tc>
          <w:tcPr>
            <w:tcW w:w="1800" w:type="dxa"/>
            <w:vMerge/>
            <w:vAlign w:val="center"/>
          </w:tcPr>
          <w:p w14:paraId="15C2D2E2" w14:textId="7AD6F9F6" w:rsidR="003C233E" w:rsidRPr="00AD5BCD" w:rsidRDefault="003C233E" w:rsidP="00623D84">
            <w:pPr>
              <w:jc w:val="center"/>
              <w:rPr>
                <w:sz w:val="18"/>
                <w:szCs w:val="18"/>
              </w:rPr>
            </w:pPr>
          </w:p>
        </w:tc>
        <w:tc>
          <w:tcPr>
            <w:tcW w:w="1779" w:type="dxa"/>
            <w:vMerge/>
            <w:vAlign w:val="center"/>
          </w:tcPr>
          <w:p w14:paraId="33F06C96" w14:textId="293F967D" w:rsidR="003C233E" w:rsidRPr="00283064" w:rsidRDefault="003C233E" w:rsidP="00623D84">
            <w:pPr>
              <w:jc w:val="center"/>
              <w:rPr>
                <w:color w:val="000000" w:themeColor="text1"/>
                <w:sz w:val="14"/>
                <w:szCs w:val="14"/>
              </w:rPr>
            </w:pPr>
          </w:p>
        </w:tc>
        <w:tc>
          <w:tcPr>
            <w:tcW w:w="1844" w:type="dxa"/>
            <w:vAlign w:val="center"/>
          </w:tcPr>
          <w:p w14:paraId="5CD336EB" w14:textId="77777777" w:rsidR="003C233E" w:rsidRPr="003463DF" w:rsidRDefault="003C233E" w:rsidP="00623D84">
            <w:pPr>
              <w:jc w:val="center"/>
              <w:rPr>
                <w:sz w:val="20"/>
                <w:szCs w:val="20"/>
              </w:rPr>
            </w:pPr>
          </w:p>
        </w:tc>
      </w:tr>
      <w:tr w:rsidR="003C233E" w:rsidRPr="003463DF" w14:paraId="54B3FFAA" w14:textId="2DEEC04C" w:rsidTr="00B706DA">
        <w:trPr>
          <w:cantSplit/>
          <w:trHeight w:val="2114"/>
          <w:jc w:val="center"/>
        </w:trPr>
        <w:tc>
          <w:tcPr>
            <w:tcW w:w="592" w:type="dxa"/>
            <w:vMerge/>
            <w:textDirection w:val="btLr"/>
            <w:vAlign w:val="center"/>
          </w:tcPr>
          <w:p w14:paraId="708C8469" w14:textId="088F77CA" w:rsidR="003C233E" w:rsidRPr="00850275" w:rsidRDefault="003C233E" w:rsidP="00623D84">
            <w:pPr>
              <w:ind w:left="113" w:right="113"/>
              <w:jc w:val="center"/>
              <w:rPr>
                <w:b/>
                <w:bCs/>
                <w:sz w:val="20"/>
                <w:szCs w:val="20"/>
              </w:rPr>
            </w:pPr>
          </w:p>
        </w:tc>
        <w:tc>
          <w:tcPr>
            <w:tcW w:w="774" w:type="dxa"/>
            <w:textDirection w:val="btLr"/>
            <w:vAlign w:val="center"/>
          </w:tcPr>
          <w:p w14:paraId="59C0A6C2" w14:textId="35DE851E" w:rsidR="003C233E" w:rsidRPr="003463DF" w:rsidRDefault="003C233E" w:rsidP="00623D84">
            <w:pPr>
              <w:ind w:left="113" w:right="113"/>
              <w:jc w:val="center"/>
              <w:rPr>
                <w:sz w:val="20"/>
                <w:szCs w:val="20"/>
              </w:rPr>
            </w:pPr>
            <w:r>
              <w:rPr>
                <w:b/>
              </w:rPr>
              <w:t>21-25 Ekim</w:t>
            </w:r>
          </w:p>
        </w:tc>
        <w:tc>
          <w:tcPr>
            <w:tcW w:w="540" w:type="dxa"/>
            <w:textDirection w:val="btLr"/>
            <w:vAlign w:val="center"/>
          </w:tcPr>
          <w:p w14:paraId="4ECA342C" w14:textId="4EC85644" w:rsidR="003C233E" w:rsidRPr="003463DF" w:rsidRDefault="003C233E" w:rsidP="00623D84">
            <w:pPr>
              <w:ind w:left="113" w:right="113"/>
              <w:jc w:val="center"/>
              <w:rPr>
                <w:sz w:val="20"/>
                <w:szCs w:val="20"/>
              </w:rPr>
            </w:pPr>
            <w:r>
              <w:rPr>
                <w:sz w:val="20"/>
                <w:szCs w:val="20"/>
              </w:rPr>
              <w:t>4</w:t>
            </w:r>
          </w:p>
        </w:tc>
        <w:tc>
          <w:tcPr>
            <w:tcW w:w="3029" w:type="dxa"/>
            <w:vAlign w:val="center"/>
          </w:tcPr>
          <w:p w14:paraId="448B3870" w14:textId="62C46795" w:rsidR="003C233E" w:rsidRPr="008977BD" w:rsidRDefault="003C233E" w:rsidP="00623D84">
            <w:pPr>
              <w:rPr>
                <w:b/>
                <w:bCs/>
                <w:sz w:val="20"/>
                <w:szCs w:val="20"/>
              </w:rPr>
            </w:pPr>
            <w:r w:rsidRPr="008977BD">
              <w:rPr>
                <w:b/>
                <w:bCs/>
                <w:sz w:val="20"/>
                <w:szCs w:val="20"/>
              </w:rPr>
              <w:t>11.2.4. Şehirleri fonksiyonel özellikleri açısından karşılaştırır.</w:t>
            </w:r>
          </w:p>
        </w:tc>
        <w:tc>
          <w:tcPr>
            <w:tcW w:w="1831" w:type="dxa"/>
            <w:vAlign w:val="center"/>
          </w:tcPr>
          <w:p w14:paraId="23C6B55E" w14:textId="77777777" w:rsidR="003C233E" w:rsidRPr="00C72DB5" w:rsidRDefault="003C233E" w:rsidP="00623D84">
            <w:pPr>
              <w:jc w:val="center"/>
              <w:rPr>
                <w:b/>
                <w:bCs/>
                <w:sz w:val="20"/>
                <w:szCs w:val="20"/>
              </w:rPr>
            </w:pPr>
            <w:r w:rsidRPr="00C72DB5">
              <w:rPr>
                <w:b/>
                <w:bCs/>
                <w:sz w:val="20"/>
                <w:szCs w:val="20"/>
              </w:rPr>
              <w:t>ŞEHİRLERİN FONKSİYONLARI VE</w:t>
            </w:r>
          </w:p>
          <w:p w14:paraId="6F041CC6" w14:textId="1928A2C1" w:rsidR="003C233E" w:rsidRPr="003463DF" w:rsidRDefault="003C233E" w:rsidP="00623D84">
            <w:pPr>
              <w:jc w:val="center"/>
              <w:rPr>
                <w:sz w:val="20"/>
                <w:szCs w:val="20"/>
              </w:rPr>
            </w:pPr>
            <w:r w:rsidRPr="00C72DB5">
              <w:rPr>
                <w:b/>
                <w:bCs/>
                <w:sz w:val="20"/>
                <w:szCs w:val="20"/>
              </w:rPr>
              <w:t>DEĞİŞİMİ</w:t>
            </w:r>
          </w:p>
        </w:tc>
        <w:tc>
          <w:tcPr>
            <w:tcW w:w="3257" w:type="dxa"/>
            <w:vAlign w:val="center"/>
          </w:tcPr>
          <w:p w14:paraId="2C00F68F" w14:textId="66A4439B" w:rsidR="003C233E" w:rsidRPr="003463DF" w:rsidRDefault="003C233E" w:rsidP="00623D84">
            <w:pPr>
              <w:jc w:val="center"/>
              <w:rPr>
                <w:sz w:val="20"/>
                <w:szCs w:val="20"/>
              </w:rPr>
            </w:pPr>
            <w:r w:rsidRPr="0074416F">
              <w:rPr>
                <w:sz w:val="20"/>
                <w:szCs w:val="20"/>
              </w:rPr>
              <w:t>Tarihsel süreçte şehirlerin fonksiyonel özelliklerindeki değişimlerin küresel etkilerine yer verilir.</w:t>
            </w:r>
            <w:r>
              <w:rPr>
                <w:sz w:val="20"/>
                <w:szCs w:val="20"/>
              </w:rPr>
              <w:t xml:space="preserve"> </w:t>
            </w:r>
            <w:r w:rsidRPr="0074416F">
              <w:rPr>
                <w:sz w:val="20"/>
                <w:szCs w:val="20"/>
              </w:rPr>
              <w:t>Tarihsel süreçteki başlıca Türk-İslam şehirlerinin (Semerkant, Buhara, Konya vb.) öne çıkan özelliklerine yer verilir.</w:t>
            </w:r>
          </w:p>
        </w:tc>
        <w:tc>
          <w:tcPr>
            <w:tcW w:w="1800" w:type="dxa"/>
            <w:vMerge/>
            <w:vAlign w:val="center"/>
          </w:tcPr>
          <w:p w14:paraId="3BFF8592" w14:textId="24403D97" w:rsidR="003C233E" w:rsidRPr="00AD5BCD" w:rsidRDefault="003C233E" w:rsidP="00623D84">
            <w:pPr>
              <w:jc w:val="center"/>
              <w:rPr>
                <w:sz w:val="18"/>
                <w:szCs w:val="18"/>
              </w:rPr>
            </w:pPr>
          </w:p>
        </w:tc>
        <w:tc>
          <w:tcPr>
            <w:tcW w:w="1779" w:type="dxa"/>
            <w:vMerge/>
            <w:vAlign w:val="center"/>
          </w:tcPr>
          <w:p w14:paraId="115519A4" w14:textId="077D016C" w:rsidR="003C233E" w:rsidRPr="00283064" w:rsidRDefault="003C233E" w:rsidP="00623D84">
            <w:pPr>
              <w:jc w:val="center"/>
              <w:rPr>
                <w:color w:val="000000" w:themeColor="text1"/>
                <w:sz w:val="14"/>
                <w:szCs w:val="14"/>
              </w:rPr>
            </w:pPr>
          </w:p>
        </w:tc>
        <w:tc>
          <w:tcPr>
            <w:tcW w:w="1844" w:type="dxa"/>
            <w:vAlign w:val="center"/>
          </w:tcPr>
          <w:p w14:paraId="3B53DECE" w14:textId="4D35FCFE" w:rsidR="003C233E" w:rsidRPr="003463DF" w:rsidRDefault="003C233E" w:rsidP="00623D84">
            <w:pPr>
              <w:jc w:val="center"/>
              <w:rPr>
                <w:sz w:val="20"/>
                <w:szCs w:val="20"/>
              </w:rPr>
            </w:pPr>
          </w:p>
        </w:tc>
      </w:tr>
      <w:tr w:rsidR="003C233E" w:rsidRPr="003463DF" w14:paraId="3800DAE0" w14:textId="77777777" w:rsidTr="00B706DA">
        <w:trPr>
          <w:cantSplit/>
          <w:trHeight w:val="1484"/>
          <w:jc w:val="center"/>
        </w:trPr>
        <w:tc>
          <w:tcPr>
            <w:tcW w:w="592" w:type="dxa"/>
            <w:vMerge/>
            <w:textDirection w:val="btLr"/>
            <w:vAlign w:val="center"/>
          </w:tcPr>
          <w:p w14:paraId="7F21772B" w14:textId="77777777" w:rsidR="003C233E" w:rsidRDefault="003C233E" w:rsidP="00AC6A67">
            <w:pPr>
              <w:ind w:left="113" w:right="113"/>
              <w:jc w:val="center"/>
              <w:rPr>
                <w:b/>
                <w:bCs/>
                <w:color w:val="1F3864" w:themeColor="accent1" w:themeShade="80"/>
                <w:sz w:val="24"/>
                <w:szCs w:val="24"/>
              </w:rPr>
            </w:pPr>
          </w:p>
        </w:tc>
        <w:tc>
          <w:tcPr>
            <w:tcW w:w="774" w:type="dxa"/>
            <w:textDirection w:val="btLr"/>
            <w:vAlign w:val="center"/>
          </w:tcPr>
          <w:p w14:paraId="161D8F1A" w14:textId="496FB8CF" w:rsidR="003C233E" w:rsidRDefault="003C233E" w:rsidP="00AC6A67">
            <w:pPr>
              <w:ind w:left="113" w:right="113"/>
              <w:jc w:val="center"/>
              <w:rPr>
                <w:b/>
              </w:rPr>
            </w:pPr>
            <w:r>
              <w:rPr>
                <w:b/>
              </w:rPr>
              <w:t>2</w:t>
            </w:r>
            <w:r>
              <w:rPr>
                <w:b/>
              </w:rPr>
              <w:t>8 Ekim –</w:t>
            </w:r>
          </w:p>
          <w:p w14:paraId="41E5A927" w14:textId="51B133D0" w:rsidR="003C233E" w:rsidRDefault="003C233E" w:rsidP="00AC6A67">
            <w:pPr>
              <w:ind w:left="113" w:right="113"/>
              <w:jc w:val="center"/>
              <w:rPr>
                <w:b/>
                <w:sz w:val="18"/>
                <w:szCs w:val="18"/>
              </w:rPr>
            </w:pPr>
            <w:r>
              <w:rPr>
                <w:b/>
              </w:rPr>
              <w:t>1</w:t>
            </w:r>
            <w:r>
              <w:rPr>
                <w:b/>
              </w:rPr>
              <w:t xml:space="preserve"> </w:t>
            </w:r>
            <w:r>
              <w:rPr>
                <w:b/>
              </w:rPr>
              <w:t>Kasım</w:t>
            </w:r>
          </w:p>
        </w:tc>
        <w:tc>
          <w:tcPr>
            <w:tcW w:w="540" w:type="dxa"/>
            <w:textDirection w:val="btLr"/>
            <w:vAlign w:val="center"/>
          </w:tcPr>
          <w:p w14:paraId="229712D0" w14:textId="4B35E920" w:rsidR="003C233E" w:rsidRDefault="003C233E" w:rsidP="00AC6A67">
            <w:pPr>
              <w:ind w:left="113" w:right="113"/>
              <w:jc w:val="center"/>
              <w:rPr>
                <w:sz w:val="20"/>
                <w:szCs w:val="20"/>
              </w:rPr>
            </w:pPr>
            <w:r>
              <w:rPr>
                <w:sz w:val="20"/>
                <w:szCs w:val="20"/>
              </w:rPr>
              <w:t>4</w:t>
            </w:r>
          </w:p>
        </w:tc>
        <w:tc>
          <w:tcPr>
            <w:tcW w:w="11696" w:type="dxa"/>
            <w:gridSpan w:val="5"/>
            <w:shd w:val="clear" w:color="auto" w:fill="BDD6EE" w:themeFill="accent5" w:themeFillTint="66"/>
            <w:vAlign w:val="center"/>
          </w:tcPr>
          <w:p w14:paraId="271F1719" w14:textId="16A6406B" w:rsidR="003C233E" w:rsidRPr="00283064" w:rsidRDefault="003C233E" w:rsidP="00AC6A67">
            <w:pPr>
              <w:jc w:val="center"/>
              <w:rPr>
                <w:color w:val="000000" w:themeColor="text1"/>
                <w:sz w:val="14"/>
                <w:szCs w:val="14"/>
              </w:rPr>
            </w:pPr>
            <w:r w:rsidRPr="00AD5BCD">
              <w:rPr>
                <w:b/>
                <w:bCs/>
                <w:sz w:val="28"/>
                <w:szCs w:val="28"/>
              </w:rPr>
              <w:t>SINAV HAFTASI</w:t>
            </w:r>
          </w:p>
        </w:tc>
        <w:tc>
          <w:tcPr>
            <w:tcW w:w="1844" w:type="dxa"/>
            <w:vAlign w:val="center"/>
          </w:tcPr>
          <w:p w14:paraId="6EC5DECA" w14:textId="2B3773DE" w:rsidR="003C233E" w:rsidRPr="00823788" w:rsidRDefault="003C233E" w:rsidP="00AC6A67">
            <w:pPr>
              <w:jc w:val="center"/>
              <w:rPr>
                <w:b/>
                <w:color w:val="FF0000"/>
                <w:sz w:val="32"/>
              </w:rPr>
            </w:pPr>
            <w:r w:rsidRPr="00B756ED">
              <w:rPr>
                <w:b/>
                <w:color w:val="7030A0"/>
                <w:sz w:val="24"/>
                <w:szCs w:val="20"/>
              </w:rPr>
              <w:t>29 Ekim Cumhuriyet Bayramı</w:t>
            </w:r>
          </w:p>
        </w:tc>
      </w:tr>
      <w:tr w:rsidR="00B706DA" w:rsidRPr="003463DF" w14:paraId="4C700C04" w14:textId="77777777" w:rsidTr="00B706DA">
        <w:trPr>
          <w:cantSplit/>
          <w:trHeight w:val="841"/>
          <w:jc w:val="center"/>
        </w:trPr>
        <w:tc>
          <w:tcPr>
            <w:tcW w:w="592" w:type="dxa"/>
            <w:textDirection w:val="btLr"/>
            <w:vAlign w:val="center"/>
          </w:tcPr>
          <w:p w14:paraId="3F9250CA" w14:textId="4931A29D" w:rsidR="00B706DA" w:rsidRPr="007B47B2" w:rsidRDefault="00B706DA" w:rsidP="00B706DA">
            <w:pPr>
              <w:ind w:left="113" w:right="113"/>
              <w:jc w:val="center"/>
              <w:rPr>
                <w:b/>
                <w:bCs/>
                <w:color w:val="800000"/>
                <w:sz w:val="20"/>
                <w:szCs w:val="20"/>
              </w:rPr>
            </w:pPr>
            <w:r w:rsidRPr="007B47B2">
              <w:rPr>
                <w:b/>
                <w:bCs/>
                <w:color w:val="800000"/>
              </w:rPr>
              <w:lastRenderedPageBreak/>
              <w:t>Ay</w:t>
            </w:r>
          </w:p>
        </w:tc>
        <w:tc>
          <w:tcPr>
            <w:tcW w:w="774" w:type="dxa"/>
            <w:textDirection w:val="btLr"/>
            <w:vAlign w:val="center"/>
          </w:tcPr>
          <w:p w14:paraId="6B32319E" w14:textId="10382B11" w:rsidR="00B706DA" w:rsidRPr="007B47B2" w:rsidRDefault="00B706DA" w:rsidP="00B706DA">
            <w:pPr>
              <w:ind w:left="113" w:right="113"/>
              <w:jc w:val="center"/>
              <w:rPr>
                <w:color w:val="800000"/>
                <w:sz w:val="20"/>
                <w:szCs w:val="20"/>
              </w:rPr>
            </w:pPr>
            <w:r w:rsidRPr="007B47B2">
              <w:rPr>
                <w:b/>
                <w:bCs/>
                <w:color w:val="800000"/>
              </w:rPr>
              <w:t>Tarih</w:t>
            </w:r>
          </w:p>
        </w:tc>
        <w:tc>
          <w:tcPr>
            <w:tcW w:w="540" w:type="dxa"/>
            <w:textDirection w:val="btLr"/>
            <w:vAlign w:val="center"/>
          </w:tcPr>
          <w:p w14:paraId="7FA66B3D" w14:textId="55D8F055" w:rsidR="00B706DA" w:rsidRPr="007B47B2" w:rsidRDefault="00B706DA" w:rsidP="00B706DA">
            <w:pPr>
              <w:ind w:left="113" w:right="113"/>
              <w:jc w:val="center"/>
              <w:rPr>
                <w:color w:val="800000"/>
                <w:sz w:val="20"/>
                <w:szCs w:val="20"/>
              </w:rPr>
            </w:pPr>
            <w:r w:rsidRPr="007B47B2">
              <w:rPr>
                <w:b/>
                <w:bCs/>
                <w:color w:val="800000"/>
              </w:rPr>
              <w:t>Saat</w:t>
            </w:r>
          </w:p>
        </w:tc>
        <w:tc>
          <w:tcPr>
            <w:tcW w:w="3029" w:type="dxa"/>
            <w:vAlign w:val="center"/>
          </w:tcPr>
          <w:p w14:paraId="2E6CF248" w14:textId="064B8F09" w:rsidR="00B706DA" w:rsidRPr="007B47B2" w:rsidRDefault="00B706DA" w:rsidP="00B706DA">
            <w:pPr>
              <w:jc w:val="center"/>
              <w:rPr>
                <w:color w:val="800000"/>
                <w:sz w:val="20"/>
                <w:szCs w:val="20"/>
              </w:rPr>
            </w:pPr>
            <w:r w:rsidRPr="007B47B2">
              <w:rPr>
                <w:b/>
                <w:bCs/>
                <w:color w:val="800000"/>
              </w:rPr>
              <w:t>KAZANIMLAR</w:t>
            </w:r>
          </w:p>
        </w:tc>
        <w:tc>
          <w:tcPr>
            <w:tcW w:w="1831" w:type="dxa"/>
            <w:vAlign w:val="center"/>
          </w:tcPr>
          <w:p w14:paraId="24977605" w14:textId="70764E1B" w:rsidR="00B706DA" w:rsidRPr="007B47B2" w:rsidRDefault="00B706DA" w:rsidP="00B706DA">
            <w:pPr>
              <w:jc w:val="center"/>
              <w:rPr>
                <w:color w:val="800000"/>
                <w:sz w:val="20"/>
                <w:szCs w:val="20"/>
              </w:rPr>
            </w:pPr>
            <w:r w:rsidRPr="007B47B2">
              <w:rPr>
                <w:b/>
                <w:bCs/>
                <w:color w:val="800000"/>
              </w:rPr>
              <w:t>KONULAR</w:t>
            </w:r>
          </w:p>
        </w:tc>
        <w:tc>
          <w:tcPr>
            <w:tcW w:w="3257" w:type="dxa"/>
            <w:vAlign w:val="center"/>
          </w:tcPr>
          <w:p w14:paraId="61976AB1" w14:textId="4EC4DBBB" w:rsidR="00B706DA" w:rsidRPr="007B47B2" w:rsidRDefault="00B706DA" w:rsidP="00B706DA">
            <w:pPr>
              <w:jc w:val="center"/>
              <w:rPr>
                <w:color w:val="800000"/>
                <w:sz w:val="20"/>
                <w:szCs w:val="20"/>
              </w:rPr>
            </w:pPr>
            <w:r>
              <w:rPr>
                <w:b/>
                <w:bCs/>
                <w:color w:val="800000"/>
              </w:rPr>
              <w:t>AÇIKLAMALAR</w:t>
            </w:r>
          </w:p>
        </w:tc>
        <w:tc>
          <w:tcPr>
            <w:tcW w:w="1800" w:type="dxa"/>
            <w:vAlign w:val="center"/>
          </w:tcPr>
          <w:p w14:paraId="08E4F015" w14:textId="1CF15BFA" w:rsidR="00B706DA" w:rsidRPr="007B47B2" w:rsidRDefault="00B706DA" w:rsidP="00B706DA">
            <w:pPr>
              <w:jc w:val="center"/>
              <w:rPr>
                <w:color w:val="800000"/>
                <w:sz w:val="20"/>
                <w:szCs w:val="20"/>
              </w:rPr>
            </w:pPr>
            <w:r w:rsidRPr="00B706DA">
              <w:rPr>
                <w:b/>
                <w:bCs/>
                <w:color w:val="800000"/>
              </w:rPr>
              <w:t>ÖLÇME VE DEĞERLENDİRME</w:t>
            </w:r>
          </w:p>
        </w:tc>
        <w:tc>
          <w:tcPr>
            <w:tcW w:w="1779" w:type="dxa"/>
            <w:vAlign w:val="center"/>
          </w:tcPr>
          <w:p w14:paraId="414D7B77" w14:textId="77777777" w:rsidR="00B706DA" w:rsidRPr="00942641" w:rsidRDefault="00B706DA" w:rsidP="00B706DA">
            <w:pPr>
              <w:jc w:val="center"/>
              <w:rPr>
                <w:b/>
                <w:bCs/>
                <w:color w:val="800000"/>
              </w:rPr>
            </w:pPr>
            <w:r w:rsidRPr="00942641">
              <w:rPr>
                <w:b/>
                <w:bCs/>
                <w:color w:val="800000"/>
              </w:rPr>
              <w:t>YÖNTEM-TEKNİK</w:t>
            </w:r>
          </w:p>
          <w:p w14:paraId="51DAF8B2" w14:textId="548661F7" w:rsidR="00B706DA" w:rsidRPr="007B47B2" w:rsidRDefault="00B706DA" w:rsidP="00B706DA">
            <w:pPr>
              <w:jc w:val="center"/>
              <w:rPr>
                <w:color w:val="800000"/>
                <w:sz w:val="20"/>
                <w:szCs w:val="20"/>
              </w:rPr>
            </w:pPr>
            <w:r w:rsidRPr="00942641">
              <w:rPr>
                <w:b/>
                <w:bCs/>
                <w:color w:val="800000"/>
              </w:rPr>
              <w:t>ARAÇ-GEREÇ</w:t>
            </w:r>
          </w:p>
        </w:tc>
        <w:tc>
          <w:tcPr>
            <w:tcW w:w="1844" w:type="dxa"/>
            <w:vAlign w:val="center"/>
          </w:tcPr>
          <w:p w14:paraId="58839ECD" w14:textId="56833552" w:rsidR="00B706DA" w:rsidRPr="007B47B2" w:rsidRDefault="00B706DA" w:rsidP="00B706DA">
            <w:pPr>
              <w:jc w:val="center"/>
              <w:rPr>
                <w:color w:val="800000"/>
                <w:sz w:val="20"/>
                <w:szCs w:val="20"/>
              </w:rPr>
            </w:pPr>
            <w:r w:rsidRPr="00B706DA">
              <w:rPr>
                <w:b/>
                <w:bCs/>
                <w:color w:val="800000"/>
              </w:rPr>
              <w:t>BELİRLİ GÜN VE HAFTALAR</w:t>
            </w:r>
          </w:p>
        </w:tc>
      </w:tr>
      <w:tr w:rsidR="003C233E" w:rsidRPr="003463DF" w14:paraId="3551DCC0" w14:textId="52F0FF96" w:rsidTr="00B706DA">
        <w:trPr>
          <w:cantSplit/>
          <w:trHeight w:val="912"/>
          <w:jc w:val="center"/>
        </w:trPr>
        <w:tc>
          <w:tcPr>
            <w:tcW w:w="592" w:type="dxa"/>
            <w:textDirection w:val="btLr"/>
            <w:vAlign w:val="center"/>
          </w:tcPr>
          <w:p w14:paraId="79B72536" w14:textId="7BAB0A03" w:rsidR="003C233E" w:rsidRPr="00850275" w:rsidRDefault="003C233E" w:rsidP="003C233E">
            <w:pPr>
              <w:ind w:left="113" w:right="113"/>
              <w:jc w:val="center"/>
              <w:rPr>
                <w:b/>
                <w:bCs/>
                <w:sz w:val="20"/>
                <w:szCs w:val="20"/>
              </w:rPr>
            </w:pPr>
            <w:r>
              <w:rPr>
                <w:b/>
                <w:bCs/>
                <w:color w:val="1F3864" w:themeColor="accent1" w:themeShade="80"/>
                <w:sz w:val="24"/>
                <w:szCs w:val="24"/>
              </w:rPr>
              <w:t>KASIM</w:t>
            </w:r>
          </w:p>
        </w:tc>
        <w:tc>
          <w:tcPr>
            <w:tcW w:w="774" w:type="dxa"/>
            <w:textDirection w:val="btLr"/>
            <w:vAlign w:val="center"/>
          </w:tcPr>
          <w:p w14:paraId="021B9317" w14:textId="5D93B204" w:rsidR="003C233E" w:rsidRPr="003463DF" w:rsidRDefault="003C233E" w:rsidP="003C233E">
            <w:pPr>
              <w:ind w:left="113" w:right="113"/>
              <w:jc w:val="center"/>
              <w:rPr>
                <w:sz w:val="20"/>
                <w:szCs w:val="20"/>
              </w:rPr>
            </w:pPr>
            <w:r>
              <w:rPr>
                <w:b/>
              </w:rPr>
              <w:t>4</w:t>
            </w:r>
            <w:r>
              <w:rPr>
                <w:b/>
              </w:rPr>
              <w:t>-</w:t>
            </w:r>
            <w:r>
              <w:rPr>
                <w:b/>
              </w:rPr>
              <w:t>8</w:t>
            </w:r>
            <w:r>
              <w:rPr>
                <w:b/>
              </w:rPr>
              <w:t xml:space="preserve"> Kasım</w:t>
            </w:r>
          </w:p>
        </w:tc>
        <w:tc>
          <w:tcPr>
            <w:tcW w:w="540" w:type="dxa"/>
            <w:textDirection w:val="btLr"/>
            <w:vAlign w:val="center"/>
          </w:tcPr>
          <w:p w14:paraId="76E6803D" w14:textId="7581224C" w:rsidR="003C233E" w:rsidRPr="003463DF" w:rsidRDefault="003C233E" w:rsidP="003C233E">
            <w:pPr>
              <w:ind w:left="113" w:right="113"/>
              <w:jc w:val="center"/>
              <w:rPr>
                <w:sz w:val="20"/>
                <w:szCs w:val="20"/>
              </w:rPr>
            </w:pPr>
          </w:p>
        </w:tc>
        <w:tc>
          <w:tcPr>
            <w:tcW w:w="3029" w:type="dxa"/>
            <w:vAlign w:val="center"/>
          </w:tcPr>
          <w:p w14:paraId="4487FA8F" w14:textId="2EB49155" w:rsidR="003C233E" w:rsidRPr="00641D0C" w:rsidRDefault="003C233E" w:rsidP="003C233E">
            <w:pPr>
              <w:rPr>
                <w:b/>
                <w:bCs/>
                <w:sz w:val="20"/>
                <w:szCs w:val="20"/>
              </w:rPr>
            </w:pPr>
            <w:r w:rsidRPr="008977BD">
              <w:rPr>
                <w:b/>
                <w:bCs/>
                <w:sz w:val="20"/>
                <w:szCs w:val="20"/>
              </w:rPr>
              <w:t>11.2.5. Şehirlerin küresel ve bölgesel etkilerini fonksiyonel açıdan yorumlar.</w:t>
            </w:r>
          </w:p>
        </w:tc>
        <w:tc>
          <w:tcPr>
            <w:tcW w:w="1831" w:type="dxa"/>
            <w:vAlign w:val="center"/>
          </w:tcPr>
          <w:p w14:paraId="60383B06" w14:textId="77777777" w:rsidR="003C233E" w:rsidRDefault="003C233E" w:rsidP="003C233E">
            <w:pPr>
              <w:jc w:val="center"/>
              <w:rPr>
                <w:b/>
                <w:bCs/>
                <w:sz w:val="20"/>
                <w:szCs w:val="20"/>
              </w:rPr>
            </w:pPr>
          </w:p>
          <w:p w14:paraId="683D4A84" w14:textId="77777777" w:rsidR="003C233E" w:rsidRDefault="003C233E" w:rsidP="003C233E">
            <w:pPr>
              <w:jc w:val="center"/>
              <w:rPr>
                <w:b/>
                <w:bCs/>
                <w:sz w:val="20"/>
                <w:szCs w:val="20"/>
              </w:rPr>
            </w:pPr>
          </w:p>
          <w:p w14:paraId="12609507" w14:textId="77777777" w:rsidR="003C233E" w:rsidRDefault="003C233E" w:rsidP="003C233E">
            <w:pPr>
              <w:jc w:val="center"/>
              <w:rPr>
                <w:b/>
                <w:bCs/>
                <w:sz w:val="20"/>
                <w:szCs w:val="20"/>
              </w:rPr>
            </w:pPr>
            <w:r w:rsidRPr="00C72DB5">
              <w:rPr>
                <w:b/>
                <w:bCs/>
                <w:sz w:val="20"/>
                <w:szCs w:val="20"/>
              </w:rPr>
              <w:t>ŞEHİRLERİN ETKİ ALANLARI</w:t>
            </w:r>
          </w:p>
          <w:p w14:paraId="1E41F6AD" w14:textId="77777777" w:rsidR="003C233E" w:rsidRDefault="003C233E" w:rsidP="003C233E">
            <w:pPr>
              <w:rPr>
                <w:b/>
                <w:bCs/>
                <w:sz w:val="20"/>
                <w:szCs w:val="20"/>
              </w:rPr>
            </w:pPr>
          </w:p>
          <w:p w14:paraId="2FA419DD" w14:textId="11F3A47D" w:rsidR="003C233E" w:rsidRPr="003463DF" w:rsidRDefault="003C233E" w:rsidP="003C233E">
            <w:pPr>
              <w:jc w:val="center"/>
              <w:rPr>
                <w:sz w:val="20"/>
                <w:szCs w:val="20"/>
              </w:rPr>
            </w:pPr>
          </w:p>
        </w:tc>
        <w:tc>
          <w:tcPr>
            <w:tcW w:w="3257" w:type="dxa"/>
            <w:vAlign w:val="center"/>
          </w:tcPr>
          <w:p w14:paraId="45810BED" w14:textId="63A1091C" w:rsidR="003C233E" w:rsidRPr="003463DF" w:rsidRDefault="003C233E" w:rsidP="003C233E">
            <w:pPr>
              <w:rPr>
                <w:sz w:val="20"/>
                <w:szCs w:val="20"/>
              </w:rPr>
            </w:pPr>
            <w:r w:rsidRPr="00DD05C8">
              <w:rPr>
                <w:sz w:val="20"/>
                <w:szCs w:val="20"/>
              </w:rPr>
              <w:t>Farklı özelliklere göre belirlenmiş şehirler etki alanlarına göre incelenir. Öğrencilere araştırma sunum çalışması yaptırtılabilir. Şehirlerin etki alanlarının farklı olmasında etkili unsurlar tartışılır.</w:t>
            </w:r>
          </w:p>
        </w:tc>
        <w:tc>
          <w:tcPr>
            <w:tcW w:w="1800" w:type="dxa"/>
            <w:vAlign w:val="center"/>
          </w:tcPr>
          <w:p w14:paraId="02B3585F" w14:textId="36A0D7C9" w:rsidR="003C233E" w:rsidRPr="003463DF" w:rsidRDefault="003C233E" w:rsidP="003C233E">
            <w:pPr>
              <w:jc w:val="center"/>
              <w:rPr>
                <w:sz w:val="20"/>
                <w:szCs w:val="20"/>
              </w:rPr>
            </w:pPr>
          </w:p>
        </w:tc>
        <w:tc>
          <w:tcPr>
            <w:tcW w:w="1779" w:type="dxa"/>
            <w:vAlign w:val="center"/>
          </w:tcPr>
          <w:p w14:paraId="2B98A052" w14:textId="62B5818C" w:rsidR="003C233E" w:rsidRPr="00850275" w:rsidRDefault="003C233E" w:rsidP="003C233E">
            <w:pPr>
              <w:jc w:val="center"/>
              <w:rPr>
                <w:color w:val="000000" w:themeColor="text1"/>
                <w:sz w:val="20"/>
                <w:szCs w:val="20"/>
              </w:rPr>
            </w:pPr>
          </w:p>
        </w:tc>
        <w:tc>
          <w:tcPr>
            <w:tcW w:w="1844" w:type="dxa"/>
            <w:vAlign w:val="center"/>
          </w:tcPr>
          <w:p w14:paraId="2C8CC7A8" w14:textId="77777777" w:rsidR="003C233E" w:rsidRDefault="003C233E" w:rsidP="003C233E">
            <w:pPr>
              <w:jc w:val="center"/>
              <w:rPr>
                <w:b/>
                <w:color w:val="833C0B" w:themeColor="accent2" w:themeShade="80"/>
                <w:sz w:val="24"/>
              </w:rPr>
            </w:pPr>
            <w:r>
              <w:rPr>
                <w:b/>
                <w:color w:val="833C0B" w:themeColor="accent2" w:themeShade="80"/>
                <w:sz w:val="24"/>
              </w:rPr>
              <w:t xml:space="preserve">10 Kasım </w:t>
            </w:r>
          </w:p>
          <w:p w14:paraId="028A0BDE" w14:textId="2FD43027" w:rsidR="003C233E" w:rsidRPr="003463DF" w:rsidRDefault="003C233E" w:rsidP="003C233E">
            <w:pPr>
              <w:jc w:val="center"/>
              <w:rPr>
                <w:sz w:val="20"/>
                <w:szCs w:val="20"/>
              </w:rPr>
            </w:pPr>
            <w:r>
              <w:rPr>
                <w:b/>
                <w:color w:val="833C0B" w:themeColor="accent2" w:themeShade="80"/>
                <w:sz w:val="24"/>
              </w:rPr>
              <w:t>Atatürk’ü Anma Günü</w:t>
            </w:r>
          </w:p>
        </w:tc>
      </w:tr>
      <w:tr w:rsidR="003C233E" w:rsidRPr="003463DF" w14:paraId="238623A6" w14:textId="77777777" w:rsidTr="00C946A8">
        <w:trPr>
          <w:cantSplit/>
          <w:trHeight w:val="762"/>
          <w:jc w:val="center"/>
        </w:trPr>
        <w:tc>
          <w:tcPr>
            <w:tcW w:w="15446" w:type="dxa"/>
            <w:gridSpan w:val="9"/>
            <w:shd w:val="clear" w:color="auto" w:fill="92D050"/>
            <w:vAlign w:val="center"/>
          </w:tcPr>
          <w:p w14:paraId="430EA2BE" w14:textId="680C302B" w:rsidR="003C233E" w:rsidRPr="003463DF" w:rsidRDefault="008D2416" w:rsidP="003C233E">
            <w:pPr>
              <w:jc w:val="center"/>
              <w:rPr>
                <w:sz w:val="20"/>
                <w:szCs w:val="20"/>
              </w:rPr>
            </w:pPr>
            <w:r w:rsidRPr="008D2416">
              <w:rPr>
                <w:b/>
                <w:bCs/>
                <w:color w:val="000000" w:themeColor="text1"/>
                <w:sz w:val="30"/>
                <w:szCs w:val="30"/>
              </w:rPr>
              <w:t xml:space="preserve">1.  DÖNEM ARA TATİLİ: </w:t>
            </w:r>
            <w:proofErr w:type="gramStart"/>
            <w:r w:rsidRPr="008D2416">
              <w:rPr>
                <w:b/>
                <w:bCs/>
                <w:color w:val="000000" w:themeColor="text1"/>
                <w:sz w:val="30"/>
                <w:szCs w:val="30"/>
              </w:rPr>
              <w:t>11 -</w:t>
            </w:r>
            <w:proofErr w:type="gramEnd"/>
            <w:r w:rsidRPr="008D2416">
              <w:rPr>
                <w:b/>
                <w:bCs/>
                <w:color w:val="000000" w:themeColor="text1"/>
                <w:sz w:val="30"/>
                <w:szCs w:val="30"/>
              </w:rPr>
              <w:t xml:space="preserve"> 15 Kasım</w:t>
            </w:r>
          </w:p>
        </w:tc>
      </w:tr>
      <w:tr w:rsidR="003C233E" w:rsidRPr="003463DF" w14:paraId="7DF99BC7" w14:textId="04F5E61F" w:rsidTr="00B706DA">
        <w:trPr>
          <w:cantSplit/>
          <w:trHeight w:val="1384"/>
          <w:jc w:val="center"/>
        </w:trPr>
        <w:tc>
          <w:tcPr>
            <w:tcW w:w="592" w:type="dxa"/>
            <w:vMerge w:val="restart"/>
            <w:textDirection w:val="btLr"/>
            <w:vAlign w:val="center"/>
          </w:tcPr>
          <w:p w14:paraId="02BEEE8F" w14:textId="6BAC1909" w:rsidR="003C233E" w:rsidRPr="00850275" w:rsidRDefault="003C233E" w:rsidP="003C233E">
            <w:pPr>
              <w:ind w:left="113" w:right="113"/>
              <w:jc w:val="center"/>
              <w:rPr>
                <w:b/>
                <w:bCs/>
                <w:sz w:val="20"/>
                <w:szCs w:val="20"/>
              </w:rPr>
            </w:pPr>
            <w:r>
              <w:rPr>
                <w:b/>
                <w:bCs/>
                <w:color w:val="1F3864" w:themeColor="accent1" w:themeShade="80"/>
                <w:sz w:val="24"/>
                <w:szCs w:val="24"/>
              </w:rPr>
              <w:t>KASIM</w:t>
            </w:r>
          </w:p>
        </w:tc>
        <w:tc>
          <w:tcPr>
            <w:tcW w:w="774" w:type="dxa"/>
            <w:textDirection w:val="btLr"/>
            <w:vAlign w:val="center"/>
          </w:tcPr>
          <w:p w14:paraId="71D2A117" w14:textId="7A62B77A" w:rsidR="003C233E" w:rsidRPr="003463DF" w:rsidRDefault="003C233E" w:rsidP="003C233E">
            <w:pPr>
              <w:ind w:left="113" w:right="113"/>
              <w:jc w:val="center"/>
              <w:rPr>
                <w:sz w:val="20"/>
                <w:szCs w:val="20"/>
              </w:rPr>
            </w:pPr>
            <w:r>
              <w:rPr>
                <w:b/>
              </w:rPr>
              <w:t>18-22 Kasım</w:t>
            </w:r>
          </w:p>
        </w:tc>
        <w:tc>
          <w:tcPr>
            <w:tcW w:w="540" w:type="dxa"/>
            <w:textDirection w:val="btLr"/>
            <w:vAlign w:val="center"/>
          </w:tcPr>
          <w:p w14:paraId="387AD197" w14:textId="1BDE2900" w:rsidR="003C233E" w:rsidRPr="003463DF" w:rsidRDefault="003C233E" w:rsidP="003C233E">
            <w:pPr>
              <w:ind w:left="113" w:right="113"/>
              <w:jc w:val="center"/>
              <w:rPr>
                <w:sz w:val="20"/>
                <w:szCs w:val="20"/>
              </w:rPr>
            </w:pPr>
            <w:r>
              <w:rPr>
                <w:sz w:val="20"/>
                <w:szCs w:val="20"/>
              </w:rPr>
              <w:t>4</w:t>
            </w:r>
          </w:p>
        </w:tc>
        <w:tc>
          <w:tcPr>
            <w:tcW w:w="3029" w:type="dxa"/>
            <w:vAlign w:val="center"/>
          </w:tcPr>
          <w:p w14:paraId="2D553B2F" w14:textId="233C0752" w:rsidR="003C233E" w:rsidRPr="00641D0C" w:rsidRDefault="003C233E" w:rsidP="003C233E">
            <w:pPr>
              <w:rPr>
                <w:b/>
                <w:bCs/>
                <w:sz w:val="20"/>
                <w:szCs w:val="20"/>
              </w:rPr>
            </w:pPr>
            <w:r w:rsidRPr="00641D0C">
              <w:rPr>
                <w:b/>
                <w:bCs/>
                <w:sz w:val="20"/>
                <w:szCs w:val="20"/>
              </w:rPr>
              <w:t>11.2.6. Türkiye’deki şehirleri fonksiyonlarına göre ayırt eder.</w:t>
            </w:r>
          </w:p>
        </w:tc>
        <w:tc>
          <w:tcPr>
            <w:tcW w:w="1831" w:type="dxa"/>
            <w:vAlign w:val="center"/>
          </w:tcPr>
          <w:p w14:paraId="50F1A27D" w14:textId="77777777" w:rsidR="003C233E" w:rsidRPr="00C72DB5" w:rsidRDefault="003C233E" w:rsidP="003C233E">
            <w:pPr>
              <w:jc w:val="center"/>
              <w:rPr>
                <w:b/>
                <w:bCs/>
                <w:sz w:val="20"/>
                <w:szCs w:val="20"/>
              </w:rPr>
            </w:pPr>
            <w:r w:rsidRPr="00C72DB5">
              <w:rPr>
                <w:b/>
                <w:bCs/>
                <w:sz w:val="20"/>
                <w:szCs w:val="20"/>
              </w:rPr>
              <w:t>TÜRKİYE’DE ŞEHİRLERİN</w:t>
            </w:r>
          </w:p>
          <w:p w14:paraId="39CC4CB9" w14:textId="60F37D1C" w:rsidR="003C233E" w:rsidRPr="00AB711B" w:rsidRDefault="003C233E" w:rsidP="003C233E">
            <w:pPr>
              <w:jc w:val="center"/>
              <w:rPr>
                <w:b/>
                <w:bCs/>
                <w:sz w:val="20"/>
                <w:szCs w:val="20"/>
              </w:rPr>
            </w:pPr>
            <w:r w:rsidRPr="00C72DB5">
              <w:rPr>
                <w:b/>
                <w:bCs/>
                <w:sz w:val="20"/>
                <w:szCs w:val="20"/>
              </w:rPr>
              <w:t>FONKSİYONLARI</w:t>
            </w:r>
          </w:p>
        </w:tc>
        <w:tc>
          <w:tcPr>
            <w:tcW w:w="3257" w:type="dxa"/>
            <w:vAlign w:val="center"/>
          </w:tcPr>
          <w:p w14:paraId="6DA81618" w14:textId="781383FE" w:rsidR="003C233E" w:rsidRPr="003463DF" w:rsidRDefault="003C233E" w:rsidP="003C233E">
            <w:pPr>
              <w:jc w:val="center"/>
              <w:rPr>
                <w:sz w:val="20"/>
                <w:szCs w:val="20"/>
              </w:rPr>
            </w:pPr>
            <w:r>
              <w:rPr>
                <w:sz w:val="20"/>
                <w:szCs w:val="20"/>
              </w:rPr>
              <w:t xml:space="preserve">Ülkemizde şehirlerin fonksiyonlarına göre nasıl sınıflandırıldığı örneklerle aktarılır. </w:t>
            </w:r>
            <w:r w:rsidRPr="009B50F7">
              <w:rPr>
                <w:sz w:val="20"/>
                <w:szCs w:val="20"/>
              </w:rPr>
              <w:t xml:space="preserve">Türkiye’den örneklerle </w:t>
            </w:r>
            <w:r>
              <w:rPr>
                <w:sz w:val="20"/>
                <w:szCs w:val="20"/>
              </w:rPr>
              <w:t>s</w:t>
            </w:r>
            <w:r w:rsidRPr="009B50F7">
              <w:rPr>
                <w:sz w:val="20"/>
                <w:szCs w:val="20"/>
              </w:rPr>
              <w:t xml:space="preserve">akin </w:t>
            </w:r>
            <w:r>
              <w:rPr>
                <w:sz w:val="20"/>
                <w:szCs w:val="20"/>
              </w:rPr>
              <w:t>ş</w:t>
            </w:r>
            <w:r w:rsidRPr="009B50F7">
              <w:rPr>
                <w:sz w:val="20"/>
                <w:szCs w:val="20"/>
              </w:rPr>
              <w:t>ehirler</w:t>
            </w:r>
            <w:r>
              <w:rPr>
                <w:sz w:val="20"/>
                <w:szCs w:val="20"/>
              </w:rPr>
              <w:t xml:space="preserve">e </w:t>
            </w:r>
            <w:r w:rsidRPr="009B50F7">
              <w:rPr>
                <w:sz w:val="20"/>
                <w:szCs w:val="20"/>
              </w:rPr>
              <w:t>yer verilir.</w:t>
            </w:r>
          </w:p>
        </w:tc>
        <w:tc>
          <w:tcPr>
            <w:tcW w:w="1800" w:type="dxa"/>
            <w:vMerge w:val="restart"/>
            <w:vAlign w:val="center"/>
          </w:tcPr>
          <w:p w14:paraId="64647C18" w14:textId="3A39B8F9" w:rsidR="003C233E" w:rsidRPr="003463DF" w:rsidRDefault="003C233E" w:rsidP="003C233E">
            <w:pPr>
              <w:jc w:val="center"/>
              <w:rPr>
                <w:sz w:val="20"/>
                <w:szCs w:val="20"/>
              </w:rPr>
            </w:pPr>
          </w:p>
        </w:tc>
        <w:tc>
          <w:tcPr>
            <w:tcW w:w="1779" w:type="dxa"/>
            <w:vMerge w:val="restart"/>
            <w:vAlign w:val="center"/>
          </w:tcPr>
          <w:p w14:paraId="774EAA94" w14:textId="6837D583" w:rsidR="003C233E" w:rsidRPr="00850275" w:rsidRDefault="008D2416" w:rsidP="003C233E">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Merge w:val="restart"/>
            <w:vAlign w:val="center"/>
          </w:tcPr>
          <w:p w14:paraId="211AEFF4" w14:textId="77777777" w:rsidR="003C233E" w:rsidRDefault="003C233E" w:rsidP="003C233E">
            <w:pPr>
              <w:jc w:val="center"/>
              <w:rPr>
                <w:b/>
                <w:color w:val="833C0B" w:themeColor="accent2" w:themeShade="80"/>
                <w:sz w:val="24"/>
              </w:rPr>
            </w:pPr>
            <w:r>
              <w:rPr>
                <w:b/>
                <w:color w:val="833C0B" w:themeColor="accent2" w:themeShade="80"/>
                <w:sz w:val="24"/>
              </w:rPr>
              <w:t xml:space="preserve">24 Kasım </w:t>
            </w:r>
          </w:p>
          <w:p w14:paraId="6889D5A7" w14:textId="21742F78" w:rsidR="003C233E" w:rsidRPr="003463DF" w:rsidRDefault="003C233E" w:rsidP="003C233E">
            <w:pPr>
              <w:jc w:val="center"/>
              <w:rPr>
                <w:sz w:val="20"/>
                <w:szCs w:val="20"/>
              </w:rPr>
            </w:pPr>
            <w:r>
              <w:rPr>
                <w:b/>
                <w:color w:val="833C0B" w:themeColor="accent2" w:themeShade="80"/>
                <w:sz w:val="24"/>
              </w:rPr>
              <w:t>Öğretmenler Günü</w:t>
            </w:r>
          </w:p>
        </w:tc>
      </w:tr>
      <w:tr w:rsidR="003C233E" w:rsidRPr="003463DF" w14:paraId="60359558" w14:textId="77777777" w:rsidTr="00B706DA">
        <w:trPr>
          <w:cantSplit/>
          <w:trHeight w:val="876"/>
          <w:jc w:val="center"/>
        </w:trPr>
        <w:tc>
          <w:tcPr>
            <w:tcW w:w="592" w:type="dxa"/>
            <w:vMerge/>
            <w:textDirection w:val="btLr"/>
            <w:vAlign w:val="center"/>
          </w:tcPr>
          <w:p w14:paraId="2E62D5FB" w14:textId="77777777" w:rsidR="003C233E" w:rsidRDefault="003C233E" w:rsidP="003C233E">
            <w:pPr>
              <w:ind w:left="113" w:right="113"/>
              <w:jc w:val="center"/>
              <w:rPr>
                <w:b/>
                <w:bCs/>
                <w:color w:val="1F3864" w:themeColor="accent1" w:themeShade="80"/>
                <w:sz w:val="24"/>
                <w:szCs w:val="24"/>
              </w:rPr>
            </w:pPr>
          </w:p>
        </w:tc>
        <w:tc>
          <w:tcPr>
            <w:tcW w:w="774" w:type="dxa"/>
            <w:textDirection w:val="btLr"/>
            <w:vAlign w:val="center"/>
          </w:tcPr>
          <w:p w14:paraId="20B7C511" w14:textId="0B98E79A" w:rsidR="003C233E" w:rsidRDefault="003C233E" w:rsidP="003C233E">
            <w:pPr>
              <w:ind w:left="113" w:right="113"/>
              <w:jc w:val="center"/>
              <w:rPr>
                <w:b/>
              </w:rPr>
            </w:pPr>
            <w:r>
              <w:rPr>
                <w:b/>
              </w:rPr>
              <w:t>25</w:t>
            </w:r>
            <w:r>
              <w:rPr>
                <w:b/>
              </w:rPr>
              <w:t>-2</w:t>
            </w:r>
            <w:r>
              <w:rPr>
                <w:b/>
              </w:rPr>
              <w:t xml:space="preserve">9 </w:t>
            </w:r>
            <w:r>
              <w:rPr>
                <w:b/>
              </w:rPr>
              <w:t>Kası</w:t>
            </w:r>
            <w:r>
              <w:rPr>
                <w:b/>
              </w:rPr>
              <w:t>m</w:t>
            </w:r>
          </w:p>
        </w:tc>
        <w:tc>
          <w:tcPr>
            <w:tcW w:w="540" w:type="dxa"/>
            <w:textDirection w:val="btLr"/>
            <w:vAlign w:val="center"/>
          </w:tcPr>
          <w:p w14:paraId="450FF092" w14:textId="2DA0C64E" w:rsidR="003C233E" w:rsidRDefault="003C233E" w:rsidP="003C233E">
            <w:pPr>
              <w:ind w:left="113" w:right="113"/>
              <w:jc w:val="center"/>
              <w:rPr>
                <w:sz w:val="20"/>
                <w:szCs w:val="20"/>
              </w:rPr>
            </w:pPr>
            <w:r>
              <w:rPr>
                <w:sz w:val="20"/>
                <w:szCs w:val="20"/>
              </w:rPr>
              <w:t>4</w:t>
            </w:r>
          </w:p>
        </w:tc>
        <w:tc>
          <w:tcPr>
            <w:tcW w:w="3029" w:type="dxa"/>
            <w:vAlign w:val="center"/>
          </w:tcPr>
          <w:p w14:paraId="0F8CF140" w14:textId="681C53C2" w:rsidR="003C233E" w:rsidRPr="00641D0C" w:rsidRDefault="003C233E" w:rsidP="003C233E">
            <w:pPr>
              <w:rPr>
                <w:b/>
                <w:bCs/>
                <w:sz w:val="20"/>
                <w:szCs w:val="20"/>
              </w:rPr>
            </w:pPr>
            <w:r w:rsidRPr="00641D0C">
              <w:rPr>
                <w:b/>
                <w:bCs/>
                <w:sz w:val="20"/>
                <w:szCs w:val="20"/>
              </w:rPr>
              <w:t>11.2.7. Türkiye’deki kır yerleşme tiplerini ayırt eder.</w:t>
            </w:r>
          </w:p>
        </w:tc>
        <w:tc>
          <w:tcPr>
            <w:tcW w:w="1831" w:type="dxa"/>
            <w:vAlign w:val="center"/>
          </w:tcPr>
          <w:p w14:paraId="21C631AA" w14:textId="77777777" w:rsidR="003C233E" w:rsidRPr="00C72DB5" w:rsidRDefault="003C233E" w:rsidP="003C233E">
            <w:pPr>
              <w:jc w:val="center"/>
              <w:rPr>
                <w:b/>
                <w:bCs/>
                <w:sz w:val="20"/>
                <w:szCs w:val="20"/>
              </w:rPr>
            </w:pPr>
            <w:r w:rsidRPr="00C72DB5">
              <w:rPr>
                <w:b/>
                <w:bCs/>
                <w:sz w:val="20"/>
                <w:szCs w:val="20"/>
              </w:rPr>
              <w:t>TÜRKİYE’DE</w:t>
            </w:r>
            <w:r>
              <w:rPr>
                <w:b/>
                <w:bCs/>
                <w:sz w:val="20"/>
                <w:szCs w:val="20"/>
              </w:rPr>
              <w:t xml:space="preserve">Kİ KIRSAL </w:t>
            </w:r>
            <w:r w:rsidRPr="00C72DB5">
              <w:rPr>
                <w:b/>
                <w:bCs/>
                <w:sz w:val="20"/>
                <w:szCs w:val="20"/>
              </w:rPr>
              <w:t>YERLEŞME</w:t>
            </w:r>
          </w:p>
          <w:p w14:paraId="2D0FE06B" w14:textId="4B6C07B8" w:rsidR="003C233E" w:rsidRPr="00C72DB5" w:rsidRDefault="003C233E" w:rsidP="003C233E">
            <w:pPr>
              <w:jc w:val="center"/>
              <w:rPr>
                <w:b/>
                <w:bCs/>
                <w:sz w:val="20"/>
                <w:szCs w:val="20"/>
              </w:rPr>
            </w:pPr>
            <w:r w:rsidRPr="00C72DB5">
              <w:rPr>
                <w:b/>
                <w:bCs/>
                <w:sz w:val="20"/>
                <w:szCs w:val="20"/>
              </w:rPr>
              <w:t>TİPLERİ</w:t>
            </w:r>
          </w:p>
        </w:tc>
        <w:tc>
          <w:tcPr>
            <w:tcW w:w="3257" w:type="dxa"/>
            <w:vAlign w:val="center"/>
          </w:tcPr>
          <w:p w14:paraId="55213D3D" w14:textId="0A710A32" w:rsidR="003C233E" w:rsidRPr="00DD05C8" w:rsidRDefault="003C233E" w:rsidP="003C233E">
            <w:pPr>
              <w:jc w:val="center"/>
              <w:rPr>
                <w:sz w:val="20"/>
                <w:szCs w:val="20"/>
              </w:rPr>
            </w:pPr>
            <w:r w:rsidRPr="00DD05C8">
              <w:rPr>
                <w:sz w:val="20"/>
                <w:szCs w:val="20"/>
              </w:rPr>
              <w:t>Farklı özelliklerine göre kırsal yerleşmeler incelenir. İmkanlar ölçüsünde kırsal yerleşme gezisi yapılabilir. Konu ile ilgili video, film, belgeseller gösterilebilir. Kırsal yaşam canlandırılabilir.</w:t>
            </w:r>
          </w:p>
        </w:tc>
        <w:tc>
          <w:tcPr>
            <w:tcW w:w="1800" w:type="dxa"/>
            <w:vMerge/>
            <w:vAlign w:val="center"/>
          </w:tcPr>
          <w:p w14:paraId="77373B3A" w14:textId="77777777" w:rsidR="003C233E" w:rsidRPr="0065664C" w:rsidRDefault="003C233E" w:rsidP="003C233E">
            <w:pPr>
              <w:jc w:val="center"/>
              <w:rPr>
                <w:sz w:val="20"/>
                <w:szCs w:val="20"/>
              </w:rPr>
            </w:pPr>
          </w:p>
        </w:tc>
        <w:tc>
          <w:tcPr>
            <w:tcW w:w="1779" w:type="dxa"/>
            <w:vMerge/>
            <w:vAlign w:val="center"/>
          </w:tcPr>
          <w:p w14:paraId="1CE819C2" w14:textId="77777777" w:rsidR="003C233E" w:rsidRPr="00857B8A" w:rsidRDefault="003C233E" w:rsidP="003C233E">
            <w:pPr>
              <w:jc w:val="center"/>
              <w:rPr>
                <w:color w:val="000000" w:themeColor="text1"/>
                <w:sz w:val="16"/>
                <w:szCs w:val="16"/>
              </w:rPr>
            </w:pPr>
          </w:p>
        </w:tc>
        <w:tc>
          <w:tcPr>
            <w:tcW w:w="1844" w:type="dxa"/>
            <w:vMerge/>
            <w:vAlign w:val="center"/>
          </w:tcPr>
          <w:p w14:paraId="0F30DA5B" w14:textId="77777777" w:rsidR="003C233E" w:rsidRDefault="003C233E" w:rsidP="003C233E">
            <w:pPr>
              <w:jc w:val="center"/>
              <w:rPr>
                <w:b/>
                <w:color w:val="833C0B" w:themeColor="accent2" w:themeShade="80"/>
                <w:sz w:val="24"/>
              </w:rPr>
            </w:pPr>
          </w:p>
        </w:tc>
      </w:tr>
      <w:tr w:rsidR="001654BA" w:rsidRPr="003463DF" w14:paraId="50F3961B" w14:textId="0AD666D1" w:rsidTr="00B706DA">
        <w:trPr>
          <w:cantSplit/>
          <w:trHeight w:val="1056"/>
          <w:jc w:val="center"/>
        </w:trPr>
        <w:tc>
          <w:tcPr>
            <w:tcW w:w="592" w:type="dxa"/>
            <w:vMerge w:val="restart"/>
            <w:textDirection w:val="btLr"/>
            <w:vAlign w:val="center"/>
          </w:tcPr>
          <w:p w14:paraId="25B59A45" w14:textId="04364C2F" w:rsidR="001654BA" w:rsidRPr="00850275" w:rsidRDefault="001654BA" w:rsidP="003C233E">
            <w:pPr>
              <w:ind w:left="113" w:right="113"/>
              <w:jc w:val="center"/>
              <w:rPr>
                <w:b/>
                <w:bCs/>
                <w:sz w:val="20"/>
                <w:szCs w:val="20"/>
              </w:rPr>
            </w:pPr>
            <w:r>
              <w:rPr>
                <w:b/>
                <w:bCs/>
                <w:color w:val="1F3864" w:themeColor="accent1" w:themeShade="80"/>
                <w:sz w:val="24"/>
                <w:szCs w:val="24"/>
              </w:rPr>
              <w:t>ARALIK</w:t>
            </w:r>
          </w:p>
        </w:tc>
        <w:tc>
          <w:tcPr>
            <w:tcW w:w="774" w:type="dxa"/>
            <w:vMerge w:val="restart"/>
            <w:textDirection w:val="btLr"/>
            <w:vAlign w:val="center"/>
          </w:tcPr>
          <w:p w14:paraId="42EC0D2D" w14:textId="2AB8E5F0" w:rsidR="001654BA" w:rsidRPr="003463DF" w:rsidRDefault="001654BA" w:rsidP="003C233E">
            <w:pPr>
              <w:ind w:left="113" w:right="113"/>
              <w:jc w:val="center"/>
              <w:rPr>
                <w:sz w:val="20"/>
                <w:szCs w:val="20"/>
              </w:rPr>
            </w:pPr>
            <w:proofErr w:type="gramStart"/>
            <w:r>
              <w:rPr>
                <w:b/>
              </w:rPr>
              <w:t>2 -</w:t>
            </w:r>
            <w:proofErr w:type="gramEnd"/>
            <w:r>
              <w:rPr>
                <w:b/>
              </w:rPr>
              <w:t xml:space="preserve"> 6 Aralık</w:t>
            </w:r>
          </w:p>
        </w:tc>
        <w:tc>
          <w:tcPr>
            <w:tcW w:w="540" w:type="dxa"/>
            <w:textDirection w:val="btLr"/>
            <w:vAlign w:val="center"/>
          </w:tcPr>
          <w:p w14:paraId="74C25574" w14:textId="1F74A198" w:rsidR="001654BA" w:rsidRPr="003463DF" w:rsidRDefault="001654BA" w:rsidP="003C233E">
            <w:pPr>
              <w:ind w:left="113" w:right="113"/>
              <w:jc w:val="center"/>
              <w:rPr>
                <w:sz w:val="20"/>
                <w:szCs w:val="20"/>
              </w:rPr>
            </w:pPr>
            <w:r>
              <w:rPr>
                <w:sz w:val="20"/>
                <w:szCs w:val="20"/>
              </w:rPr>
              <w:t>2</w:t>
            </w:r>
          </w:p>
        </w:tc>
        <w:tc>
          <w:tcPr>
            <w:tcW w:w="3029" w:type="dxa"/>
            <w:vAlign w:val="center"/>
          </w:tcPr>
          <w:p w14:paraId="08D44F68" w14:textId="71B17FBA" w:rsidR="001654BA" w:rsidRPr="00641D0C" w:rsidRDefault="001654BA" w:rsidP="003C233E">
            <w:pPr>
              <w:rPr>
                <w:b/>
                <w:bCs/>
                <w:sz w:val="20"/>
                <w:szCs w:val="20"/>
              </w:rPr>
            </w:pPr>
            <w:r w:rsidRPr="00641D0C">
              <w:rPr>
                <w:b/>
                <w:bCs/>
                <w:sz w:val="20"/>
                <w:szCs w:val="20"/>
              </w:rPr>
              <w:t>11.2.8. Doğal unsurları üretim, dağıtım ve tüketim süreçleri üzerindeki etkisi açısından değerlendirir.</w:t>
            </w:r>
          </w:p>
        </w:tc>
        <w:tc>
          <w:tcPr>
            <w:tcW w:w="1831" w:type="dxa"/>
            <w:vAlign w:val="center"/>
          </w:tcPr>
          <w:p w14:paraId="04B2B7C9" w14:textId="77777777" w:rsidR="001654BA" w:rsidRPr="00C72DB5" w:rsidRDefault="001654BA" w:rsidP="003C233E">
            <w:pPr>
              <w:jc w:val="center"/>
              <w:rPr>
                <w:b/>
                <w:bCs/>
                <w:sz w:val="20"/>
                <w:szCs w:val="20"/>
              </w:rPr>
            </w:pPr>
            <w:r w:rsidRPr="00C72DB5">
              <w:rPr>
                <w:b/>
                <w:bCs/>
                <w:sz w:val="20"/>
                <w:szCs w:val="20"/>
              </w:rPr>
              <w:t>ÜRETİM, DAĞITIM VE TÜKETİMİ</w:t>
            </w:r>
          </w:p>
          <w:p w14:paraId="53F70CF7" w14:textId="5741549D" w:rsidR="001654BA" w:rsidRPr="00641D0C" w:rsidRDefault="001654BA" w:rsidP="003C233E">
            <w:pPr>
              <w:jc w:val="center"/>
              <w:rPr>
                <w:b/>
                <w:bCs/>
                <w:sz w:val="20"/>
                <w:szCs w:val="20"/>
              </w:rPr>
            </w:pPr>
            <w:r w:rsidRPr="00C72DB5">
              <w:rPr>
                <w:b/>
                <w:bCs/>
                <w:sz w:val="20"/>
                <w:szCs w:val="20"/>
              </w:rPr>
              <w:t>ETKİLEYEN</w:t>
            </w:r>
            <w:r>
              <w:rPr>
                <w:b/>
                <w:bCs/>
                <w:sz w:val="20"/>
                <w:szCs w:val="20"/>
              </w:rPr>
              <w:t xml:space="preserve"> DOĞAL</w:t>
            </w:r>
            <w:r w:rsidRPr="00C72DB5">
              <w:rPr>
                <w:b/>
                <w:bCs/>
                <w:sz w:val="20"/>
                <w:szCs w:val="20"/>
              </w:rPr>
              <w:t xml:space="preserve"> </w:t>
            </w:r>
            <w:r>
              <w:rPr>
                <w:b/>
                <w:bCs/>
                <w:sz w:val="20"/>
                <w:szCs w:val="20"/>
              </w:rPr>
              <w:t>UNSURLAR</w:t>
            </w:r>
          </w:p>
        </w:tc>
        <w:tc>
          <w:tcPr>
            <w:tcW w:w="3257" w:type="dxa"/>
            <w:vAlign w:val="center"/>
          </w:tcPr>
          <w:p w14:paraId="47B944CF" w14:textId="5800866E" w:rsidR="001654BA" w:rsidRPr="00D5257B" w:rsidRDefault="001654BA" w:rsidP="003C233E">
            <w:pPr>
              <w:jc w:val="center"/>
              <w:rPr>
                <w:sz w:val="19"/>
                <w:szCs w:val="19"/>
              </w:rPr>
            </w:pPr>
            <w:r w:rsidRPr="00D5257B">
              <w:rPr>
                <w:sz w:val="19"/>
                <w:szCs w:val="19"/>
              </w:rPr>
              <w:t>Doğal unsurların (iklim, yer şekilleri, toprak, su hammadde, konum, vb.) ekonomik faaliyetlere etkisine dünya ve ülkemizden örnekler verilerek açıklanır.</w:t>
            </w:r>
          </w:p>
        </w:tc>
        <w:tc>
          <w:tcPr>
            <w:tcW w:w="1800" w:type="dxa"/>
            <w:vMerge w:val="restart"/>
            <w:vAlign w:val="center"/>
          </w:tcPr>
          <w:p w14:paraId="29919450" w14:textId="28A5DD1E" w:rsidR="001654BA" w:rsidRPr="003463DF" w:rsidRDefault="001654BA" w:rsidP="003C233E">
            <w:pPr>
              <w:jc w:val="center"/>
              <w:rPr>
                <w:sz w:val="20"/>
                <w:szCs w:val="20"/>
              </w:rPr>
            </w:pPr>
          </w:p>
        </w:tc>
        <w:tc>
          <w:tcPr>
            <w:tcW w:w="1779" w:type="dxa"/>
            <w:vMerge w:val="restart"/>
            <w:vAlign w:val="center"/>
          </w:tcPr>
          <w:p w14:paraId="46E6E3AA" w14:textId="5D098621" w:rsidR="001654BA" w:rsidRPr="00850275" w:rsidRDefault="001654BA" w:rsidP="003C233E">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Merge w:val="restart"/>
            <w:vAlign w:val="center"/>
          </w:tcPr>
          <w:p w14:paraId="5E330D7B" w14:textId="77777777" w:rsidR="001654BA" w:rsidRPr="003463DF" w:rsidRDefault="001654BA" w:rsidP="003C233E">
            <w:pPr>
              <w:jc w:val="center"/>
              <w:rPr>
                <w:sz w:val="20"/>
                <w:szCs w:val="20"/>
              </w:rPr>
            </w:pPr>
          </w:p>
        </w:tc>
      </w:tr>
      <w:tr w:rsidR="001654BA" w:rsidRPr="003463DF" w14:paraId="44545A63" w14:textId="77777777" w:rsidTr="00B706DA">
        <w:trPr>
          <w:cantSplit/>
          <w:trHeight w:val="1060"/>
          <w:jc w:val="center"/>
        </w:trPr>
        <w:tc>
          <w:tcPr>
            <w:tcW w:w="592" w:type="dxa"/>
            <w:vMerge/>
            <w:textDirection w:val="btLr"/>
            <w:vAlign w:val="center"/>
          </w:tcPr>
          <w:p w14:paraId="6132660A" w14:textId="77777777" w:rsidR="001654BA" w:rsidRDefault="001654BA" w:rsidP="003C233E">
            <w:pPr>
              <w:ind w:left="113" w:right="113"/>
              <w:jc w:val="center"/>
              <w:rPr>
                <w:b/>
                <w:bCs/>
                <w:color w:val="1F3864" w:themeColor="accent1" w:themeShade="80"/>
                <w:sz w:val="24"/>
                <w:szCs w:val="24"/>
              </w:rPr>
            </w:pPr>
          </w:p>
        </w:tc>
        <w:tc>
          <w:tcPr>
            <w:tcW w:w="774" w:type="dxa"/>
            <w:vMerge/>
            <w:textDirection w:val="btLr"/>
            <w:vAlign w:val="center"/>
          </w:tcPr>
          <w:p w14:paraId="65818404" w14:textId="77777777" w:rsidR="001654BA" w:rsidRPr="00D251FF" w:rsidRDefault="001654BA" w:rsidP="003C233E">
            <w:pPr>
              <w:ind w:left="113" w:right="113"/>
              <w:jc w:val="center"/>
              <w:rPr>
                <w:b/>
                <w:sz w:val="18"/>
                <w:szCs w:val="18"/>
              </w:rPr>
            </w:pPr>
          </w:p>
        </w:tc>
        <w:tc>
          <w:tcPr>
            <w:tcW w:w="540" w:type="dxa"/>
            <w:textDirection w:val="btLr"/>
            <w:vAlign w:val="center"/>
          </w:tcPr>
          <w:p w14:paraId="34B28D5B" w14:textId="5867FEC6" w:rsidR="001654BA" w:rsidRDefault="001654BA" w:rsidP="003C233E">
            <w:pPr>
              <w:ind w:left="113" w:right="113"/>
              <w:jc w:val="center"/>
              <w:rPr>
                <w:sz w:val="20"/>
                <w:szCs w:val="20"/>
              </w:rPr>
            </w:pPr>
            <w:r>
              <w:rPr>
                <w:sz w:val="20"/>
                <w:szCs w:val="20"/>
              </w:rPr>
              <w:t>2</w:t>
            </w:r>
          </w:p>
        </w:tc>
        <w:tc>
          <w:tcPr>
            <w:tcW w:w="3029" w:type="dxa"/>
            <w:vAlign w:val="center"/>
          </w:tcPr>
          <w:p w14:paraId="40E5B838" w14:textId="44DB288B" w:rsidR="001654BA" w:rsidRPr="00641D0C" w:rsidRDefault="001654BA" w:rsidP="003C233E">
            <w:pPr>
              <w:rPr>
                <w:b/>
                <w:bCs/>
                <w:sz w:val="20"/>
                <w:szCs w:val="20"/>
              </w:rPr>
            </w:pPr>
            <w:r w:rsidRPr="00641D0C">
              <w:rPr>
                <w:b/>
                <w:bCs/>
                <w:sz w:val="20"/>
                <w:szCs w:val="20"/>
              </w:rPr>
              <w:t>11.2.9. Beşerî unsurları üretim, dağıtım ve tüketim süreçleri üzerindeki etkisi açısından değerlendirir.</w:t>
            </w:r>
          </w:p>
        </w:tc>
        <w:tc>
          <w:tcPr>
            <w:tcW w:w="1831" w:type="dxa"/>
            <w:vAlign w:val="center"/>
          </w:tcPr>
          <w:p w14:paraId="0057E687" w14:textId="77777777" w:rsidR="001654BA" w:rsidRPr="00C72DB5" w:rsidRDefault="001654BA" w:rsidP="003C233E">
            <w:pPr>
              <w:jc w:val="center"/>
              <w:rPr>
                <w:b/>
                <w:bCs/>
                <w:sz w:val="20"/>
                <w:szCs w:val="20"/>
              </w:rPr>
            </w:pPr>
            <w:r w:rsidRPr="00C72DB5">
              <w:rPr>
                <w:b/>
                <w:bCs/>
                <w:sz w:val="20"/>
                <w:szCs w:val="20"/>
              </w:rPr>
              <w:t>ÜRETİM, DAĞITIM VE TÜKETİMİ</w:t>
            </w:r>
          </w:p>
          <w:p w14:paraId="47D92638" w14:textId="47337434" w:rsidR="001654BA" w:rsidRPr="00AB711B" w:rsidRDefault="001654BA" w:rsidP="003C233E">
            <w:pPr>
              <w:jc w:val="center"/>
              <w:rPr>
                <w:b/>
                <w:bCs/>
              </w:rPr>
            </w:pPr>
            <w:r w:rsidRPr="00C72DB5">
              <w:rPr>
                <w:b/>
                <w:bCs/>
                <w:sz w:val="20"/>
                <w:szCs w:val="20"/>
              </w:rPr>
              <w:t>ETKİLEYEN</w:t>
            </w:r>
            <w:r>
              <w:rPr>
                <w:b/>
                <w:bCs/>
                <w:sz w:val="20"/>
                <w:szCs w:val="20"/>
              </w:rPr>
              <w:t xml:space="preserve"> </w:t>
            </w:r>
            <w:proofErr w:type="gramStart"/>
            <w:r>
              <w:rPr>
                <w:b/>
                <w:bCs/>
                <w:sz w:val="20"/>
                <w:szCs w:val="20"/>
              </w:rPr>
              <w:t>BEŞERİ</w:t>
            </w:r>
            <w:proofErr w:type="gramEnd"/>
            <w:r w:rsidRPr="00C72DB5">
              <w:rPr>
                <w:b/>
                <w:bCs/>
                <w:sz w:val="20"/>
                <w:szCs w:val="20"/>
              </w:rPr>
              <w:t xml:space="preserve"> </w:t>
            </w:r>
            <w:r>
              <w:rPr>
                <w:b/>
                <w:bCs/>
                <w:sz w:val="20"/>
                <w:szCs w:val="20"/>
              </w:rPr>
              <w:t>UNSURLAR</w:t>
            </w:r>
          </w:p>
        </w:tc>
        <w:tc>
          <w:tcPr>
            <w:tcW w:w="3257" w:type="dxa"/>
            <w:vAlign w:val="center"/>
          </w:tcPr>
          <w:p w14:paraId="709BFF11" w14:textId="45CB0CD3" w:rsidR="001654BA" w:rsidRPr="003463DF" w:rsidRDefault="001654BA" w:rsidP="003C233E">
            <w:pPr>
              <w:jc w:val="center"/>
              <w:rPr>
                <w:sz w:val="20"/>
                <w:szCs w:val="20"/>
              </w:rPr>
            </w:pPr>
            <w:r w:rsidRPr="00DD05C8">
              <w:rPr>
                <w:sz w:val="20"/>
                <w:szCs w:val="20"/>
              </w:rPr>
              <w:t>Beşerî unsurların ekonomik faaliyetlere etkisine ülkemiz ve dünyadan örnekler verilerek neden ve sonuçları tartışılır.</w:t>
            </w:r>
          </w:p>
        </w:tc>
        <w:tc>
          <w:tcPr>
            <w:tcW w:w="1800" w:type="dxa"/>
            <w:vMerge/>
            <w:vAlign w:val="center"/>
          </w:tcPr>
          <w:p w14:paraId="2B952F61" w14:textId="77777777" w:rsidR="001654BA" w:rsidRPr="003463DF" w:rsidRDefault="001654BA" w:rsidP="003C233E">
            <w:pPr>
              <w:jc w:val="center"/>
              <w:rPr>
                <w:sz w:val="20"/>
                <w:szCs w:val="20"/>
              </w:rPr>
            </w:pPr>
          </w:p>
        </w:tc>
        <w:tc>
          <w:tcPr>
            <w:tcW w:w="1779" w:type="dxa"/>
            <w:vMerge/>
            <w:vAlign w:val="center"/>
          </w:tcPr>
          <w:p w14:paraId="15476DFD" w14:textId="77777777" w:rsidR="001654BA" w:rsidRPr="00857B8A" w:rsidRDefault="001654BA" w:rsidP="003C233E">
            <w:pPr>
              <w:jc w:val="center"/>
              <w:rPr>
                <w:color w:val="000000" w:themeColor="text1"/>
                <w:sz w:val="16"/>
                <w:szCs w:val="16"/>
              </w:rPr>
            </w:pPr>
          </w:p>
        </w:tc>
        <w:tc>
          <w:tcPr>
            <w:tcW w:w="1844" w:type="dxa"/>
            <w:vMerge/>
            <w:vAlign w:val="center"/>
          </w:tcPr>
          <w:p w14:paraId="70533CE7" w14:textId="77777777" w:rsidR="001654BA" w:rsidRPr="003463DF" w:rsidRDefault="001654BA" w:rsidP="003C233E">
            <w:pPr>
              <w:jc w:val="center"/>
              <w:rPr>
                <w:sz w:val="20"/>
                <w:szCs w:val="20"/>
              </w:rPr>
            </w:pPr>
          </w:p>
        </w:tc>
      </w:tr>
      <w:tr w:rsidR="001654BA" w:rsidRPr="003463DF" w14:paraId="4F3FDA53" w14:textId="6799124E" w:rsidTr="00B706DA">
        <w:trPr>
          <w:cantSplit/>
          <w:trHeight w:val="1138"/>
          <w:jc w:val="center"/>
        </w:trPr>
        <w:tc>
          <w:tcPr>
            <w:tcW w:w="592" w:type="dxa"/>
            <w:vMerge/>
            <w:textDirection w:val="btLr"/>
            <w:vAlign w:val="center"/>
          </w:tcPr>
          <w:p w14:paraId="527C3FD3" w14:textId="5D166218" w:rsidR="001654BA" w:rsidRPr="00850275" w:rsidRDefault="001654BA" w:rsidP="003C233E">
            <w:pPr>
              <w:ind w:left="113" w:right="113"/>
              <w:jc w:val="center"/>
              <w:rPr>
                <w:b/>
                <w:bCs/>
                <w:sz w:val="20"/>
                <w:szCs w:val="20"/>
              </w:rPr>
            </w:pPr>
          </w:p>
        </w:tc>
        <w:tc>
          <w:tcPr>
            <w:tcW w:w="774" w:type="dxa"/>
            <w:textDirection w:val="btLr"/>
            <w:vAlign w:val="center"/>
          </w:tcPr>
          <w:p w14:paraId="03A951E8" w14:textId="6C51575D" w:rsidR="001654BA" w:rsidRPr="00B850EF" w:rsidRDefault="001654BA" w:rsidP="003C233E">
            <w:pPr>
              <w:ind w:left="113" w:right="113"/>
              <w:jc w:val="center"/>
              <w:rPr>
                <w:sz w:val="20"/>
                <w:szCs w:val="20"/>
              </w:rPr>
            </w:pPr>
            <w:r>
              <w:rPr>
                <w:b/>
              </w:rPr>
              <w:t>9-13 Aralık</w:t>
            </w:r>
          </w:p>
        </w:tc>
        <w:tc>
          <w:tcPr>
            <w:tcW w:w="540" w:type="dxa"/>
            <w:textDirection w:val="btLr"/>
            <w:vAlign w:val="center"/>
          </w:tcPr>
          <w:p w14:paraId="11B7D301" w14:textId="5380A741" w:rsidR="001654BA" w:rsidRPr="003463DF" w:rsidRDefault="001654BA" w:rsidP="003C233E">
            <w:pPr>
              <w:ind w:left="113" w:right="113"/>
              <w:jc w:val="center"/>
              <w:rPr>
                <w:sz w:val="20"/>
                <w:szCs w:val="20"/>
              </w:rPr>
            </w:pPr>
            <w:r>
              <w:rPr>
                <w:sz w:val="20"/>
                <w:szCs w:val="20"/>
              </w:rPr>
              <w:t>4</w:t>
            </w:r>
          </w:p>
        </w:tc>
        <w:tc>
          <w:tcPr>
            <w:tcW w:w="3029" w:type="dxa"/>
            <w:vAlign w:val="center"/>
          </w:tcPr>
          <w:p w14:paraId="62A85B1B" w14:textId="59DDD8BA" w:rsidR="001654BA" w:rsidRPr="00E37DD5" w:rsidRDefault="001654BA" w:rsidP="003C233E">
            <w:pPr>
              <w:rPr>
                <w:b/>
                <w:bCs/>
                <w:sz w:val="20"/>
                <w:szCs w:val="20"/>
              </w:rPr>
            </w:pPr>
            <w:r w:rsidRPr="00E37DD5">
              <w:rPr>
                <w:b/>
                <w:bCs/>
                <w:sz w:val="20"/>
                <w:szCs w:val="20"/>
              </w:rPr>
              <w:t>11.2.10.Üretim, dağıtım ve tüketim sektörleri arasındaki ilişkiyi ekonomiye etkisi açısından değerlendirir.</w:t>
            </w:r>
          </w:p>
        </w:tc>
        <w:tc>
          <w:tcPr>
            <w:tcW w:w="1831" w:type="dxa"/>
            <w:vAlign w:val="center"/>
          </w:tcPr>
          <w:p w14:paraId="2ED046D7" w14:textId="77777777" w:rsidR="001654BA" w:rsidRPr="00C72DB5" w:rsidRDefault="001654BA" w:rsidP="003C233E">
            <w:pPr>
              <w:jc w:val="center"/>
              <w:rPr>
                <w:b/>
                <w:bCs/>
                <w:sz w:val="20"/>
                <w:szCs w:val="20"/>
              </w:rPr>
            </w:pPr>
            <w:r w:rsidRPr="00C72DB5">
              <w:rPr>
                <w:b/>
                <w:bCs/>
                <w:sz w:val="20"/>
                <w:szCs w:val="20"/>
              </w:rPr>
              <w:t>ÜRETİM, DAĞITIM VE TÜKETİM</w:t>
            </w:r>
          </w:p>
          <w:p w14:paraId="073A75D5" w14:textId="77777777" w:rsidR="001654BA" w:rsidRPr="00C72DB5" w:rsidRDefault="001654BA" w:rsidP="003C233E">
            <w:pPr>
              <w:jc w:val="center"/>
              <w:rPr>
                <w:b/>
                <w:bCs/>
                <w:sz w:val="20"/>
                <w:szCs w:val="20"/>
              </w:rPr>
            </w:pPr>
            <w:r w:rsidRPr="00C72DB5">
              <w:rPr>
                <w:b/>
                <w:bCs/>
                <w:sz w:val="20"/>
                <w:szCs w:val="20"/>
              </w:rPr>
              <w:t>SEKTÖRLERİNİN EKONOMİYE</w:t>
            </w:r>
          </w:p>
          <w:p w14:paraId="6FBC0355" w14:textId="68C72A0B" w:rsidR="001654BA" w:rsidRPr="00AB711B" w:rsidRDefault="001654BA" w:rsidP="003C233E">
            <w:pPr>
              <w:jc w:val="center"/>
              <w:rPr>
                <w:b/>
                <w:bCs/>
                <w:sz w:val="20"/>
                <w:szCs w:val="20"/>
              </w:rPr>
            </w:pPr>
            <w:r w:rsidRPr="00C72DB5">
              <w:rPr>
                <w:b/>
                <w:bCs/>
                <w:sz w:val="20"/>
                <w:szCs w:val="20"/>
              </w:rPr>
              <w:t>ETKİLERİ</w:t>
            </w:r>
          </w:p>
        </w:tc>
        <w:tc>
          <w:tcPr>
            <w:tcW w:w="3257" w:type="dxa"/>
            <w:vAlign w:val="center"/>
          </w:tcPr>
          <w:p w14:paraId="1AD8BCA2" w14:textId="3BA4D4A5" w:rsidR="001654BA" w:rsidRPr="003463DF" w:rsidRDefault="001654BA" w:rsidP="003C233E">
            <w:pPr>
              <w:jc w:val="center"/>
              <w:rPr>
                <w:sz w:val="20"/>
                <w:szCs w:val="20"/>
              </w:rPr>
            </w:pPr>
            <w:r w:rsidRPr="00DD05C8">
              <w:rPr>
                <w:sz w:val="20"/>
                <w:szCs w:val="20"/>
              </w:rPr>
              <w:t>Üretim,</w:t>
            </w:r>
            <w:r>
              <w:rPr>
                <w:sz w:val="20"/>
                <w:szCs w:val="20"/>
              </w:rPr>
              <w:t xml:space="preserve"> </w:t>
            </w:r>
            <w:r w:rsidRPr="00DD05C8">
              <w:rPr>
                <w:sz w:val="20"/>
                <w:szCs w:val="20"/>
              </w:rPr>
              <w:t>dağıtım ve tüketim faaliyetlerin birbirine etkisi Dünya ve Ülkemizden farklı örneklerle açıklanır.</w:t>
            </w:r>
          </w:p>
        </w:tc>
        <w:tc>
          <w:tcPr>
            <w:tcW w:w="1800" w:type="dxa"/>
            <w:vAlign w:val="center"/>
          </w:tcPr>
          <w:p w14:paraId="07C943EF" w14:textId="17E7B76D" w:rsidR="001654BA" w:rsidRPr="003463DF" w:rsidRDefault="001654BA" w:rsidP="003C233E">
            <w:pPr>
              <w:jc w:val="center"/>
              <w:rPr>
                <w:sz w:val="20"/>
                <w:szCs w:val="20"/>
              </w:rPr>
            </w:pPr>
          </w:p>
        </w:tc>
        <w:tc>
          <w:tcPr>
            <w:tcW w:w="1779" w:type="dxa"/>
            <w:vMerge/>
            <w:vAlign w:val="center"/>
          </w:tcPr>
          <w:p w14:paraId="2649C0DE" w14:textId="37D4AED7" w:rsidR="001654BA" w:rsidRPr="00850275" w:rsidRDefault="001654BA" w:rsidP="001654BA">
            <w:pPr>
              <w:rPr>
                <w:color w:val="000000" w:themeColor="text1"/>
                <w:sz w:val="20"/>
                <w:szCs w:val="20"/>
              </w:rPr>
            </w:pPr>
          </w:p>
        </w:tc>
        <w:tc>
          <w:tcPr>
            <w:tcW w:w="1844" w:type="dxa"/>
            <w:vAlign w:val="center"/>
          </w:tcPr>
          <w:p w14:paraId="76602661" w14:textId="77777777" w:rsidR="001654BA" w:rsidRPr="003463DF" w:rsidRDefault="001654BA" w:rsidP="003C233E">
            <w:pPr>
              <w:jc w:val="center"/>
              <w:rPr>
                <w:sz w:val="20"/>
                <w:szCs w:val="20"/>
              </w:rPr>
            </w:pPr>
          </w:p>
        </w:tc>
      </w:tr>
      <w:tr w:rsidR="00B706DA" w:rsidRPr="003463DF" w14:paraId="6DF1F63D" w14:textId="77777777" w:rsidTr="00B706DA">
        <w:trPr>
          <w:cantSplit/>
          <w:trHeight w:val="983"/>
          <w:jc w:val="center"/>
        </w:trPr>
        <w:tc>
          <w:tcPr>
            <w:tcW w:w="592" w:type="dxa"/>
            <w:textDirection w:val="btLr"/>
            <w:vAlign w:val="center"/>
          </w:tcPr>
          <w:p w14:paraId="51951C16" w14:textId="3640ADA2" w:rsidR="00B706DA" w:rsidRPr="007B47B2" w:rsidRDefault="00B706DA" w:rsidP="00B706DA">
            <w:pPr>
              <w:ind w:left="113" w:right="113"/>
              <w:jc w:val="center"/>
              <w:rPr>
                <w:b/>
                <w:bCs/>
                <w:color w:val="800000"/>
                <w:sz w:val="20"/>
                <w:szCs w:val="20"/>
              </w:rPr>
            </w:pPr>
            <w:r w:rsidRPr="007B47B2">
              <w:rPr>
                <w:b/>
                <w:bCs/>
                <w:color w:val="800000"/>
              </w:rPr>
              <w:lastRenderedPageBreak/>
              <w:t>Ay</w:t>
            </w:r>
          </w:p>
        </w:tc>
        <w:tc>
          <w:tcPr>
            <w:tcW w:w="774" w:type="dxa"/>
            <w:textDirection w:val="btLr"/>
            <w:vAlign w:val="center"/>
          </w:tcPr>
          <w:p w14:paraId="606366F6" w14:textId="6A51FEB5" w:rsidR="00B706DA" w:rsidRPr="007B47B2" w:rsidRDefault="00B706DA" w:rsidP="00B706DA">
            <w:pPr>
              <w:ind w:left="113" w:right="113"/>
              <w:jc w:val="center"/>
              <w:rPr>
                <w:color w:val="800000"/>
                <w:sz w:val="20"/>
                <w:szCs w:val="20"/>
              </w:rPr>
            </w:pPr>
            <w:r w:rsidRPr="007B47B2">
              <w:rPr>
                <w:b/>
                <w:bCs/>
                <w:color w:val="800000"/>
              </w:rPr>
              <w:t>Tarih</w:t>
            </w:r>
          </w:p>
        </w:tc>
        <w:tc>
          <w:tcPr>
            <w:tcW w:w="540" w:type="dxa"/>
            <w:textDirection w:val="btLr"/>
            <w:vAlign w:val="center"/>
          </w:tcPr>
          <w:p w14:paraId="6071C594" w14:textId="66A5644E" w:rsidR="00B706DA" w:rsidRPr="007B47B2" w:rsidRDefault="00B706DA" w:rsidP="00B706DA">
            <w:pPr>
              <w:ind w:left="113" w:right="113"/>
              <w:jc w:val="center"/>
              <w:rPr>
                <w:color w:val="800000"/>
                <w:sz w:val="20"/>
                <w:szCs w:val="20"/>
              </w:rPr>
            </w:pPr>
            <w:r w:rsidRPr="007B47B2">
              <w:rPr>
                <w:b/>
                <w:bCs/>
                <w:color w:val="800000"/>
              </w:rPr>
              <w:t>Saat</w:t>
            </w:r>
          </w:p>
        </w:tc>
        <w:tc>
          <w:tcPr>
            <w:tcW w:w="3029" w:type="dxa"/>
            <w:vAlign w:val="center"/>
          </w:tcPr>
          <w:p w14:paraId="07B5B348" w14:textId="5E43F393" w:rsidR="00B706DA" w:rsidRPr="007B47B2" w:rsidRDefault="00B706DA" w:rsidP="00B706DA">
            <w:pPr>
              <w:jc w:val="center"/>
              <w:rPr>
                <w:color w:val="800000"/>
                <w:sz w:val="20"/>
                <w:szCs w:val="20"/>
              </w:rPr>
            </w:pPr>
            <w:r w:rsidRPr="007B47B2">
              <w:rPr>
                <w:b/>
                <w:bCs/>
                <w:color w:val="800000"/>
              </w:rPr>
              <w:t>KAZANIMLAR</w:t>
            </w:r>
          </w:p>
        </w:tc>
        <w:tc>
          <w:tcPr>
            <w:tcW w:w="1831" w:type="dxa"/>
            <w:vAlign w:val="center"/>
          </w:tcPr>
          <w:p w14:paraId="60AB95F0" w14:textId="20EE0CEB" w:rsidR="00B706DA" w:rsidRPr="007B47B2" w:rsidRDefault="00B706DA" w:rsidP="00B706DA">
            <w:pPr>
              <w:jc w:val="center"/>
              <w:rPr>
                <w:color w:val="800000"/>
                <w:sz w:val="20"/>
                <w:szCs w:val="20"/>
              </w:rPr>
            </w:pPr>
            <w:r w:rsidRPr="007B47B2">
              <w:rPr>
                <w:b/>
                <w:bCs/>
                <w:color w:val="800000"/>
              </w:rPr>
              <w:t>KONULAR</w:t>
            </w:r>
          </w:p>
        </w:tc>
        <w:tc>
          <w:tcPr>
            <w:tcW w:w="3257" w:type="dxa"/>
            <w:vAlign w:val="center"/>
          </w:tcPr>
          <w:p w14:paraId="31A40EA6" w14:textId="29DA990D" w:rsidR="00B706DA" w:rsidRPr="007B47B2" w:rsidRDefault="00B706DA" w:rsidP="00B706DA">
            <w:pPr>
              <w:jc w:val="center"/>
              <w:rPr>
                <w:color w:val="800000"/>
                <w:sz w:val="20"/>
                <w:szCs w:val="20"/>
              </w:rPr>
            </w:pPr>
            <w:r>
              <w:rPr>
                <w:b/>
                <w:bCs/>
                <w:color w:val="800000"/>
              </w:rPr>
              <w:t>AÇIKLAMALAR</w:t>
            </w:r>
          </w:p>
        </w:tc>
        <w:tc>
          <w:tcPr>
            <w:tcW w:w="1800" w:type="dxa"/>
            <w:vAlign w:val="center"/>
          </w:tcPr>
          <w:p w14:paraId="7DD2D6CF" w14:textId="460DF4B1" w:rsidR="00B706DA" w:rsidRPr="007B47B2" w:rsidRDefault="00B706DA" w:rsidP="00B706DA">
            <w:pPr>
              <w:jc w:val="center"/>
              <w:rPr>
                <w:color w:val="800000"/>
                <w:sz w:val="20"/>
                <w:szCs w:val="20"/>
              </w:rPr>
            </w:pPr>
            <w:r w:rsidRPr="00B706DA">
              <w:rPr>
                <w:b/>
                <w:bCs/>
                <w:color w:val="800000"/>
              </w:rPr>
              <w:t>ÖLÇME VE DEĞERLENDİRME</w:t>
            </w:r>
          </w:p>
        </w:tc>
        <w:tc>
          <w:tcPr>
            <w:tcW w:w="1779" w:type="dxa"/>
            <w:vAlign w:val="center"/>
          </w:tcPr>
          <w:p w14:paraId="2A0C3283" w14:textId="77777777" w:rsidR="00B706DA" w:rsidRPr="00942641" w:rsidRDefault="00B706DA" w:rsidP="00B706DA">
            <w:pPr>
              <w:jc w:val="center"/>
              <w:rPr>
                <w:b/>
                <w:bCs/>
                <w:color w:val="800000"/>
              </w:rPr>
            </w:pPr>
            <w:r w:rsidRPr="00942641">
              <w:rPr>
                <w:b/>
                <w:bCs/>
                <w:color w:val="800000"/>
              </w:rPr>
              <w:t>YÖNTEM-TEKNİK</w:t>
            </w:r>
          </w:p>
          <w:p w14:paraId="1C87C19B" w14:textId="30FA8FB3" w:rsidR="00B706DA" w:rsidRPr="007B47B2" w:rsidRDefault="00B706DA" w:rsidP="00B706DA">
            <w:pPr>
              <w:jc w:val="center"/>
              <w:rPr>
                <w:color w:val="800000"/>
                <w:sz w:val="20"/>
                <w:szCs w:val="20"/>
              </w:rPr>
            </w:pPr>
            <w:r w:rsidRPr="00942641">
              <w:rPr>
                <w:b/>
                <w:bCs/>
                <w:color w:val="800000"/>
              </w:rPr>
              <w:t>ARAÇ-GEREÇ</w:t>
            </w:r>
          </w:p>
        </w:tc>
        <w:tc>
          <w:tcPr>
            <w:tcW w:w="1844" w:type="dxa"/>
            <w:vAlign w:val="center"/>
          </w:tcPr>
          <w:p w14:paraId="1F1B1B45" w14:textId="7E10B1F2" w:rsidR="00B706DA" w:rsidRPr="007B47B2" w:rsidRDefault="00B706DA" w:rsidP="00B706DA">
            <w:pPr>
              <w:jc w:val="center"/>
              <w:rPr>
                <w:color w:val="800000"/>
                <w:sz w:val="20"/>
                <w:szCs w:val="20"/>
              </w:rPr>
            </w:pPr>
            <w:r w:rsidRPr="00B706DA">
              <w:rPr>
                <w:b/>
                <w:bCs/>
                <w:color w:val="800000"/>
              </w:rPr>
              <w:t>BELİRLİ GÜN VE HAFTALAR</w:t>
            </w:r>
          </w:p>
        </w:tc>
      </w:tr>
      <w:tr w:rsidR="003C233E" w:rsidRPr="003463DF" w14:paraId="2F7305A0" w14:textId="145AC9A0" w:rsidTr="00B706DA">
        <w:trPr>
          <w:cantSplit/>
          <w:trHeight w:val="1382"/>
          <w:jc w:val="center"/>
        </w:trPr>
        <w:tc>
          <w:tcPr>
            <w:tcW w:w="592" w:type="dxa"/>
            <w:vMerge w:val="restart"/>
            <w:textDirection w:val="btLr"/>
            <w:vAlign w:val="center"/>
          </w:tcPr>
          <w:p w14:paraId="13F5BE09" w14:textId="4DAFD0AC" w:rsidR="003C233E" w:rsidRPr="00850275" w:rsidRDefault="003C233E" w:rsidP="003C233E">
            <w:pPr>
              <w:ind w:left="113" w:right="113"/>
              <w:jc w:val="center"/>
              <w:rPr>
                <w:b/>
                <w:bCs/>
                <w:sz w:val="20"/>
                <w:szCs w:val="20"/>
              </w:rPr>
            </w:pPr>
            <w:r>
              <w:rPr>
                <w:b/>
                <w:bCs/>
                <w:color w:val="1F3864" w:themeColor="accent1" w:themeShade="80"/>
                <w:sz w:val="24"/>
                <w:szCs w:val="24"/>
              </w:rPr>
              <w:t>ARALIK</w:t>
            </w:r>
          </w:p>
        </w:tc>
        <w:tc>
          <w:tcPr>
            <w:tcW w:w="774" w:type="dxa"/>
            <w:textDirection w:val="btLr"/>
            <w:vAlign w:val="center"/>
          </w:tcPr>
          <w:p w14:paraId="55882C85" w14:textId="6414D712" w:rsidR="003C233E" w:rsidRPr="003463DF" w:rsidRDefault="003C233E" w:rsidP="003C233E">
            <w:pPr>
              <w:ind w:left="113" w:right="113"/>
              <w:jc w:val="center"/>
              <w:rPr>
                <w:sz w:val="20"/>
                <w:szCs w:val="20"/>
              </w:rPr>
            </w:pPr>
            <w:r>
              <w:rPr>
                <w:b/>
              </w:rPr>
              <w:t>1</w:t>
            </w:r>
            <w:r w:rsidR="0027611E">
              <w:rPr>
                <w:b/>
              </w:rPr>
              <w:t>6</w:t>
            </w:r>
            <w:r>
              <w:rPr>
                <w:b/>
              </w:rPr>
              <w:t>-</w:t>
            </w:r>
            <w:r w:rsidR="0027611E">
              <w:rPr>
                <w:b/>
              </w:rPr>
              <w:t xml:space="preserve">20 </w:t>
            </w:r>
            <w:r>
              <w:rPr>
                <w:b/>
              </w:rPr>
              <w:t>Aralık</w:t>
            </w:r>
          </w:p>
        </w:tc>
        <w:tc>
          <w:tcPr>
            <w:tcW w:w="540" w:type="dxa"/>
            <w:textDirection w:val="btLr"/>
            <w:vAlign w:val="center"/>
          </w:tcPr>
          <w:p w14:paraId="6420CE92" w14:textId="72EB3836" w:rsidR="003C233E" w:rsidRPr="003463DF" w:rsidRDefault="003C233E" w:rsidP="003C233E">
            <w:pPr>
              <w:ind w:left="113" w:right="113"/>
              <w:jc w:val="center"/>
              <w:rPr>
                <w:sz w:val="20"/>
                <w:szCs w:val="20"/>
              </w:rPr>
            </w:pPr>
            <w:r>
              <w:rPr>
                <w:sz w:val="20"/>
                <w:szCs w:val="20"/>
              </w:rPr>
              <w:t>4</w:t>
            </w:r>
          </w:p>
        </w:tc>
        <w:tc>
          <w:tcPr>
            <w:tcW w:w="3029" w:type="dxa"/>
            <w:vAlign w:val="center"/>
          </w:tcPr>
          <w:p w14:paraId="26739716" w14:textId="2AC7CF43" w:rsidR="003C233E" w:rsidRPr="00057277" w:rsidRDefault="003C233E" w:rsidP="003C233E">
            <w:pPr>
              <w:rPr>
                <w:b/>
                <w:bCs/>
                <w:sz w:val="20"/>
                <w:szCs w:val="20"/>
              </w:rPr>
            </w:pPr>
            <w:r w:rsidRPr="00057277">
              <w:rPr>
                <w:b/>
                <w:bCs/>
                <w:sz w:val="20"/>
                <w:szCs w:val="20"/>
              </w:rPr>
              <w:t>11.2.11. Doğal kaynaklar ile ekonomi ilişkisini açıklar.</w:t>
            </w:r>
          </w:p>
        </w:tc>
        <w:tc>
          <w:tcPr>
            <w:tcW w:w="1831" w:type="dxa"/>
            <w:vAlign w:val="center"/>
          </w:tcPr>
          <w:p w14:paraId="4E670F89" w14:textId="77237CC6" w:rsidR="003C233E" w:rsidRPr="00C72DB5" w:rsidRDefault="003C233E" w:rsidP="003C233E">
            <w:pPr>
              <w:jc w:val="center"/>
              <w:rPr>
                <w:b/>
                <w:bCs/>
                <w:sz w:val="20"/>
                <w:szCs w:val="20"/>
              </w:rPr>
            </w:pPr>
            <w:r>
              <w:rPr>
                <w:b/>
                <w:bCs/>
                <w:sz w:val="20"/>
                <w:szCs w:val="20"/>
              </w:rPr>
              <w:t>D</w:t>
            </w:r>
            <w:r w:rsidRPr="00C72DB5">
              <w:rPr>
                <w:b/>
                <w:bCs/>
                <w:sz w:val="20"/>
                <w:szCs w:val="20"/>
              </w:rPr>
              <w:t>OĞAL KAYNAK-EKONOMİ</w:t>
            </w:r>
          </w:p>
          <w:p w14:paraId="3B77DC91" w14:textId="62CBDE92" w:rsidR="003C233E" w:rsidRPr="00AB711B" w:rsidRDefault="003C233E" w:rsidP="003C233E">
            <w:pPr>
              <w:jc w:val="center"/>
              <w:rPr>
                <w:b/>
                <w:bCs/>
                <w:sz w:val="20"/>
                <w:szCs w:val="20"/>
              </w:rPr>
            </w:pPr>
            <w:r w:rsidRPr="00C72DB5">
              <w:rPr>
                <w:b/>
                <w:bCs/>
                <w:sz w:val="20"/>
                <w:szCs w:val="20"/>
              </w:rPr>
              <w:t>İLİŞKİSİ</w:t>
            </w:r>
          </w:p>
        </w:tc>
        <w:tc>
          <w:tcPr>
            <w:tcW w:w="3257" w:type="dxa"/>
            <w:vAlign w:val="center"/>
          </w:tcPr>
          <w:p w14:paraId="42268525" w14:textId="77777777" w:rsidR="003C233E" w:rsidRDefault="003C233E" w:rsidP="003C233E">
            <w:pPr>
              <w:jc w:val="center"/>
              <w:rPr>
                <w:sz w:val="20"/>
                <w:szCs w:val="20"/>
              </w:rPr>
            </w:pPr>
            <w:r w:rsidRPr="00611320">
              <w:rPr>
                <w:sz w:val="20"/>
                <w:szCs w:val="20"/>
              </w:rPr>
              <w:t>Doğal kaynaklar sınıflandırılır</w:t>
            </w:r>
            <w:r>
              <w:rPr>
                <w:sz w:val="20"/>
                <w:szCs w:val="20"/>
              </w:rPr>
              <w:t>.</w:t>
            </w:r>
          </w:p>
          <w:p w14:paraId="00557BA6" w14:textId="5ACEAAD1" w:rsidR="003C233E" w:rsidRPr="003463DF" w:rsidRDefault="003C233E" w:rsidP="003C233E">
            <w:pPr>
              <w:jc w:val="center"/>
              <w:rPr>
                <w:sz w:val="20"/>
                <w:szCs w:val="20"/>
              </w:rPr>
            </w:pPr>
            <w:r w:rsidRPr="00611320">
              <w:rPr>
                <w:sz w:val="20"/>
                <w:szCs w:val="20"/>
              </w:rPr>
              <w:t xml:space="preserve">Tarihsel süreçte “doğal kaynakların değeri ve kullanımındaki </w:t>
            </w:r>
            <w:proofErr w:type="spellStart"/>
            <w:r w:rsidRPr="00611320">
              <w:rPr>
                <w:sz w:val="20"/>
                <w:szCs w:val="20"/>
              </w:rPr>
              <w:t>değişim”e</w:t>
            </w:r>
            <w:proofErr w:type="spellEnd"/>
            <w:r w:rsidRPr="00611320">
              <w:rPr>
                <w:sz w:val="20"/>
                <w:szCs w:val="20"/>
              </w:rPr>
              <w:t xml:space="preserve"> farklı bölgelerden örneklerle yer verilir.</w:t>
            </w:r>
          </w:p>
        </w:tc>
        <w:tc>
          <w:tcPr>
            <w:tcW w:w="1800" w:type="dxa"/>
            <w:vAlign w:val="center"/>
          </w:tcPr>
          <w:p w14:paraId="6A754207" w14:textId="69B68EC3" w:rsidR="003C233E" w:rsidRPr="00C40558" w:rsidRDefault="003C233E" w:rsidP="003C233E">
            <w:pPr>
              <w:jc w:val="center"/>
              <w:rPr>
                <w:sz w:val="18"/>
                <w:szCs w:val="18"/>
              </w:rPr>
            </w:pPr>
          </w:p>
        </w:tc>
        <w:tc>
          <w:tcPr>
            <w:tcW w:w="1779" w:type="dxa"/>
            <w:vMerge w:val="restart"/>
            <w:vAlign w:val="center"/>
          </w:tcPr>
          <w:p w14:paraId="1D6B893E" w14:textId="233308FD" w:rsidR="003C233E" w:rsidRPr="00850275" w:rsidRDefault="003C233E" w:rsidP="003C233E">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79F5BAFD" w14:textId="77777777" w:rsidR="003C233E" w:rsidRPr="003463DF" w:rsidRDefault="003C233E" w:rsidP="003C233E">
            <w:pPr>
              <w:jc w:val="center"/>
              <w:rPr>
                <w:sz w:val="20"/>
                <w:szCs w:val="20"/>
              </w:rPr>
            </w:pPr>
          </w:p>
        </w:tc>
      </w:tr>
      <w:tr w:rsidR="003C233E" w:rsidRPr="003463DF" w14:paraId="34F3E06F" w14:textId="63138121" w:rsidTr="00B706DA">
        <w:trPr>
          <w:cantSplit/>
          <w:trHeight w:val="1260"/>
          <w:jc w:val="center"/>
        </w:trPr>
        <w:tc>
          <w:tcPr>
            <w:tcW w:w="592" w:type="dxa"/>
            <w:vMerge/>
            <w:textDirection w:val="btLr"/>
            <w:vAlign w:val="center"/>
          </w:tcPr>
          <w:p w14:paraId="1709723A" w14:textId="310077B8" w:rsidR="003C233E" w:rsidRPr="00850275" w:rsidRDefault="003C233E" w:rsidP="003C233E">
            <w:pPr>
              <w:ind w:left="113" w:right="113"/>
              <w:jc w:val="center"/>
              <w:rPr>
                <w:b/>
                <w:bCs/>
                <w:sz w:val="20"/>
                <w:szCs w:val="20"/>
              </w:rPr>
            </w:pPr>
          </w:p>
        </w:tc>
        <w:tc>
          <w:tcPr>
            <w:tcW w:w="774" w:type="dxa"/>
            <w:textDirection w:val="btLr"/>
            <w:vAlign w:val="center"/>
          </w:tcPr>
          <w:p w14:paraId="606FDE94" w14:textId="36B35CCC" w:rsidR="003C233E" w:rsidRPr="003463DF" w:rsidRDefault="00B1739D" w:rsidP="003C233E">
            <w:pPr>
              <w:ind w:left="113" w:right="113"/>
              <w:jc w:val="center"/>
              <w:rPr>
                <w:sz w:val="20"/>
                <w:szCs w:val="20"/>
              </w:rPr>
            </w:pPr>
            <w:r>
              <w:rPr>
                <w:b/>
              </w:rPr>
              <w:t>23</w:t>
            </w:r>
            <w:r w:rsidR="003C233E">
              <w:rPr>
                <w:b/>
              </w:rPr>
              <w:t>-2</w:t>
            </w:r>
            <w:r>
              <w:rPr>
                <w:b/>
              </w:rPr>
              <w:t>7</w:t>
            </w:r>
            <w:r w:rsidR="003C233E">
              <w:rPr>
                <w:b/>
              </w:rPr>
              <w:t xml:space="preserve"> Aralık</w:t>
            </w:r>
          </w:p>
        </w:tc>
        <w:tc>
          <w:tcPr>
            <w:tcW w:w="540" w:type="dxa"/>
            <w:textDirection w:val="btLr"/>
            <w:vAlign w:val="center"/>
          </w:tcPr>
          <w:p w14:paraId="3EBAC6DB" w14:textId="6A2E7E43" w:rsidR="003C233E" w:rsidRPr="003463DF" w:rsidRDefault="00B1739D" w:rsidP="003C233E">
            <w:pPr>
              <w:ind w:left="113" w:right="113"/>
              <w:jc w:val="center"/>
              <w:rPr>
                <w:sz w:val="20"/>
                <w:szCs w:val="20"/>
              </w:rPr>
            </w:pPr>
            <w:r>
              <w:rPr>
                <w:sz w:val="20"/>
                <w:szCs w:val="20"/>
              </w:rPr>
              <w:t>4</w:t>
            </w:r>
          </w:p>
        </w:tc>
        <w:tc>
          <w:tcPr>
            <w:tcW w:w="3029" w:type="dxa"/>
            <w:vAlign w:val="center"/>
          </w:tcPr>
          <w:p w14:paraId="20E8AFBB" w14:textId="59070C7E" w:rsidR="003C233E" w:rsidRPr="00057277" w:rsidRDefault="003C233E" w:rsidP="003C233E">
            <w:pPr>
              <w:rPr>
                <w:b/>
                <w:bCs/>
                <w:sz w:val="20"/>
                <w:szCs w:val="20"/>
              </w:rPr>
            </w:pPr>
            <w:r w:rsidRPr="00057277">
              <w:rPr>
                <w:b/>
                <w:bCs/>
                <w:sz w:val="20"/>
                <w:szCs w:val="20"/>
              </w:rPr>
              <w:t>11.2.12. Türkiye’deki doğal kaynaklar ile ekonomi arasındaki ilişkiyi analiz eder.</w:t>
            </w:r>
          </w:p>
        </w:tc>
        <w:tc>
          <w:tcPr>
            <w:tcW w:w="1831" w:type="dxa"/>
            <w:vAlign w:val="center"/>
          </w:tcPr>
          <w:p w14:paraId="7E773235" w14:textId="77777777" w:rsidR="003C233E" w:rsidRPr="00C72DB5" w:rsidRDefault="003C233E" w:rsidP="003C233E">
            <w:pPr>
              <w:jc w:val="center"/>
              <w:rPr>
                <w:b/>
                <w:bCs/>
                <w:sz w:val="20"/>
                <w:szCs w:val="20"/>
              </w:rPr>
            </w:pPr>
            <w:r w:rsidRPr="00C72DB5">
              <w:rPr>
                <w:b/>
                <w:bCs/>
                <w:sz w:val="20"/>
                <w:szCs w:val="20"/>
              </w:rPr>
              <w:t>TÜRKİYE’DE DOĞAL KAYNAK-EKONOMİ</w:t>
            </w:r>
          </w:p>
          <w:p w14:paraId="19AA4BF6" w14:textId="3DCE25CC" w:rsidR="003C233E" w:rsidRPr="00AB711B" w:rsidRDefault="003C233E" w:rsidP="003C233E">
            <w:pPr>
              <w:jc w:val="center"/>
              <w:rPr>
                <w:b/>
                <w:bCs/>
                <w:sz w:val="20"/>
                <w:szCs w:val="20"/>
              </w:rPr>
            </w:pPr>
            <w:r w:rsidRPr="00C72DB5">
              <w:rPr>
                <w:b/>
                <w:bCs/>
                <w:sz w:val="20"/>
                <w:szCs w:val="20"/>
              </w:rPr>
              <w:t>İLİŞKİSİ</w:t>
            </w:r>
          </w:p>
        </w:tc>
        <w:tc>
          <w:tcPr>
            <w:tcW w:w="3257" w:type="dxa"/>
            <w:vAlign w:val="center"/>
          </w:tcPr>
          <w:p w14:paraId="3530EA98" w14:textId="288CD768" w:rsidR="003C233E" w:rsidRPr="003463DF" w:rsidRDefault="003C233E" w:rsidP="003C233E">
            <w:pPr>
              <w:jc w:val="center"/>
              <w:rPr>
                <w:sz w:val="20"/>
                <w:szCs w:val="20"/>
              </w:rPr>
            </w:pPr>
            <w:r w:rsidRPr="00611320">
              <w:rPr>
                <w:sz w:val="20"/>
                <w:szCs w:val="20"/>
              </w:rPr>
              <w:t>Türkiye’deki doğal kaynakların ekonomiye yansımasının, istatistiki veriler ve görsellerden yararlanarak yorumlanması sağlanır.</w:t>
            </w:r>
          </w:p>
        </w:tc>
        <w:tc>
          <w:tcPr>
            <w:tcW w:w="1800" w:type="dxa"/>
            <w:vAlign w:val="center"/>
          </w:tcPr>
          <w:p w14:paraId="30A494F9" w14:textId="1B8FB21F" w:rsidR="003C233E" w:rsidRPr="00C40558" w:rsidRDefault="003C233E" w:rsidP="003C233E">
            <w:pPr>
              <w:jc w:val="center"/>
              <w:rPr>
                <w:sz w:val="18"/>
                <w:szCs w:val="18"/>
              </w:rPr>
            </w:pPr>
          </w:p>
        </w:tc>
        <w:tc>
          <w:tcPr>
            <w:tcW w:w="1779" w:type="dxa"/>
            <w:vMerge/>
            <w:vAlign w:val="center"/>
          </w:tcPr>
          <w:p w14:paraId="6B9959ED" w14:textId="39E50D11" w:rsidR="003C233E" w:rsidRPr="00850275" w:rsidRDefault="003C233E" w:rsidP="003C233E">
            <w:pPr>
              <w:jc w:val="center"/>
              <w:rPr>
                <w:color w:val="000000" w:themeColor="text1"/>
                <w:sz w:val="20"/>
                <w:szCs w:val="20"/>
              </w:rPr>
            </w:pPr>
          </w:p>
        </w:tc>
        <w:tc>
          <w:tcPr>
            <w:tcW w:w="1844" w:type="dxa"/>
            <w:vAlign w:val="center"/>
          </w:tcPr>
          <w:p w14:paraId="7E4DCDB0" w14:textId="77777777" w:rsidR="003C233E" w:rsidRPr="003463DF" w:rsidRDefault="003C233E" w:rsidP="003C233E">
            <w:pPr>
              <w:jc w:val="center"/>
              <w:rPr>
                <w:sz w:val="20"/>
                <w:szCs w:val="20"/>
              </w:rPr>
            </w:pPr>
          </w:p>
        </w:tc>
      </w:tr>
      <w:tr w:rsidR="00DB3952" w:rsidRPr="003463DF" w14:paraId="17597593" w14:textId="127627A6" w:rsidTr="00B706DA">
        <w:trPr>
          <w:cantSplit/>
          <w:trHeight w:val="1251"/>
          <w:jc w:val="center"/>
        </w:trPr>
        <w:tc>
          <w:tcPr>
            <w:tcW w:w="592" w:type="dxa"/>
            <w:vMerge w:val="restart"/>
            <w:textDirection w:val="btLr"/>
            <w:vAlign w:val="center"/>
          </w:tcPr>
          <w:p w14:paraId="12719522" w14:textId="50DF2C2C" w:rsidR="00DB3952" w:rsidRPr="00850275" w:rsidRDefault="00DB3952" w:rsidP="00DF25BA">
            <w:pPr>
              <w:ind w:left="113" w:right="113"/>
              <w:jc w:val="center"/>
              <w:rPr>
                <w:b/>
                <w:bCs/>
                <w:sz w:val="20"/>
                <w:szCs w:val="20"/>
              </w:rPr>
            </w:pPr>
            <w:r>
              <w:rPr>
                <w:b/>
                <w:bCs/>
                <w:color w:val="1F3864" w:themeColor="accent1" w:themeShade="80"/>
                <w:sz w:val="24"/>
                <w:szCs w:val="24"/>
              </w:rPr>
              <w:t>OCAK</w:t>
            </w:r>
          </w:p>
        </w:tc>
        <w:tc>
          <w:tcPr>
            <w:tcW w:w="774" w:type="dxa"/>
            <w:vMerge w:val="restart"/>
            <w:textDirection w:val="btLr"/>
            <w:vAlign w:val="center"/>
          </w:tcPr>
          <w:p w14:paraId="2A730182" w14:textId="773AC617" w:rsidR="00DB3952" w:rsidRPr="003463DF" w:rsidRDefault="00DB3952" w:rsidP="001E55CC">
            <w:pPr>
              <w:ind w:left="113" w:right="113"/>
              <w:jc w:val="center"/>
              <w:rPr>
                <w:sz w:val="20"/>
                <w:szCs w:val="20"/>
              </w:rPr>
            </w:pPr>
            <w:r>
              <w:rPr>
                <w:b/>
              </w:rPr>
              <w:t>30 Aralık – 3 Ocak</w:t>
            </w:r>
          </w:p>
        </w:tc>
        <w:tc>
          <w:tcPr>
            <w:tcW w:w="540" w:type="dxa"/>
            <w:textDirection w:val="btLr"/>
            <w:vAlign w:val="center"/>
          </w:tcPr>
          <w:p w14:paraId="190DAEFF" w14:textId="46048B90" w:rsidR="00DB3952" w:rsidRPr="003463DF" w:rsidRDefault="00DB3952" w:rsidP="003C233E">
            <w:pPr>
              <w:ind w:left="113" w:right="113"/>
              <w:jc w:val="center"/>
              <w:rPr>
                <w:sz w:val="20"/>
                <w:szCs w:val="20"/>
              </w:rPr>
            </w:pPr>
            <w:r>
              <w:rPr>
                <w:sz w:val="20"/>
                <w:szCs w:val="20"/>
              </w:rPr>
              <w:t>2</w:t>
            </w:r>
          </w:p>
        </w:tc>
        <w:tc>
          <w:tcPr>
            <w:tcW w:w="3029" w:type="dxa"/>
            <w:vAlign w:val="center"/>
          </w:tcPr>
          <w:p w14:paraId="2473F3B5" w14:textId="42A9BF53" w:rsidR="00DB3952" w:rsidRPr="00C40558" w:rsidRDefault="00DB3952" w:rsidP="003C233E">
            <w:pPr>
              <w:rPr>
                <w:b/>
                <w:bCs/>
                <w:color w:val="FF0000"/>
                <w:sz w:val="26"/>
                <w:szCs w:val="26"/>
              </w:rPr>
            </w:pPr>
            <w:r w:rsidRPr="00057277">
              <w:rPr>
                <w:b/>
                <w:bCs/>
                <w:sz w:val="20"/>
                <w:szCs w:val="20"/>
              </w:rPr>
              <w:t>11.2.13. Türkiye’de uygulanan ekonomi politikalarını mekânsal etkileri açısından değerlendirir.</w:t>
            </w:r>
          </w:p>
        </w:tc>
        <w:tc>
          <w:tcPr>
            <w:tcW w:w="1831" w:type="dxa"/>
            <w:vAlign w:val="center"/>
          </w:tcPr>
          <w:p w14:paraId="051D9C10" w14:textId="77777777" w:rsidR="00DB3952" w:rsidRPr="00C72DB5" w:rsidRDefault="00DB3952" w:rsidP="003C233E">
            <w:pPr>
              <w:jc w:val="center"/>
              <w:rPr>
                <w:b/>
                <w:bCs/>
                <w:sz w:val="20"/>
                <w:szCs w:val="20"/>
              </w:rPr>
            </w:pPr>
            <w:r w:rsidRPr="00C72DB5">
              <w:rPr>
                <w:b/>
                <w:bCs/>
                <w:sz w:val="20"/>
                <w:szCs w:val="20"/>
              </w:rPr>
              <w:t>TÜRKİYE’NİN EKONOMİ</w:t>
            </w:r>
          </w:p>
          <w:p w14:paraId="0F59259F" w14:textId="5BF8BB2C" w:rsidR="00DB3952" w:rsidRPr="00AB711B" w:rsidRDefault="00DB3952" w:rsidP="003C233E">
            <w:pPr>
              <w:jc w:val="center"/>
              <w:rPr>
                <w:b/>
                <w:bCs/>
                <w:sz w:val="20"/>
                <w:szCs w:val="20"/>
              </w:rPr>
            </w:pPr>
            <w:r w:rsidRPr="00C72DB5">
              <w:rPr>
                <w:b/>
                <w:bCs/>
                <w:sz w:val="20"/>
                <w:szCs w:val="20"/>
              </w:rPr>
              <w:t>POLİTİKALARI</w:t>
            </w:r>
          </w:p>
        </w:tc>
        <w:tc>
          <w:tcPr>
            <w:tcW w:w="3257" w:type="dxa"/>
            <w:vAlign w:val="center"/>
          </w:tcPr>
          <w:p w14:paraId="6A050772" w14:textId="70316B03" w:rsidR="00DB3952" w:rsidRPr="003463DF" w:rsidRDefault="00DB3952" w:rsidP="003C233E">
            <w:pPr>
              <w:jc w:val="center"/>
              <w:rPr>
                <w:sz w:val="20"/>
                <w:szCs w:val="20"/>
              </w:rPr>
            </w:pPr>
            <w:r w:rsidRPr="00611320">
              <w:rPr>
                <w:sz w:val="20"/>
                <w:szCs w:val="20"/>
              </w:rPr>
              <w:t>Cumhuriyet’ten günümüze izlenen ekonomik politikalar içinde mekânsal farklılıkları gidermeye yönelik projeler ve uygulamalar ele alınır.</w:t>
            </w:r>
          </w:p>
        </w:tc>
        <w:tc>
          <w:tcPr>
            <w:tcW w:w="1800" w:type="dxa"/>
            <w:vAlign w:val="center"/>
          </w:tcPr>
          <w:p w14:paraId="5DFB9394" w14:textId="72B11C96" w:rsidR="00DB3952" w:rsidRPr="003463DF" w:rsidRDefault="00DB3952" w:rsidP="003C233E">
            <w:pPr>
              <w:jc w:val="center"/>
              <w:rPr>
                <w:sz w:val="20"/>
                <w:szCs w:val="20"/>
              </w:rPr>
            </w:pPr>
          </w:p>
        </w:tc>
        <w:tc>
          <w:tcPr>
            <w:tcW w:w="1779" w:type="dxa"/>
            <w:vMerge/>
            <w:vAlign w:val="center"/>
          </w:tcPr>
          <w:p w14:paraId="52E39119" w14:textId="64103F1D" w:rsidR="00DB3952" w:rsidRPr="00850275" w:rsidRDefault="00DB3952" w:rsidP="003C233E">
            <w:pPr>
              <w:jc w:val="center"/>
              <w:rPr>
                <w:color w:val="000000" w:themeColor="text1"/>
                <w:sz w:val="20"/>
                <w:szCs w:val="20"/>
              </w:rPr>
            </w:pPr>
          </w:p>
        </w:tc>
        <w:tc>
          <w:tcPr>
            <w:tcW w:w="1844" w:type="dxa"/>
            <w:vAlign w:val="center"/>
          </w:tcPr>
          <w:p w14:paraId="59DBBFAE" w14:textId="77777777" w:rsidR="00DB3952" w:rsidRPr="003463DF" w:rsidRDefault="00DB3952" w:rsidP="003C233E">
            <w:pPr>
              <w:jc w:val="center"/>
              <w:rPr>
                <w:sz w:val="20"/>
                <w:szCs w:val="20"/>
              </w:rPr>
            </w:pPr>
          </w:p>
        </w:tc>
      </w:tr>
      <w:tr w:rsidR="00DB3952" w:rsidRPr="003463DF" w14:paraId="6E6AD269" w14:textId="77777777" w:rsidTr="00B706DA">
        <w:trPr>
          <w:cantSplit/>
          <w:trHeight w:val="1400"/>
          <w:jc w:val="center"/>
        </w:trPr>
        <w:tc>
          <w:tcPr>
            <w:tcW w:w="592" w:type="dxa"/>
            <w:vMerge/>
            <w:textDirection w:val="btLr"/>
            <w:vAlign w:val="center"/>
          </w:tcPr>
          <w:p w14:paraId="6DF12A3F" w14:textId="58BC74F1" w:rsidR="00DB3952" w:rsidRPr="00850275" w:rsidRDefault="00DB3952" w:rsidP="00DF25BA">
            <w:pPr>
              <w:ind w:left="113" w:right="113"/>
              <w:jc w:val="center"/>
              <w:rPr>
                <w:b/>
                <w:bCs/>
                <w:sz w:val="20"/>
                <w:szCs w:val="20"/>
              </w:rPr>
            </w:pPr>
          </w:p>
        </w:tc>
        <w:tc>
          <w:tcPr>
            <w:tcW w:w="774" w:type="dxa"/>
            <w:vMerge/>
            <w:textDirection w:val="btLr"/>
            <w:vAlign w:val="center"/>
          </w:tcPr>
          <w:p w14:paraId="57EEA873" w14:textId="74F66097" w:rsidR="00DB3952" w:rsidRDefault="00DB3952" w:rsidP="003C233E">
            <w:pPr>
              <w:ind w:left="113" w:right="113"/>
              <w:jc w:val="center"/>
              <w:rPr>
                <w:b/>
              </w:rPr>
            </w:pPr>
          </w:p>
        </w:tc>
        <w:tc>
          <w:tcPr>
            <w:tcW w:w="540" w:type="dxa"/>
            <w:textDirection w:val="btLr"/>
            <w:vAlign w:val="center"/>
          </w:tcPr>
          <w:p w14:paraId="79C11D77" w14:textId="0F780DB5" w:rsidR="00DB3952" w:rsidRDefault="00DB3952" w:rsidP="003C233E">
            <w:pPr>
              <w:ind w:left="113" w:right="113"/>
              <w:jc w:val="center"/>
              <w:rPr>
                <w:sz w:val="20"/>
                <w:szCs w:val="20"/>
              </w:rPr>
            </w:pPr>
            <w:r>
              <w:rPr>
                <w:sz w:val="20"/>
                <w:szCs w:val="20"/>
              </w:rPr>
              <w:t>2</w:t>
            </w:r>
          </w:p>
        </w:tc>
        <w:tc>
          <w:tcPr>
            <w:tcW w:w="13540" w:type="dxa"/>
            <w:gridSpan w:val="6"/>
            <w:shd w:val="clear" w:color="auto" w:fill="BDD6EE" w:themeFill="accent5" w:themeFillTint="66"/>
            <w:vAlign w:val="center"/>
          </w:tcPr>
          <w:p w14:paraId="34C115B7" w14:textId="623F84AC" w:rsidR="00DB3952" w:rsidRPr="005F3248" w:rsidRDefault="00DB3952" w:rsidP="003C233E">
            <w:pPr>
              <w:jc w:val="center"/>
              <w:rPr>
                <w:b/>
                <w:bCs/>
                <w:sz w:val="32"/>
                <w:szCs w:val="32"/>
              </w:rPr>
            </w:pPr>
            <w:r w:rsidRPr="005F3248">
              <w:rPr>
                <w:b/>
                <w:bCs/>
                <w:sz w:val="32"/>
                <w:szCs w:val="32"/>
              </w:rPr>
              <w:t>SINAV HAFTASI</w:t>
            </w:r>
          </w:p>
        </w:tc>
      </w:tr>
      <w:tr w:rsidR="00DB3952" w:rsidRPr="003463DF" w14:paraId="105B27BD" w14:textId="77777777" w:rsidTr="00B706DA">
        <w:trPr>
          <w:cantSplit/>
          <w:trHeight w:val="1793"/>
          <w:jc w:val="center"/>
        </w:trPr>
        <w:tc>
          <w:tcPr>
            <w:tcW w:w="592" w:type="dxa"/>
            <w:vMerge/>
            <w:textDirection w:val="btLr"/>
            <w:vAlign w:val="center"/>
          </w:tcPr>
          <w:p w14:paraId="6E84DF05" w14:textId="4A121639" w:rsidR="00DB3952" w:rsidRDefault="00DB3952" w:rsidP="003C233E">
            <w:pPr>
              <w:ind w:left="113" w:right="113"/>
              <w:jc w:val="center"/>
              <w:rPr>
                <w:b/>
                <w:bCs/>
                <w:color w:val="1F3864" w:themeColor="accent1" w:themeShade="80"/>
                <w:sz w:val="24"/>
                <w:szCs w:val="24"/>
              </w:rPr>
            </w:pPr>
          </w:p>
        </w:tc>
        <w:tc>
          <w:tcPr>
            <w:tcW w:w="774" w:type="dxa"/>
            <w:textDirection w:val="btLr"/>
            <w:vAlign w:val="center"/>
          </w:tcPr>
          <w:p w14:paraId="7A6CC005" w14:textId="6E80C609" w:rsidR="00DB3952" w:rsidRDefault="00DB3952" w:rsidP="003C233E">
            <w:pPr>
              <w:ind w:left="113" w:right="113"/>
              <w:jc w:val="center"/>
              <w:rPr>
                <w:b/>
              </w:rPr>
            </w:pPr>
            <w:r>
              <w:rPr>
                <w:b/>
              </w:rPr>
              <w:t>6-10 Ocak</w:t>
            </w:r>
          </w:p>
        </w:tc>
        <w:tc>
          <w:tcPr>
            <w:tcW w:w="540" w:type="dxa"/>
            <w:textDirection w:val="btLr"/>
            <w:vAlign w:val="center"/>
          </w:tcPr>
          <w:p w14:paraId="390F6DBD" w14:textId="1B2334C4" w:rsidR="00DB3952" w:rsidRDefault="00DB3952" w:rsidP="003C233E">
            <w:pPr>
              <w:ind w:left="113" w:right="113"/>
              <w:jc w:val="center"/>
              <w:rPr>
                <w:sz w:val="20"/>
                <w:szCs w:val="20"/>
              </w:rPr>
            </w:pPr>
            <w:r>
              <w:rPr>
                <w:sz w:val="20"/>
                <w:szCs w:val="20"/>
              </w:rPr>
              <w:t>4</w:t>
            </w:r>
          </w:p>
        </w:tc>
        <w:tc>
          <w:tcPr>
            <w:tcW w:w="3029" w:type="dxa"/>
            <w:vAlign w:val="center"/>
          </w:tcPr>
          <w:p w14:paraId="1FF1B11F" w14:textId="5E3E5DFF" w:rsidR="00DB3952" w:rsidRPr="00C40558" w:rsidRDefault="00DB3952" w:rsidP="003C233E">
            <w:pPr>
              <w:rPr>
                <w:b/>
                <w:bCs/>
                <w:sz w:val="20"/>
                <w:szCs w:val="20"/>
              </w:rPr>
            </w:pPr>
            <w:r w:rsidRPr="00580CE3">
              <w:rPr>
                <w:b/>
                <w:bCs/>
                <w:sz w:val="20"/>
                <w:szCs w:val="20"/>
              </w:rPr>
              <w:t>11.2.14. Türkiye ekonomisinin sektörel dağılımından hareketle ülke ekonomisi hakkında çıkarımlarda bulunur.</w:t>
            </w:r>
          </w:p>
        </w:tc>
        <w:tc>
          <w:tcPr>
            <w:tcW w:w="1831" w:type="dxa"/>
            <w:vAlign w:val="center"/>
          </w:tcPr>
          <w:p w14:paraId="19A8DBF3" w14:textId="77777777" w:rsidR="00DB3952" w:rsidRPr="00C72DB5" w:rsidRDefault="00DB3952" w:rsidP="003C233E">
            <w:pPr>
              <w:jc w:val="center"/>
              <w:rPr>
                <w:b/>
                <w:bCs/>
                <w:sz w:val="20"/>
                <w:szCs w:val="20"/>
              </w:rPr>
            </w:pPr>
            <w:r w:rsidRPr="00C72DB5">
              <w:rPr>
                <w:b/>
                <w:bCs/>
                <w:sz w:val="20"/>
                <w:szCs w:val="20"/>
              </w:rPr>
              <w:t>TÜRKİYE EKONOMİSİNİN</w:t>
            </w:r>
          </w:p>
          <w:p w14:paraId="1624B45A" w14:textId="7E0ACAB9" w:rsidR="00DB3952" w:rsidRPr="00C72DB5" w:rsidRDefault="00DB3952" w:rsidP="003C233E">
            <w:pPr>
              <w:jc w:val="center"/>
              <w:rPr>
                <w:b/>
                <w:bCs/>
                <w:sz w:val="20"/>
                <w:szCs w:val="20"/>
              </w:rPr>
            </w:pPr>
            <w:r w:rsidRPr="00C72DB5">
              <w:rPr>
                <w:b/>
                <w:bCs/>
                <w:sz w:val="20"/>
                <w:szCs w:val="20"/>
              </w:rPr>
              <w:t>SEKTÖREL DAĞILIMI</w:t>
            </w:r>
          </w:p>
        </w:tc>
        <w:tc>
          <w:tcPr>
            <w:tcW w:w="3257" w:type="dxa"/>
            <w:vAlign w:val="center"/>
          </w:tcPr>
          <w:p w14:paraId="19279C1E" w14:textId="7F10060D" w:rsidR="00DB3952" w:rsidRPr="00611320" w:rsidRDefault="00DB3952" w:rsidP="003C233E">
            <w:pPr>
              <w:jc w:val="center"/>
              <w:rPr>
                <w:sz w:val="20"/>
                <w:szCs w:val="20"/>
              </w:rPr>
            </w:pPr>
            <w:r w:rsidRPr="00611320">
              <w:rPr>
                <w:sz w:val="20"/>
                <w:szCs w:val="20"/>
              </w:rPr>
              <w:t>Tarihsel süreçte sektörel değişime yer verilir.</w:t>
            </w:r>
          </w:p>
        </w:tc>
        <w:tc>
          <w:tcPr>
            <w:tcW w:w="1800" w:type="dxa"/>
            <w:vAlign w:val="center"/>
          </w:tcPr>
          <w:p w14:paraId="1F9CDFF3" w14:textId="21A9572E" w:rsidR="00DB3952" w:rsidRPr="0065664C" w:rsidRDefault="00DB3952" w:rsidP="003C233E">
            <w:pPr>
              <w:jc w:val="center"/>
              <w:rPr>
                <w:sz w:val="20"/>
                <w:szCs w:val="20"/>
              </w:rPr>
            </w:pPr>
          </w:p>
        </w:tc>
        <w:tc>
          <w:tcPr>
            <w:tcW w:w="1779" w:type="dxa"/>
            <w:vMerge w:val="restart"/>
            <w:vAlign w:val="center"/>
          </w:tcPr>
          <w:p w14:paraId="604837D4" w14:textId="00BCB595" w:rsidR="00DB3952" w:rsidRPr="00857B8A" w:rsidRDefault="00DB3952" w:rsidP="003C233E">
            <w:pPr>
              <w:jc w:val="center"/>
              <w:rPr>
                <w:color w:val="000000" w:themeColor="text1"/>
                <w:sz w:val="16"/>
                <w:szCs w:val="16"/>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4D92B5F4" w14:textId="77777777" w:rsidR="00DB3952" w:rsidRPr="00823788" w:rsidRDefault="00DB3952" w:rsidP="003C233E">
            <w:pPr>
              <w:jc w:val="center"/>
              <w:rPr>
                <w:b/>
                <w:color w:val="FF0000"/>
                <w:sz w:val="32"/>
              </w:rPr>
            </w:pPr>
          </w:p>
        </w:tc>
      </w:tr>
      <w:tr w:rsidR="00DB3952" w:rsidRPr="003463DF" w14:paraId="57143081" w14:textId="77777777" w:rsidTr="00B706DA">
        <w:trPr>
          <w:cantSplit/>
          <w:trHeight w:val="1396"/>
          <w:jc w:val="center"/>
        </w:trPr>
        <w:tc>
          <w:tcPr>
            <w:tcW w:w="592" w:type="dxa"/>
            <w:vMerge/>
            <w:textDirection w:val="btLr"/>
            <w:vAlign w:val="center"/>
          </w:tcPr>
          <w:p w14:paraId="2BE97E43" w14:textId="29ADE947" w:rsidR="00DB3952" w:rsidRPr="00850275" w:rsidRDefault="00DB3952" w:rsidP="003C233E">
            <w:pPr>
              <w:ind w:left="113" w:right="113"/>
              <w:jc w:val="center"/>
              <w:rPr>
                <w:b/>
                <w:bCs/>
                <w:sz w:val="20"/>
                <w:szCs w:val="20"/>
              </w:rPr>
            </w:pPr>
          </w:p>
        </w:tc>
        <w:tc>
          <w:tcPr>
            <w:tcW w:w="774" w:type="dxa"/>
            <w:textDirection w:val="btLr"/>
            <w:vAlign w:val="center"/>
          </w:tcPr>
          <w:p w14:paraId="379DA78F" w14:textId="61FB92E4" w:rsidR="00DB3952" w:rsidRPr="003463DF" w:rsidRDefault="00DB3952" w:rsidP="003C233E">
            <w:pPr>
              <w:ind w:left="113" w:right="113"/>
              <w:jc w:val="center"/>
              <w:rPr>
                <w:sz w:val="20"/>
                <w:szCs w:val="20"/>
              </w:rPr>
            </w:pPr>
            <w:r>
              <w:rPr>
                <w:b/>
              </w:rPr>
              <w:t>13</w:t>
            </w:r>
            <w:r>
              <w:rPr>
                <w:b/>
              </w:rPr>
              <w:t>-1</w:t>
            </w:r>
            <w:r>
              <w:rPr>
                <w:b/>
              </w:rPr>
              <w:t xml:space="preserve">7 </w:t>
            </w:r>
            <w:r>
              <w:rPr>
                <w:b/>
              </w:rPr>
              <w:t>Ocak</w:t>
            </w:r>
          </w:p>
        </w:tc>
        <w:tc>
          <w:tcPr>
            <w:tcW w:w="540" w:type="dxa"/>
            <w:textDirection w:val="btLr"/>
            <w:vAlign w:val="center"/>
          </w:tcPr>
          <w:p w14:paraId="3631DCE9" w14:textId="12892997" w:rsidR="00DB3952" w:rsidRPr="003463DF" w:rsidRDefault="00DB3952" w:rsidP="003C233E">
            <w:pPr>
              <w:ind w:left="113" w:right="113"/>
              <w:jc w:val="center"/>
              <w:rPr>
                <w:sz w:val="20"/>
                <w:szCs w:val="20"/>
              </w:rPr>
            </w:pPr>
            <w:r>
              <w:rPr>
                <w:sz w:val="20"/>
                <w:szCs w:val="20"/>
              </w:rPr>
              <w:t>4</w:t>
            </w:r>
          </w:p>
        </w:tc>
        <w:tc>
          <w:tcPr>
            <w:tcW w:w="3029" w:type="dxa"/>
            <w:vAlign w:val="center"/>
          </w:tcPr>
          <w:p w14:paraId="31F4A6D2" w14:textId="10A00DDF" w:rsidR="00DB3952" w:rsidRPr="00C40558" w:rsidRDefault="00DB3952" w:rsidP="003C233E">
            <w:pPr>
              <w:rPr>
                <w:b/>
                <w:bCs/>
                <w:sz w:val="20"/>
                <w:szCs w:val="20"/>
              </w:rPr>
            </w:pPr>
            <w:r w:rsidRPr="00C40558">
              <w:rPr>
                <w:b/>
                <w:bCs/>
                <w:sz w:val="20"/>
                <w:szCs w:val="20"/>
              </w:rPr>
              <w:t>11.2.15. Türkiye’de tarım sektörünün özelliklerini açıklar.</w:t>
            </w:r>
          </w:p>
        </w:tc>
        <w:tc>
          <w:tcPr>
            <w:tcW w:w="1831" w:type="dxa"/>
            <w:vAlign w:val="center"/>
          </w:tcPr>
          <w:p w14:paraId="11B08768" w14:textId="6740CC05" w:rsidR="00DB3952" w:rsidRPr="00AB711B" w:rsidRDefault="00DB3952" w:rsidP="003C233E">
            <w:pPr>
              <w:jc w:val="center"/>
              <w:rPr>
                <w:b/>
                <w:bCs/>
                <w:sz w:val="20"/>
                <w:szCs w:val="20"/>
              </w:rPr>
            </w:pPr>
            <w:r w:rsidRPr="00C72DB5">
              <w:rPr>
                <w:b/>
                <w:bCs/>
                <w:sz w:val="20"/>
                <w:szCs w:val="20"/>
              </w:rPr>
              <w:t>TÜRKİYE’DE TARIM</w:t>
            </w:r>
          </w:p>
        </w:tc>
        <w:tc>
          <w:tcPr>
            <w:tcW w:w="3257" w:type="dxa"/>
            <w:vAlign w:val="center"/>
          </w:tcPr>
          <w:p w14:paraId="3BDFDBDF" w14:textId="77777777" w:rsidR="00DB3952" w:rsidRDefault="00DB3952" w:rsidP="003C233E">
            <w:pPr>
              <w:jc w:val="center"/>
              <w:rPr>
                <w:sz w:val="20"/>
                <w:szCs w:val="20"/>
              </w:rPr>
            </w:pPr>
            <w:r w:rsidRPr="00611320">
              <w:rPr>
                <w:sz w:val="20"/>
                <w:szCs w:val="20"/>
              </w:rPr>
              <w:t>Tarım, hayvancılık, ormancılık ve balıkçılıkla ilgili temel kavramlara yer verilir.</w:t>
            </w:r>
          </w:p>
          <w:p w14:paraId="3C474E57" w14:textId="1602BDC0" w:rsidR="00DB3952" w:rsidRDefault="00DB3952" w:rsidP="003C233E">
            <w:pPr>
              <w:jc w:val="center"/>
              <w:rPr>
                <w:sz w:val="20"/>
                <w:szCs w:val="20"/>
              </w:rPr>
            </w:pPr>
            <w:r w:rsidRPr="00611320">
              <w:rPr>
                <w:sz w:val="20"/>
                <w:szCs w:val="20"/>
              </w:rPr>
              <w:t>Türkiye'de tarımsal üretimi etkileyen faktörlere yer verilir.</w:t>
            </w:r>
          </w:p>
        </w:tc>
        <w:tc>
          <w:tcPr>
            <w:tcW w:w="1800" w:type="dxa"/>
            <w:vAlign w:val="center"/>
          </w:tcPr>
          <w:p w14:paraId="169523DE" w14:textId="788238BA" w:rsidR="00DB3952" w:rsidRPr="003463DF" w:rsidRDefault="00DB3952" w:rsidP="003C233E">
            <w:pPr>
              <w:jc w:val="center"/>
              <w:rPr>
                <w:sz w:val="20"/>
                <w:szCs w:val="20"/>
              </w:rPr>
            </w:pPr>
          </w:p>
        </w:tc>
        <w:tc>
          <w:tcPr>
            <w:tcW w:w="1779" w:type="dxa"/>
            <w:vMerge/>
            <w:vAlign w:val="center"/>
          </w:tcPr>
          <w:p w14:paraId="728DC154" w14:textId="36732A1F" w:rsidR="00DB3952" w:rsidRPr="00850275" w:rsidRDefault="00DB3952" w:rsidP="003C233E">
            <w:pPr>
              <w:jc w:val="center"/>
              <w:rPr>
                <w:color w:val="000000" w:themeColor="text1"/>
                <w:sz w:val="20"/>
                <w:szCs w:val="20"/>
              </w:rPr>
            </w:pPr>
          </w:p>
        </w:tc>
        <w:tc>
          <w:tcPr>
            <w:tcW w:w="1844" w:type="dxa"/>
            <w:vAlign w:val="center"/>
          </w:tcPr>
          <w:p w14:paraId="433EB0DF" w14:textId="565406F8" w:rsidR="00DB3952" w:rsidRPr="003463DF" w:rsidRDefault="00DB3952" w:rsidP="003C233E">
            <w:pPr>
              <w:jc w:val="center"/>
              <w:rPr>
                <w:sz w:val="20"/>
                <w:szCs w:val="20"/>
              </w:rPr>
            </w:pPr>
          </w:p>
        </w:tc>
      </w:tr>
      <w:tr w:rsidR="00B706DA" w:rsidRPr="003463DF" w14:paraId="34388520" w14:textId="77777777" w:rsidTr="00B706DA">
        <w:trPr>
          <w:cantSplit/>
          <w:trHeight w:val="831"/>
          <w:jc w:val="center"/>
        </w:trPr>
        <w:tc>
          <w:tcPr>
            <w:tcW w:w="592" w:type="dxa"/>
            <w:textDirection w:val="btLr"/>
            <w:vAlign w:val="center"/>
          </w:tcPr>
          <w:p w14:paraId="536859B3" w14:textId="675475A6" w:rsidR="00B706DA" w:rsidRPr="00850275" w:rsidRDefault="00B706DA" w:rsidP="00B706DA">
            <w:pPr>
              <w:ind w:left="113" w:right="113"/>
              <w:jc w:val="center"/>
              <w:rPr>
                <w:b/>
                <w:bCs/>
                <w:sz w:val="20"/>
                <w:szCs w:val="20"/>
              </w:rPr>
            </w:pPr>
            <w:r w:rsidRPr="007B47B2">
              <w:rPr>
                <w:b/>
                <w:bCs/>
                <w:color w:val="800000"/>
              </w:rPr>
              <w:lastRenderedPageBreak/>
              <w:t>Ay</w:t>
            </w:r>
          </w:p>
        </w:tc>
        <w:tc>
          <w:tcPr>
            <w:tcW w:w="774" w:type="dxa"/>
            <w:textDirection w:val="btLr"/>
            <w:vAlign w:val="center"/>
          </w:tcPr>
          <w:p w14:paraId="6545FDE5" w14:textId="2E32463C" w:rsidR="00B706DA" w:rsidRDefault="00B706DA" w:rsidP="00B706DA">
            <w:pPr>
              <w:ind w:left="113" w:right="113"/>
              <w:jc w:val="center"/>
              <w:rPr>
                <w:b/>
              </w:rPr>
            </w:pPr>
            <w:r w:rsidRPr="007B47B2">
              <w:rPr>
                <w:b/>
                <w:bCs/>
                <w:color w:val="800000"/>
              </w:rPr>
              <w:t>Tarih</w:t>
            </w:r>
          </w:p>
        </w:tc>
        <w:tc>
          <w:tcPr>
            <w:tcW w:w="540" w:type="dxa"/>
            <w:textDirection w:val="btLr"/>
            <w:vAlign w:val="center"/>
          </w:tcPr>
          <w:p w14:paraId="492A1A2D" w14:textId="59BD38F9" w:rsidR="00B706DA" w:rsidRPr="003463DF" w:rsidRDefault="00B706DA" w:rsidP="00B706DA">
            <w:pPr>
              <w:ind w:left="113" w:right="113"/>
              <w:jc w:val="center"/>
              <w:rPr>
                <w:sz w:val="20"/>
                <w:szCs w:val="20"/>
              </w:rPr>
            </w:pPr>
            <w:r w:rsidRPr="007B47B2">
              <w:rPr>
                <w:b/>
                <w:bCs/>
                <w:color w:val="800000"/>
              </w:rPr>
              <w:t>Saat</w:t>
            </w:r>
          </w:p>
        </w:tc>
        <w:tc>
          <w:tcPr>
            <w:tcW w:w="3029" w:type="dxa"/>
            <w:vAlign w:val="center"/>
          </w:tcPr>
          <w:p w14:paraId="6F3AFDF9" w14:textId="4B3F85BE" w:rsidR="00B706DA" w:rsidRPr="00966B63" w:rsidRDefault="00B706DA" w:rsidP="00B706DA">
            <w:pPr>
              <w:rPr>
                <w:sz w:val="20"/>
                <w:szCs w:val="20"/>
              </w:rPr>
            </w:pPr>
            <w:r w:rsidRPr="007B47B2">
              <w:rPr>
                <w:b/>
                <w:bCs/>
                <w:color w:val="800000"/>
              </w:rPr>
              <w:t>KAZANIMLAR</w:t>
            </w:r>
          </w:p>
        </w:tc>
        <w:tc>
          <w:tcPr>
            <w:tcW w:w="1831" w:type="dxa"/>
            <w:vAlign w:val="center"/>
          </w:tcPr>
          <w:p w14:paraId="452E1A31" w14:textId="5EFAA955" w:rsidR="00B706DA" w:rsidRPr="00AB711B" w:rsidRDefault="00B706DA" w:rsidP="00B706DA">
            <w:pPr>
              <w:jc w:val="center"/>
              <w:rPr>
                <w:b/>
                <w:bCs/>
                <w:sz w:val="20"/>
                <w:szCs w:val="20"/>
              </w:rPr>
            </w:pPr>
            <w:r w:rsidRPr="007B47B2">
              <w:rPr>
                <w:b/>
                <w:bCs/>
                <w:color w:val="800000"/>
              </w:rPr>
              <w:t>KONULAR</w:t>
            </w:r>
          </w:p>
        </w:tc>
        <w:tc>
          <w:tcPr>
            <w:tcW w:w="3257" w:type="dxa"/>
            <w:vAlign w:val="center"/>
          </w:tcPr>
          <w:p w14:paraId="14AF9076" w14:textId="513EFD84" w:rsidR="00B706DA" w:rsidRDefault="00B706DA" w:rsidP="00B706DA">
            <w:pPr>
              <w:jc w:val="center"/>
              <w:rPr>
                <w:sz w:val="20"/>
                <w:szCs w:val="20"/>
              </w:rPr>
            </w:pPr>
            <w:r>
              <w:rPr>
                <w:b/>
                <w:bCs/>
                <w:color w:val="800000"/>
              </w:rPr>
              <w:t>AÇIKLAMALAR</w:t>
            </w:r>
          </w:p>
        </w:tc>
        <w:tc>
          <w:tcPr>
            <w:tcW w:w="1800" w:type="dxa"/>
            <w:vAlign w:val="center"/>
          </w:tcPr>
          <w:p w14:paraId="2E45BD5C" w14:textId="08C34F56" w:rsidR="00B706DA" w:rsidRPr="003463DF" w:rsidRDefault="00B706DA" w:rsidP="00B706DA">
            <w:pPr>
              <w:jc w:val="center"/>
              <w:rPr>
                <w:sz w:val="20"/>
                <w:szCs w:val="20"/>
              </w:rPr>
            </w:pPr>
            <w:r w:rsidRPr="00B706DA">
              <w:rPr>
                <w:b/>
                <w:bCs/>
                <w:color w:val="800000"/>
              </w:rPr>
              <w:t>ÖLÇME VE DEĞERLENDİRME</w:t>
            </w:r>
          </w:p>
        </w:tc>
        <w:tc>
          <w:tcPr>
            <w:tcW w:w="1779" w:type="dxa"/>
            <w:vAlign w:val="center"/>
          </w:tcPr>
          <w:p w14:paraId="4141CD97" w14:textId="77777777" w:rsidR="00B706DA" w:rsidRPr="00942641" w:rsidRDefault="00B706DA" w:rsidP="00B706DA">
            <w:pPr>
              <w:jc w:val="center"/>
              <w:rPr>
                <w:b/>
                <w:bCs/>
                <w:color w:val="800000"/>
              </w:rPr>
            </w:pPr>
            <w:r w:rsidRPr="00942641">
              <w:rPr>
                <w:b/>
                <w:bCs/>
                <w:color w:val="800000"/>
              </w:rPr>
              <w:t>YÖNTEM-TEKNİK</w:t>
            </w:r>
          </w:p>
          <w:p w14:paraId="447E38A1" w14:textId="1478EB3B" w:rsidR="00B706DA" w:rsidRPr="00E82CAF" w:rsidRDefault="00B706DA" w:rsidP="00B706DA">
            <w:pPr>
              <w:jc w:val="center"/>
              <w:rPr>
                <w:color w:val="000000" w:themeColor="text1"/>
                <w:sz w:val="18"/>
                <w:szCs w:val="18"/>
              </w:rPr>
            </w:pPr>
            <w:r w:rsidRPr="00942641">
              <w:rPr>
                <w:b/>
                <w:bCs/>
                <w:color w:val="800000"/>
              </w:rPr>
              <w:t>ARAÇ-GEREÇ</w:t>
            </w:r>
          </w:p>
        </w:tc>
        <w:tc>
          <w:tcPr>
            <w:tcW w:w="1844" w:type="dxa"/>
            <w:vAlign w:val="center"/>
          </w:tcPr>
          <w:p w14:paraId="394F59E5" w14:textId="536F8FFC" w:rsidR="00B706DA" w:rsidRPr="003463DF" w:rsidRDefault="00B706DA" w:rsidP="00B706DA">
            <w:pPr>
              <w:jc w:val="center"/>
              <w:rPr>
                <w:sz w:val="20"/>
                <w:szCs w:val="20"/>
              </w:rPr>
            </w:pPr>
            <w:r w:rsidRPr="00B706DA">
              <w:rPr>
                <w:b/>
                <w:bCs/>
                <w:color w:val="800000"/>
              </w:rPr>
              <w:t>BELİRLİ GÜN VE HAFTALAR</w:t>
            </w:r>
          </w:p>
        </w:tc>
      </w:tr>
      <w:tr w:rsidR="00A41DFF" w:rsidRPr="003463DF" w14:paraId="0528A075" w14:textId="77777777" w:rsidTr="00A41DFF">
        <w:trPr>
          <w:cantSplit/>
          <w:trHeight w:val="686"/>
          <w:jc w:val="center"/>
        </w:trPr>
        <w:tc>
          <w:tcPr>
            <w:tcW w:w="15446" w:type="dxa"/>
            <w:gridSpan w:val="9"/>
            <w:shd w:val="clear" w:color="auto" w:fill="FFD966" w:themeFill="accent4" w:themeFillTint="99"/>
            <w:vAlign w:val="center"/>
          </w:tcPr>
          <w:p w14:paraId="632E6013" w14:textId="7272102B" w:rsidR="00A41DFF" w:rsidRPr="00A41DFF" w:rsidRDefault="00A41DFF" w:rsidP="003C233E">
            <w:pPr>
              <w:jc w:val="center"/>
              <w:rPr>
                <w:b/>
                <w:bCs/>
                <w:sz w:val="28"/>
                <w:szCs w:val="28"/>
              </w:rPr>
            </w:pPr>
            <w:r w:rsidRPr="00A41DFF">
              <w:rPr>
                <w:b/>
                <w:bCs/>
                <w:sz w:val="28"/>
                <w:szCs w:val="28"/>
              </w:rPr>
              <w:t xml:space="preserve">YARIYIL TATİLİ: 20 </w:t>
            </w:r>
            <w:proofErr w:type="gramStart"/>
            <w:r w:rsidRPr="00A41DFF">
              <w:rPr>
                <w:b/>
                <w:bCs/>
                <w:sz w:val="28"/>
                <w:szCs w:val="28"/>
              </w:rPr>
              <w:t>Ocak -</w:t>
            </w:r>
            <w:proofErr w:type="gramEnd"/>
            <w:r w:rsidRPr="00A41DFF">
              <w:rPr>
                <w:b/>
                <w:bCs/>
                <w:sz w:val="28"/>
                <w:szCs w:val="28"/>
              </w:rPr>
              <w:t xml:space="preserve"> 31 Ocak 2025</w:t>
            </w:r>
          </w:p>
        </w:tc>
      </w:tr>
      <w:tr w:rsidR="00757E16" w:rsidRPr="003463DF" w14:paraId="414D8D8C" w14:textId="77777777" w:rsidTr="00B706DA">
        <w:trPr>
          <w:cantSplit/>
          <w:trHeight w:val="694"/>
          <w:jc w:val="center"/>
        </w:trPr>
        <w:tc>
          <w:tcPr>
            <w:tcW w:w="592" w:type="dxa"/>
            <w:vMerge w:val="restart"/>
            <w:textDirection w:val="btLr"/>
            <w:vAlign w:val="center"/>
          </w:tcPr>
          <w:p w14:paraId="13C7D628" w14:textId="22D2F2AB" w:rsidR="00757E16" w:rsidRDefault="00757E16" w:rsidP="009357BF">
            <w:pPr>
              <w:ind w:left="113" w:right="113"/>
              <w:jc w:val="center"/>
              <w:rPr>
                <w:b/>
                <w:bCs/>
                <w:color w:val="1F3864" w:themeColor="accent1" w:themeShade="80"/>
                <w:sz w:val="24"/>
                <w:szCs w:val="24"/>
              </w:rPr>
            </w:pPr>
            <w:r>
              <w:rPr>
                <w:b/>
                <w:bCs/>
                <w:color w:val="1F3864" w:themeColor="accent1" w:themeShade="80"/>
                <w:sz w:val="24"/>
                <w:szCs w:val="24"/>
              </w:rPr>
              <w:t>ŞUBAT</w:t>
            </w:r>
          </w:p>
        </w:tc>
        <w:tc>
          <w:tcPr>
            <w:tcW w:w="774" w:type="dxa"/>
            <w:vMerge w:val="restart"/>
            <w:textDirection w:val="btLr"/>
            <w:vAlign w:val="center"/>
          </w:tcPr>
          <w:p w14:paraId="746F7E3E" w14:textId="3CDAE193" w:rsidR="00757E16" w:rsidRDefault="00757E16" w:rsidP="00A41DFF">
            <w:pPr>
              <w:ind w:left="113" w:right="113"/>
              <w:jc w:val="center"/>
              <w:rPr>
                <w:b/>
              </w:rPr>
            </w:pPr>
            <w:r>
              <w:rPr>
                <w:b/>
              </w:rPr>
              <w:t>3</w:t>
            </w:r>
            <w:r>
              <w:rPr>
                <w:b/>
              </w:rPr>
              <w:t>-</w:t>
            </w:r>
            <w:r>
              <w:rPr>
                <w:b/>
              </w:rPr>
              <w:t>7</w:t>
            </w:r>
            <w:r>
              <w:rPr>
                <w:b/>
              </w:rPr>
              <w:t xml:space="preserve"> </w:t>
            </w:r>
            <w:r>
              <w:rPr>
                <w:b/>
              </w:rPr>
              <w:t>Şubat</w:t>
            </w:r>
          </w:p>
        </w:tc>
        <w:tc>
          <w:tcPr>
            <w:tcW w:w="540" w:type="dxa"/>
            <w:vMerge w:val="restart"/>
            <w:textDirection w:val="btLr"/>
            <w:vAlign w:val="center"/>
          </w:tcPr>
          <w:p w14:paraId="744AF5D3" w14:textId="1D0ADAAC" w:rsidR="00757E16" w:rsidRDefault="00757E16" w:rsidP="00A41DFF">
            <w:pPr>
              <w:ind w:left="113" w:right="113"/>
              <w:jc w:val="center"/>
              <w:rPr>
                <w:sz w:val="20"/>
                <w:szCs w:val="20"/>
              </w:rPr>
            </w:pPr>
            <w:r>
              <w:rPr>
                <w:sz w:val="20"/>
                <w:szCs w:val="20"/>
              </w:rPr>
              <w:t>4</w:t>
            </w:r>
          </w:p>
        </w:tc>
        <w:tc>
          <w:tcPr>
            <w:tcW w:w="3029" w:type="dxa"/>
            <w:vMerge w:val="restart"/>
            <w:vAlign w:val="center"/>
          </w:tcPr>
          <w:p w14:paraId="7AC58FAB" w14:textId="4473C570" w:rsidR="00757E16" w:rsidRPr="00C40558" w:rsidRDefault="00757E16" w:rsidP="00A41DFF">
            <w:pPr>
              <w:rPr>
                <w:b/>
                <w:bCs/>
                <w:sz w:val="20"/>
                <w:szCs w:val="20"/>
              </w:rPr>
            </w:pPr>
            <w:r w:rsidRPr="00C40558">
              <w:rPr>
                <w:b/>
                <w:bCs/>
                <w:sz w:val="20"/>
                <w:szCs w:val="20"/>
              </w:rPr>
              <w:t>11.2.16. Tarımın Türkiye ekonomisindeki yerini açıklar.</w:t>
            </w:r>
          </w:p>
        </w:tc>
        <w:tc>
          <w:tcPr>
            <w:tcW w:w="1831" w:type="dxa"/>
            <w:vAlign w:val="center"/>
          </w:tcPr>
          <w:p w14:paraId="0825823E" w14:textId="3B4FDC71" w:rsidR="00757E16" w:rsidRDefault="00757E16" w:rsidP="00A41DFF">
            <w:pPr>
              <w:jc w:val="center"/>
              <w:rPr>
                <w:b/>
                <w:bCs/>
                <w:sz w:val="20"/>
                <w:szCs w:val="20"/>
              </w:rPr>
            </w:pPr>
            <w:r>
              <w:rPr>
                <w:b/>
                <w:bCs/>
                <w:sz w:val="20"/>
                <w:szCs w:val="20"/>
              </w:rPr>
              <w:t>TÜRKİYE’DE HAYVANCILIK</w:t>
            </w:r>
          </w:p>
        </w:tc>
        <w:tc>
          <w:tcPr>
            <w:tcW w:w="3257" w:type="dxa"/>
            <w:vMerge w:val="restart"/>
            <w:vAlign w:val="center"/>
          </w:tcPr>
          <w:p w14:paraId="22024663" w14:textId="526C0F10" w:rsidR="00757E16" w:rsidRDefault="00757E16" w:rsidP="00A41DFF">
            <w:pPr>
              <w:jc w:val="center"/>
              <w:rPr>
                <w:sz w:val="20"/>
                <w:szCs w:val="20"/>
              </w:rPr>
            </w:pPr>
            <w:r>
              <w:rPr>
                <w:sz w:val="20"/>
                <w:szCs w:val="20"/>
              </w:rPr>
              <w:t>Mera ve ahır hayvancılığı arasındaki farklar verilir. Türkiye’de hayvancılığın geliştirilmesi için yapılması gerekenlere değinilir. Hayvancılık türleri hakkında ayrıntılı bilgi verilir. Tarım ve hayvancılığın Türkiye ekonomisindeki yerine değinilir.</w:t>
            </w:r>
          </w:p>
        </w:tc>
        <w:tc>
          <w:tcPr>
            <w:tcW w:w="1800" w:type="dxa"/>
            <w:vMerge w:val="restart"/>
            <w:vAlign w:val="center"/>
          </w:tcPr>
          <w:p w14:paraId="4C5310D7" w14:textId="77777777" w:rsidR="00757E16" w:rsidRPr="0065664C" w:rsidRDefault="00757E16" w:rsidP="00A41DFF">
            <w:pPr>
              <w:jc w:val="center"/>
              <w:rPr>
                <w:sz w:val="20"/>
                <w:szCs w:val="20"/>
              </w:rPr>
            </w:pPr>
          </w:p>
        </w:tc>
        <w:tc>
          <w:tcPr>
            <w:tcW w:w="1779" w:type="dxa"/>
            <w:vMerge w:val="restart"/>
            <w:vAlign w:val="center"/>
          </w:tcPr>
          <w:p w14:paraId="29B9EFE2" w14:textId="70566731" w:rsidR="00757E16" w:rsidRPr="00857B8A" w:rsidRDefault="00757E16" w:rsidP="009513DA">
            <w:pPr>
              <w:jc w:val="center"/>
              <w:rPr>
                <w:color w:val="000000" w:themeColor="text1"/>
                <w:sz w:val="16"/>
                <w:szCs w:val="16"/>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Merge w:val="restart"/>
            <w:vAlign w:val="center"/>
          </w:tcPr>
          <w:p w14:paraId="5D347A88" w14:textId="77777777" w:rsidR="00757E16" w:rsidRPr="003463DF" w:rsidRDefault="00757E16" w:rsidP="00A41DFF">
            <w:pPr>
              <w:jc w:val="center"/>
              <w:rPr>
                <w:sz w:val="20"/>
                <w:szCs w:val="20"/>
              </w:rPr>
            </w:pPr>
          </w:p>
        </w:tc>
      </w:tr>
      <w:tr w:rsidR="00757E16" w:rsidRPr="003463DF" w14:paraId="290C2540" w14:textId="77777777" w:rsidTr="00B706DA">
        <w:trPr>
          <w:cantSplit/>
          <w:trHeight w:val="528"/>
          <w:jc w:val="center"/>
        </w:trPr>
        <w:tc>
          <w:tcPr>
            <w:tcW w:w="592" w:type="dxa"/>
            <w:vMerge/>
            <w:textDirection w:val="btLr"/>
            <w:vAlign w:val="center"/>
          </w:tcPr>
          <w:p w14:paraId="0A40B13D" w14:textId="7E5F231C" w:rsidR="00757E16" w:rsidRDefault="00757E16" w:rsidP="009357BF">
            <w:pPr>
              <w:ind w:left="113" w:right="113"/>
              <w:jc w:val="center"/>
              <w:rPr>
                <w:b/>
                <w:bCs/>
                <w:color w:val="1F3864" w:themeColor="accent1" w:themeShade="80"/>
                <w:sz w:val="24"/>
                <w:szCs w:val="24"/>
              </w:rPr>
            </w:pPr>
          </w:p>
        </w:tc>
        <w:tc>
          <w:tcPr>
            <w:tcW w:w="774" w:type="dxa"/>
            <w:vMerge/>
            <w:textDirection w:val="btLr"/>
            <w:vAlign w:val="center"/>
          </w:tcPr>
          <w:p w14:paraId="6EDC260F" w14:textId="77777777" w:rsidR="00757E16" w:rsidRDefault="00757E16" w:rsidP="00A41DFF">
            <w:pPr>
              <w:ind w:left="113" w:right="113"/>
              <w:jc w:val="center"/>
              <w:rPr>
                <w:b/>
              </w:rPr>
            </w:pPr>
          </w:p>
        </w:tc>
        <w:tc>
          <w:tcPr>
            <w:tcW w:w="540" w:type="dxa"/>
            <w:vMerge/>
            <w:textDirection w:val="btLr"/>
            <w:vAlign w:val="center"/>
          </w:tcPr>
          <w:p w14:paraId="0EACF06F" w14:textId="77777777" w:rsidR="00757E16" w:rsidRDefault="00757E16" w:rsidP="00A41DFF">
            <w:pPr>
              <w:ind w:left="113" w:right="113"/>
              <w:jc w:val="center"/>
              <w:rPr>
                <w:sz w:val="20"/>
                <w:szCs w:val="20"/>
              </w:rPr>
            </w:pPr>
          </w:p>
        </w:tc>
        <w:tc>
          <w:tcPr>
            <w:tcW w:w="3029" w:type="dxa"/>
            <w:vMerge/>
            <w:vAlign w:val="center"/>
          </w:tcPr>
          <w:p w14:paraId="1B9083DB" w14:textId="77777777" w:rsidR="00757E16" w:rsidRPr="00C40558" w:rsidRDefault="00757E16" w:rsidP="00A41DFF">
            <w:pPr>
              <w:rPr>
                <w:b/>
                <w:bCs/>
                <w:sz w:val="20"/>
                <w:szCs w:val="20"/>
              </w:rPr>
            </w:pPr>
          </w:p>
        </w:tc>
        <w:tc>
          <w:tcPr>
            <w:tcW w:w="1831" w:type="dxa"/>
            <w:vAlign w:val="center"/>
          </w:tcPr>
          <w:p w14:paraId="121F1E83" w14:textId="2FE44C59" w:rsidR="00757E16" w:rsidRDefault="00757E16" w:rsidP="00A41DFF">
            <w:pPr>
              <w:jc w:val="center"/>
              <w:rPr>
                <w:b/>
                <w:bCs/>
                <w:sz w:val="20"/>
                <w:szCs w:val="20"/>
              </w:rPr>
            </w:pPr>
            <w:r>
              <w:rPr>
                <w:b/>
                <w:bCs/>
                <w:sz w:val="20"/>
                <w:szCs w:val="20"/>
              </w:rPr>
              <w:t>TARIM TÜRKİYE EKONOMİSİNDEKİ YERİ ve ÖNEMİ</w:t>
            </w:r>
          </w:p>
        </w:tc>
        <w:tc>
          <w:tcPr>
            <w:tcW w:w="3257" w:type="dxa"/>
            <w:vMerge/>
            <w:vAlign w:val="center"/>
          </w:tcPr>
          <w:p w14:paraId="4EE232AC" w14:textId="77777777" w:rsidR="00757E16" w:rsidRDefault="00757E16" w:rsidP="00A41DFF">
            <w:pPr>
              <w:jc w:val="center"/>
              <w:rPr>
                <w:sz w:val="20"/>
                <w:szCs w:val="20"/>
              </w:rPr>
            </w:pPr>
          </w:p>
        </w:tc>
        <w:tc>
          <w:tcPr>
            <w:tcW w:w="1800" w:type="dxa"/>
            <w:vMerge/>
            <w:vAlign w:val="center"/>
          </w:tcPr>
          <w:p w14:paraId="56BEDB55" w14:textId="77777777" w:rsidR="00757E16" w:rsidRPr="0065664C" w:rsidRDefault="00757E16" w:rsidP="00A41DFF">
            <w:pPr>
              <w:jc w:val="center"/>
              <w:rPr>
                <w:sz w:val="20"/>
                <w:szCs w:val="20"/>
              </w:rPr>
            </w:pPr>
          </w:p>
        </w:tc>
        <w:tc>
          <w:tcPr>
            <w:tcW w:w="1779" w:type="dxa"/>
            <w:vMerge/>
            <w:vAlign w:val="center"/>
          </w:tcPr>
          <w:p w14:paraId="72F12677" w14:textId="40900681" w:rsidR="00757E16" w:rsidRPr="00857B8A" w:rsidRDefault="00757E16" w:rsidP="009513DA">
            <w:pPr>
              <w:jc w:val="center"/>
              <w:rPr>
                <w:color w:val="000000" w:themeColor="text1"/>
                <w:sz w:val="16"/>
                <w:szCs w:val="16"/>
              </w:rPr>
            </w:pPr>
          </w:p>
        </w:tc>
        <w:tc>
          <w:tcPr>
            <w:tcW w:w="1844" w:type="dxa"/>
            <w:vMerge/>
            <w:vAlign w:val="center"/>
          </w:tcPr>
          <w:p w14:paraId="285D9439" w14:textId="77777777" w:rsidR="00757E16" w:rsidRPr="003463DF" w:rsidRDefault="00757E16" w:rsidP="00A41DFF">
            <w:pPr>
              <w:jc w:val="center"/>
              <w:rPr>
                <w:sz w:val="20"/>
                <w:szCs w:val="20"/>
              </w:rPr>
            </w:pPr>
          </w:p>
        </w:tc>
      </w:tr>
      <w:tr w:rsidR="00757E16" w:rsidRPr="003463DF" w14:paraId="46994320" w14:textId="77777777" w:rsidTr="00B706DA">
        <w:trPr>
          <w:cantSplit/>
          <w:trHeight w:val="2256"/>
          <w:jc w:val="center"/>
        </w:trPr>
        <w:tc>
          <w:tcPr>
            <w:tcW w:w="592" w:type="dxa"/>
            <w:vMerge/>
            <w:textDirection w:val="btLr"/>
            <w:vAlign w:val="center"/>
          </w:tcPr>
          <w:p w14:paraId="784BC440" w14:textId="5D37AB41" w:rsidR="00757E16" w:rsidRPr="00850275" w:rsidRDefault="00757E16" w:rsidP="009357BF">
            <w:pPr>
              <w:ind w:left="113" w:right="113"/>
              <w:jc w:val="center"/>
              <w:rPr>
                <w:b/>
                <w:bCs/>
                <w:sz w:val="20"/>
                <w:szCs w:val="20"/>
              </w:rPr>
            </w:pPr>
          </w:p>
        </w:tc>
        <w:tc>
          <w:tcPr>
            <w:tcW w:w="774" w:type="dxa"/>
            <w:textDirection w:val="btLr"/>
            <w:vAlign w:val="center"/>
          </w:tcPr>
          <w:p w14:paraId="0DB4BD5F" w14:textId="443E13B7" w:rsidR="00757E16" w:rsidRDefault="00757E16" w:rsidP="00A41DFF">
            <w:pPr>
              <w:ind w:left="113" w:right="113"/>
              <w:jc w:val="center"/>
              <w:rPr>
                <w:b/>
              </w:rPr>
            </w:pPr>
            <w:r>
              <w:rPr>
                <w:b/>
              </w:rPr>
              <w:t>10-14 Şubat</w:t>
            </w:r>
          </w:p>
        </w:tc>
        <w:tc>
          <w:tcPr>
            <w:tcW w:w="540" w:type="dxa"/>
            <w:textDirection w:val="btLr"/>
            <w:vAlign w:val="center"/>
          </w:tcPr>
          <w:p w14:paraId="69D18B33" w14:textId="72DB42E5" w:rsidR="00757E16" w:rsidRPr="003463DF" w:rsidRDefault="00757E16" w:rsidP="00A41DFF">
            <w:pPr>
              <w:ind w:left="113" w:right="113"/>
              <w:jc w:val="center"/>
              <w:rPr>
                <w:sz w:val="20"/>
                <w:szCs w:val="20"/>
              </w:rPr>
            </w:pPr>
            <w:r>
              <w:rPr>
                <w:sz w:val="20"/>
                <w:szCs w:val="20"/>
              </w:rPr>
              <w:t>4</w:t>
            </w:r>
          </w:p>
        </w:tc>
        <w:tc>
          <w:tcPr>
            <w:tcW w:w="3029" w:type="dxa"/>
            <w:vAlign w:val="center"/>
          </w:tcPr>
          <w:p w14:paraId="26D60B61" w14:textId="54F08601" w:rsidR="00757E16" w:rsidRPr="00763518" w:rsidRDefault="00757E16" w:rsidP="00A41DFF">
            <w:pPr>
              <w:rPr>
                <w:b/>
                <w:bCs/>
                <w:sz w:val="20"/>
                <w:szCs w:val="20"/>
              </w:rPr>
            </w:pPr>
            <w:r w:rsidRPr="00763518">
              <w:rPr>
                <w:b/>
                <w:bCs/>
                <w:sz w:val="20"/>
                <w:szCs w:val="20"/>
              </w:rPr>
              <w:t>11.2.17. Türkiye'nin madenleri ve enerji kaynaklarının dağılışını açıklar.</w:t>
            </w:r>
          </w:p>
        </w:tc>
        <w:tc>
          <w:tcPr>
            <w:tcW w:w="1831" w:type="dxa"/>
            <w:vAlign w:val="center"/>
          </w:tcPr>
          <w:p w14:paraId="7C7F58A2" w14:textId="2A51BCBE" w:rsidR="00757E16" w:rsidRPr="00AB711B" w:rsidRDefault="00757E16" w:rsidP="00A41DFF">
            <w:pPr>
              <w:jc w:val="center"/>
              <w:rPr>
                <w:b/>
                <w:bCs/>
                <w:sz w:val="20"/>
                <w:szCs w:val="20"/>
              </w:rPr>
            </w:pPr>
            <w:r w:rsidRPr="001613F0">
              <w:rPr>
                <w:b/>
                <w:bCs/>
                <w:sz w:val="20"/>
                <w:szCs w:val="20"/>
              </w:rPr>
              <w:t>TÜRKİYE’</w:t>
            </w:r>
            <w:r>
              <w:rPr>
                <w:b/>
                <w:bCs/>
                <w:sz w:val="20"/>
                <w:szCs w:val="20"/>
              </w:rPr>
              <w:t>NİN MADENLERİ</w:t>
            </w:r>
          </w:p>
        </w:tc>
        <w:tc>
          <w:tcPr>
            <w:tcW w:w="3257" w:type="dxa"/>
            <w:vAlign w:val="center"/>
          </w:tcPr>
          <w:p w14:paraId="3C783B3C" w14:textId="1CC2871D" w:rsidR="00757E16" w:rsidRDefault="00757E16" w:rsidP="00A41DFF">
            <w:pPr>
              <w:jc w:val="center"/>
              <w:rPr>
                <w:sz w:val="20"/>
                <w:szCs w:val="20"/>
              </w:rPr>
            </w:pPr>
            <w:r w:rsidRPr="00763518">
              <w:rPr>
                <w:sz w:val="18"/>
                <w:szCs w:val="18"/>
              </w:rPr>
              <w:t>Madenlerin başlıca özelliklerine (rezerv, kullanım alanları vb</w:t>
            </w:r>
            <w:r>
              <w:rPr>
                <w:sz w:val="18"/>
                <w:szCs w:val="18"/>
              </w:rPr>
              <w:t>.</w:t>
            </w:r>
            <w:r w:rsidRPr="00763518">
              <w:rPr>
                <w:sz w:val="18"/>
                <w:szCs w:val="18"/>
              </w:rPr>
              <w:t>) yer verilir. Ülkemizde çıkarılan madenlerin özelliklerine ve en çok çıkarıldığı yerler verilir. Ayrıca bu madenlerin işlendiği yerler de belirtilir. Harita ve görsellerden yararlanılır. Ülkemizde yaşanan maden kazalarına değinilerek madenlerde alınması gereken iş sağlığı ve güvenliği önlemlerine yer verilir.</w:t>
            </w:r>
          </w:p>
        </w:tc>
        <w:tc>
          <w:tcPr>
            <w:tcW w:w="1800" w:type="dxa"/>
            <w:vAlign w:val="center"/>
          </w:tcPr>
          <w:p w14:paraId="6B85345A" w14:textId="48E2230B" w:rsidR="00757E16" w:rsidRPr="003463DF" w:rsidRDefault="00757E16" w:rsidP="00A41DFF">
            <w:pPr>
              <w:jc w:val="center"/>
              <w:rPr>
                <w:sz w:val="20"/>
                <w:szCs w:val="20"/>
              </w:rPr>
            </w:pPr>
          </w:p>
        </w:tc>
        <w:tc>
          <w:tcPr>
            <w:tcW w:w="1779" w:type="dxa"/>
            <w:vMerge/>
            <w:vAlign w:val="center"/>
          </w:tcPr>
          <w:p w14:paraId="70364C71" w14:textId="00DE50E2" w:rsidR="00757E16" w:rsidRPr="00E82CAF" w:rsidRDefault="00757E16" w:rsidP="00A41DFF">
            <w:pPr>
              <w:jc w:val="center"/>
              <w:rPr>
                <w:color w:val="000000" w:themeColor="text1"/>
                <w:sz w:val="18"/>
                <w:szCs w:val="18"/>
              </w:rPr>
            </w:pPr>
          </w:p>
        </w:tc>
        <w:tc>
          <w:tcPr>
            <w:tcW w:w="1844" w:type="dxa"/>
            <w:vMerge/>
            <w:vAlign w:val="center"/>
          </w:tcPr>
          <w:p w14:paraId="6E1F6CAE" w14:textId="77777777" w:rsidR="00757E16" w:rsidRPr="003463DF" w:rsidRDefault="00757E16" w:rsidP="00A41DFF">
            <w:pPr>
              <w:jc w:val="center"/>
              <w:rPr>
                <w:sz w:val="20"/>
                <w:szCs w:val="20"/>
              </w:rPr>
            </w:pPr>
          </w:p>
        </w:tc>
      </w:tr>
      <w:tr w:rsidR="00757E16" w:rsidRPr="003463DF" w14:paraId="667FA0A9" w14:textId="46A1970A" w:rsidTr="00B706DA">
        <w:trPr>
          <w:cantSplit/>
          <w:trHeight w:val="1951"/>
          <w:jc w:val="center"/>
        </w:trPr>
        <w:tc>
          <w:tcPr>
            <w:tcW w:w="592" w:type="dxa"/>
            <w:vMerge/>
            <w:textDirection w:val="btLr"/>
            <w:vAlign w:val="center"/>
          </w:tcPr>
          <w:p w14:paraId="2B83D0EB" w14:textId="727D20C9" w:rsidR="00757E16" w:rsidRPr="00850275" w:rsidRDefault="00757E16" w:rsidP="00A41DFF">
            <w:pPr>
              <w:ind w:left="113" w:right="113"/>
              <w:jc w:val="center"/>
              <w:rPr>
                <w:b/>
                <w:bCs/>
                <w:sz w:val="20"/>
                <w:szCs w:val="20"/>
              </w:rPr>
            </w:pPr>
          </w:p>
        </w:tc>
        <w:tc>
          <w:tcPr>
            <w:tcW w:w="774" w:type="dxa"/>
            <w:textDirection w:val="btLr"/>
            <w:vAlign w:val="center"/>
          </w:tcPr>
          <w:p w14:paraId="7AF29598" w14:textId="31F154C6" w:rsidR="00757E16" w:rsidRPr="003463DF" w:rsidRDefault="00757E16" w:rsidP="00A41DFF">
            <w:pPr>
              <w:ind w:left="113" w:right="113"/>
              <w:jc w:val="center"/>
              <w:rPr>
                <w:sz w:val="20"/>
                <w:szCs w:val="20"/>
              </w:rPr>
            </w:pPr>
            <w:r>
              <w:rPr>
                <w:b/>
              </w:rPr>
              <w:t>17-21 Şubat</w:t>
            </w:r>
          </w:p>
        </w:tc>
        <w:tc>
          <w:tcPr>
            <w:tcW w:w="540" w:type="dxa"/>
            <w:textDirection w:val="btLr"/>
            <w:vAlign w:val="center"/>
          </w:tcPr>
          <w:p w14:paraId="4761DA56" w14:textId="4B6A27ED" w:rsidR="00757E16" w:rsidRPr="003463DF" w:rsidRDefault="00757E16" w:rsidP="00A41DFF">
            <w:pPr>
              <w:ind w:left="113" w:right="113"/>
              <w:jc w:val="center"/>
              <w:rPr>
                <w:sz w:val="20"/>
                <w:szCs w:val="20"/>
              </w:rPr>
            </w:pPr>
            <w:r>
              <w:rPr>
                <w:sz w:val="20"/>
                <w:szCs w:val="20"/>
              </w:rPr>
              <w:t>4</w:t>
            </w:r>
          </w:p>
        </w:tc>
        <w:tc>
          <w:tcPr>
            <w:tcW w:w="3029" w:type="dxa"/>
            <w:vAlign w:val="center"/>
          </w:tcPr>
          <w:p w14:paraId="332CE219" w14:textId="702E45A2" w:rsidR="00757E16" w:rsidRPr="00763518" w:rsidRDefault="00757E16" w:rsidP="00A41DFF">
            <w:pPr>
              <w:rPr>
                <w:b/>
                <w:bCs/>
                <w:sz w:val="20"/>
                <w:szCs w:val="20"/>
              </w:rPr>
            </w:pPr>
            <w:r w:rsidRPr="00763518">
              <w:rPr>
                <w:b/>
                <w:bCs/>
                <w:sz w:val="20"/>
                <w:szCs w:val="20"/>
              </w:rPr>
              <w:t>11.2.17. Türkiye'nin madenleri ve enerji kaynaklarının dağılışını açıklar.</w:t>
            </w:r>
          </w:p>
        </w:tc>
        <w:tc>
          <w:tcPr>
            <w:tcW w:w="1831" w:type="dxa"/>
            <w:vAlign w:val="center"/>
          </w:tcPr>
          <w:p w14:paraId="3A32597A" w14:textId="77777777" w:rsidR="00757E16" w:rsidRPr="001613F0" w:rsidRDefault="00757E16" w:rsidP="00A41DFF">
            <w:pPr>
              <w:jc w:val="center"/>
              <w:rPr>
                <w:b/>
                <w:bCs/>
                <w:sz w:val="20"/>
                <w:szCs w:val="20"/>
              </w:rPr>
            </w:pPr>
            <w:r w:rsidRPr="001613F0">
              <w:rPr>
                <w:b/>
                <w:bCs/>
                <w:sz w:val="20"/>
                <w:szCs w:val="20"/>
              </w:rPr>
              <w:t>TÜRKİYE</w:t>
            </w:r>
            <w:r>
              <w:rPr>
                <w:b/>
                <w:bCs/>
                <w:sz w:val="20"/>
                <w:szCs w:val="20"/>
              </w:rPr>
              <w:t>’NİN</w:t>
            </w:r>
            <w:r w:rsidRPr="001613F0">
              <w:rPr>
                <w:b/>
                <w:bCs/>
                <w:sz w:val="20"/>
                <w:szCs w:val="20"/>
              </w:rPr>
              <w:t xml:space="preserve"> ENERJİ</w:t>
            </w:r>
          </w:p>
          <w:p w14:paraId="5BEAA97B" w14:textId="389F8074" w:rsidR="00757E16" w:rsidRPr="006D4D5A" w:rsidRDefault="00757E16" w:rsidP="00A41DFF">
            <w:pPr>
              <w:jc w:val="center"/>
              <w:rPr>
                <w:b/>
                <w:bCs/>
                <w:sz w:val="20"/>
                <w:szCs w:val="20"/>
              </w:rPr>
            </w:pPr>
            <w:r w:rsidRPr="001613F0">
              <w:rPr>
                <w:b/>
                <w:bCs/>
                <w:sz w:val="20"/>
                <w:szCs w:val="20"/>
              </w:rPr>
              <w:t>KAYNAKLARI</w:t>
            </w:r>
          </w:p>
        </w:tc>
        <w:tc>
          <w:tcPr>
            <w:tcW w:w="3257" w:type="dxa"/>
            <w:vAlign w:val="center"/>
          </w:tcPr>
          <w:p w14:paraId="5474A9B3" w14:textId="5A0FA187" w:rsidR="00757E16" w:rsidRPr="003463DF" w:rsidRDefault="00757E16" w:rsidP="00A41DFF">
            <w:pPr>
              <w:jc w:val="center"/>
              <w:rPr>
                <w:sz w:val="20"/>
                <w:szCs w:val="20"/>
              </w:rPr>
            </w:pPr>
            <w:r>
              <w:rPr>
                <w:sz w:val="20"/>
                <w:szCs w:val="20"/>
              </w:rPr>
              <w:t>Ülkemizde çıkarılan enerji kaynakları harita üzerinde gösterilir. Bu enerji kaynaklarının özellikleri belirtilir. Ayrıca enerji kaynaklarındaki bağımlılık oranlarımıza değinilir.</w:t>
            </w:r>
          </w:p>
        </w:tc>
        <w:tc>
          <w:tcPr>
            <w:tcW w:w="1800" w:type="dxa"/>
            <w:vAlign w:val="center"/>
          </w:tcPr>
          <w:p w14:paraId="1A9F25F3" w14:textId="2C6AAE2C" w:rsidR="00757E16" w:rsidRPr="003463DF" w:rsidRDefault="00757E16" w:rsidP="00A41DFF">
            <w:pPr>
              <w:jc w:val="center"/>
              <w:rPr>
                <w:sz w:val="20"/>
                <w:szCs w:val="20"/>
              </w:rPr>
            </w:pPr>
          </w:p>
        </w:tc>
        <w:tc>
          <w:tcPr>
            <w:tcW w:w="1779" w:type="dxa"/>
            <w:vAlign w:val="center"/>
          </w:tcPr>
          <w:p w14:paraId="40E34B3E" w14:textId="315633F9" w:rsidR="00757E16" w:rsidRPr="00850275" w:rsidRDefault="00757E16" w:rsidP="00A41DFF">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402C2BA1" w14:textId="77777777" w:rsidR="00757E16" w:rsidRPr="003463DF" w:rsidRDefault="00757E16" w:rsidP="00A41DFF">
            <w:pPr>
              <w:jc w:val="center"/>
              <w:rPr>
                <w:sz w:val="20"/>
                <w:szCs w:val="20"/>
              </w:rPr>
            </w:pPr>
          </w:p>
        </w:tc>
      </w:tr>
      <w:tr w:rsidR="00757E16" w:rsidRPr="003463DF" w14:paraId="0143CBC0" w14:textId="7992A6E3" w:rsidTr="00B706DA">
        <w:trPr>
          <w:cantSplit/>
          <w:trHeight w:val="1818"/>
          <w:jc w:val="center"/>
        </w:trPr>
        <w:tc>
          <w:tcPr>
            <w:tcW w:w="592" w:type="dxa"/>
            <w:vMerge/>
            <w:textDirection w:val="btLr"/>
            <w:vAlign w:val="center"/>
          </w:tcPr>
          <w:p w14:paraId="1D6886B1" w14:textId="0347FD47" w:rsidR="00757E16" w:rsidRPr="00850275" w:rsidRDefault="00757E16" w:rsidP="00A41DFF">
            <w:pPr>
              <w:ind w:left="113" w:right="113"/>
              <w:jc w:val="center"/>
              <w:rPr>
                <w:b/>
                <w:bCs/>
                <w:sz w:val="20"/>
                <w:szCs w:val="20"/>
              </w:rPr>
            </w:pPr>
          </w:p>
        </w:tc>
        <w:tc>
          <w:tcPr>
            <w:tcW w:w="774" w:type="dxa"/>
            <w:textDirection w:val="btLr"/>
            <w:vAlign w:val="center"/>
          </w:tcPr>
          <w:p w14:paraId="4E03E335" w14:textId="2DB5A43E" w:rsidR="00757E16" w:rsidRPr="003463DF" w:rsidRDefault="00757E16" w:rsidP="00A41DFF">
            <w:pPr>
              <w:ind w:left="113" w:right="113"/>
              <w:jc w:val="center"/>
              <w:rPr>
                <w:sz w:val="20"/>
                <w:szCs w:val="20"/>
              </w:rPr>
            </w:pPr>
            <w:r>
              <w:rPr>
                <w:b/>
              </w:rPr>
              <w:t>24-28 Şubat</w:t>
            </w:r>
          </w:p>
        </w:tc>
        <w:tc>
          <w:tcPr>
            <w:tcW w:w="540" w:type="dxa"/>
            <w:textDirection w:val="btLr"/>
            <w:vAlign w:val="center"/>
          </w:tcPr>
          <w:p w14:paraId="063036DC" w14:textId="5818CC55" w:rsidR="00757E16" w:rsidRPr="003463DF" w:rsidRDefault="00757E16" w:rsidP="00A41DFF">
            <w:pPr>
              <w:ind w:left="113" w:right="113"/>
              <w:jc w:val="center"/>
              <w:rPr>
                <w:sz w:val="20"/>
                <w:szCs w:val="20"/>
              </w:rPr>
            </w:pPr>
            <w:r>
              <w:rPr>
                <w:sz w:val="20"/>
                <w:szCs w:val="20"/>
              </w:rPr>
              <w:t>4</w:t>
            </w:r>
          </w:p>
        </w:tc>
        <w:tc>
          <w:tcPr>
            <w:tcW w:w="3029" w:type="dxa"/>
            <w:vAlign w:val="center"/>
          </w:tcPr>
          <w:p w14:paraId="7D2A1E1D" w14:textId="14125695" w:rsidR="00757E16" w:rsidRPr="000574BD" w:rsidRDefault="00757E16" w:rsidP="00A41DFF">
            <w:pPr>
              <w:rPr>
                <w:b/>
                <w:bCs/>
                <w:sz w:val="20"/>
                <w:szCs w:val="20"/>
              </w:rPr>
            </w:pPr>
            <w:r w:rsidRPr="000574BD">
              <w:rPr>
                <w:b/>
                <w:bCs/>
                <w:sz w:val="20"/>
                <w:szCs w:val="20"/>
              </w:rPr>
              <w:t>11.2.18. Türkiye’nin maden ve enerji kaynaklarının etkin kullanımını ülke ekonomisine katkısı açısından değerlendirir.</w:t>
            </w:r>
          </w:p>
        </w:tc>
        <w:tc>
          <w:tcPr>
            <w:tcW w:w="1831" w:type="dxa"/>
            <w:vAlign w:val="center"/>
          </w:tcPr>
          <w:p w14:paraId="1E906168" w14:textId="77777777" w:rsidR="00757E16" w:rsidRPr="00C72DB5" w:rsidRDefault="00757E16" w:rsidP="00A41DFF">
            <w:pPr>
              <w:jc w:val="center"/>
              <w:rPr>
                <w:b/>
                <w:bCs/>
                <w:sz w:val="20"/>
                <w:szCs w:val="20"/>
              </w:rPr>
            </w:pPr>
            <w:r w:rsidRPr="00C72DB5">
              <w:rPr>
                <w:b/>
                <w:bCs/>
                <w:sz w:val="20"/>
                <w:szCs w:val="20"/>
              </w:rPr>
              <w:t>TÜRKİYE’DE MADENLER VE ENERJİ</w:t>
            </w:r>
          </w:p>
          <w:p w14:paraId="53D247A8" w14:textId="23F58D01" w:rsidR="00757E16" w:rsidRPr="006D4D5A" w:rsidRDefault="00757E16" w:rsidP="00A41DFF">
            <w:pPr>
              <w:jc w:val="center"/>
              <w:rPr>
                <w:b/>
                <w:bCs/>
                <w:sz w:val="20"/>
                <w:szCs w:val="20"/>
              </w:rPr>
            </w:pPr>
            <w:r w:rsidRPr="00C72DB5">
              <w:rPr>
                <w:b/>
                <w:bCs/>
                <w:sz w:val="20"/>
                <w:szCs w:val="20"/>
              </w:rPr>
              <w:t>KAYNAKLARI</w:t>
            </w:r>
          </w:p>
        </w:tc>
        <w:tc>
          <w:tcPr>
            <w:tcW w:w="3257" w:type="dxa"/>
            <w:vAlign w:val="center"/>
          </w:tcPr>
          <w:p w14:paraId="4513D205" w14:textId="175F62A5" w:rsidR="00757E16" w:rsidRPr="003463DF" w:rsidRDefault="00757E16" w:rsidP="00A41DFF">
            <w:pPr>
              <w:jc w:val="center"/>
              <w:rPr>
                <w:sz w:val="20"/>
                <w:szCs w:val="20"/>
              </w:rPr>
            </w:pPr>
            <w:r w:rsidRPr="00761101">
              <w:rPr>
                <w:sz w:val="20"/>
                <w:szCs w:val="20"/>
              </w:rPr>
              <w:t>Türkiye’nin maden ve enerji kaynaklarının etkin kullanımını</w:t>
            </w:r>
            <w:r>
              <w:rPr>
                <w:sz w:val="20"/>
                <w:szCs w:val="20"/>
              </w:rPr>
              <w:t>n</w:t>
            </w:r>
            <w:r w:rsidRPr="00761101">
              <w:rPr>
                <w:sz w:val="20"/>
                <w:szCs w:val="20"/>
              </w:rPr>
              <w:t xml:space="preserve"> ülke ekonomisine </w:t>
            </w:r>
            <w:r>
              <w:rPr>
                <w:sz w:val="20"/>
                <w:szCs w:val="20"/>
              </w:rPr>
              <w:t>katkısı üzerinde durulur. Güncel ekonomik verilerden yararlanılır.</w:t>
            </w:r>
          </w:p>
        </w:tc>
        <w:tc>
          <w:tcPr>
            <w:tcW w:w="1800" w:type="dxa"/>
            <w:vAlign w:val="center"/>
          </w:tcPr>
          <w:p w14:paraId="246CE96D" w14:textId="13A8AB0C" w:rsidR="00757E16" w:rsidRPr="003463DF" w:rsidRDefault="00757E16" w:rsidP="00A41DFF">
            <w:pPr>
              <w:jc w:val="center"/>
              <w:rPr>
                <w:sz w:val="20"/>
                <w:szCs w:val="20"/>
              </w:rPr>
            </w:pPr>
          </w:p>
        </w:tc>
        <w:tc>
          <w:tcPr>
            <w:tcW w:w="1779" w:type="dxa"/>
            <w:vAlign w:val="center"/>
          </w:tcPr>
          <w:p w14:paraId="6E675A14" w14:textId="5B9D8562" w:rsidR="00757E16" w:rsidRPr="00850275" w:rsidRDefault="00757E16" w:rsidP="00A41DFF">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0A1945C8" w14:textId="77777777" w:rsidR="00757E16" w:rsidRPr="003463DF" w:rsidRDefault="00757E16" w:rsidP="00A41DFF">
            <w:pPr>
              <w:jc w:val="center"/>
              <w:rPr>
                <w:sz w:val="20"/>
                <w:szCs w:val="20"/>
              </w:rPr>
            </w:pPr>
          </w:p>
        </w:tc>
      </w:tr>
      <w:tr w:rsidR="00B706DA" w:rsidRPr="003463DF" w14:paraId="4AE620D9" w14:textId="77777777" w:rsidTr="00B706DA">
        <w:trPr>
          <w:cantSplit/>
          <w:trHeight w:val="831"/>
          <w:jc w:val="center"/>
        </w:trPr>
        <w:tc>
          <w:tcPr>
            <w:tcW w:w="592" w:type="dxa"/>
            <w:textDirection w:val="btLr"/>
            <w:vAlign w:val="center"/>
          </w:tcPr>
          <w:p w14:paraId="7AFB366E" w14:textId="0FBCEF32" w:rsidR="00B706DA" w:rsidRPr="00850275" w:rsidRDefault="00B706DA" w:rsidP="00B706DA">
            <w:pPr>
              <w:ind w:left="113" w:right="113"/>
              <w:jc w:val="center"/>
              <w:rPr>
                <w:b/>
                <w:bCs/>
                <w:sz w:val="20"/>
                <w:szCs w:val="20"/>
              </w:rPr>
            </w:pPr>
            <w:r w:rsidRPr="007B47B2">
              <w:rPr>
                <w:b/>
                <w:bCs/>
                <w:color w:val="800000"/>
              </w:rPr>
              <w:lastRenderedPageBreak/>
              <w:t>Ay</w:t>
            </w:r>
          </w:p>
        </w:tc>
        <w:tc>
          <w:tcPr>
            <w:tcW w:w="774" w:type="dxa"/>
            <w:textDirection w:val="btLr"/>
            <w:vAlign w:val="center"/>
          </w:tcPr>
          <w:p w14:paraId="12642149" w14:textId="5E310649" w:rsidR="00B706DA" w:rsidRPr="003463DF" w:rsidRDefault="00B706DA" w:rsidP="00B706DA">
            <w:pPr>
              <w:ind w:left="113" w:right="113"/>
              <w:jc w:val="center"/>
              <w:rPr>
                <w:sz w:val="20"/>
                <w:szCs w:val="20"/>
              </w:rPr>
            </w:pPr>
            <w:r w:rsidRPr="007B47B2">
              <w:rPr>
                <w:b/>
                <w:bCs/>
                <w:color w:val="800000"/>
              </w:rPr>
              <w:t>Tarih</w:t>
            </w:r>
          </w:p>
        </w:tc>
        <w:tc>
          <w:tcPr>
            <w:tcW w:w="540" w:type="dxa"/>
            <w:textDirection w:val="btLr"/>
            <w:vAlign w:val="center"/>
          </w:tcPr>
          <w:p w14:paraId="265DA2CC" w14:textId="19CB1668" w:rsidR="00B706DA" w:rsidRPr="003463DF" w:rsidRDefault="00B706DA" w:rsidP="00B706DA">
            <w:pPr>
              <w:ind w:left="113" w:right="113"/>
              <w:jc w:val="center"/>
              <w:rPr>
                <w:sz w:val="20"/>
                <w:szCs w:val="20"/>
              </w:rPr>
            </w:pPr>
            <w:r w:rsidRPr="007B47B2">
              <w:rPr>
                <w:b/>
                <w:bCs/>
                <w:color w:val="800000"/>
              </w:rPr>
              <w:t>Saat</w:t>
            </w:r>
          </w:p>
        </w:tc>
        <w:tc>
          <w:tcPr>
            <w:tcW w:w="3029" w:type="dxa"/>
            <w:vAlign w:val="center"/>
          </w:tcPr>
          <w:p w14:paraId="713B2534" w14:textId="1F275F3D" w:rsidR="00B706DA" w:rsidRPr="003463DF" w:rsidRDefault="00B706DA" w:rsidP="00B706DA">
            <w:pPr>
              <w:rPr>
                <w:sz w:val="20"/>
                <w:szCs w:val="20"/>
              </w:rPr>
            </w:pPr>
            <w:r w:rsidRPr="007B47B2">
              <w:rPr>
                <w:b/>
                <w:bCs/>
                <w:color w:val="800000"/>
              </w:rPr>
              <w:t>KAZANIMLAR</w:t>
            </w:r>
          </w:p>
        </w:tc>
        <w:tc>
          <w:tcPr>
            <w:tcW w:w="1831" w:type="dxa"/>
            <w:vAlign w:val="center"/>
          </w:tcPr>
          <w:p w14:paraId="050F2578" w14:textId="447D5744" w:rsidR="00B706DA" w:rsidRPr="006D4D5A" w:rsidRDefault="00B706DA" w:rsidP="00B706DA">
            <w:pPr>
              <w:jc w:val="center"/>
              <w:rPr>
                <w:b/>
                <w:bCs/>
                <w:sz w:val="20"/>
                <w:szCs w:val="20"/>
              </w:rPr>
            </w:pPr>
            <w:r w:rsidRPr="007B47B2">
              <w:rPr>
                <w:b/>
                <w:bCs/>
                <w:color w:val="800000"/>
              </w:rPr>
              <w:t>KONULAR</w:t>
            </w:r>
          </w:p>
        </w:tc>
        <w:tc>
          <w:tcPr>
            <w:tcW w:w="3257" w:type="dxa"/>
            <w:vAlign w:val="center"/>
          </w:tcPr>
          <w:p w14:paraId="311D1D86" w14:textId="178996B6" w:rsidR="00B706DA" w:rsidRPr="003463DF" w:rsidRDefault="00B706DA" w:rsidP="00B706DA">
            <w:pPr>
              <w:jc w:val="center"/>
              <w:rPr>
                <w:sz w:val="20"/>
                <w:szCs w:val="20"/>
              </w:rPr>
            </w:pPr>
            <w:r>
              <w:rPr>
                <w:b/>
                <w:bCs/>
                <w:color w:val="800000"/>
              </w:rPr>
              <w:t>AÇIKLAMALAR</w:t>
            </w:r>
          </w:p>
        </w:tc>
        <w:tc>
          <w:tcPr>
            <w:tcW w:w="1800" w:type="dxa"/>
            <w:vAlign w:val="center"/>
          </w:tcPr>
          <w:p w14:paraId="4502689C" w14:textId="17416F9C" w:rsidR="00B706DA" w:rsidRPr="003463DF" w:rsidRDefault="00B706DA" w:rsidP="00B706DA">
            <w:pPr>
              <w:jc w:val="center"/>
              <w:rPr>
                <w:sz w:val="20"/>
                <w:szCs w:val="20"/>
              </w:rPr>
            </w:pPr>
            <w:r w:rsidRPr="00B706DA">
              <w:rPr>
                <w:b/>
                <w:bCs/>
                <w:color w:val="800000"/>
              </w:rPr>
              <w:t>ÖLÇME VE DEĞERLENDİRME</w:t>
            </w:r>
          </w:p>
        </w:tc>
        <w:tc>
          <w:tcPr>
            <w:tcW w:w="1779" w:type="dxa"/>
            <w:vAlign w:val="center"/>
          </w:tcPr>
          <w:p w14:paraId="35F17D89" w14:textId="77777777" w:rsidR="00B706DA" w:rsidRPr="00942641" w:rsidRDefault="00B706DA" w:rsidP="00B706DA">
            <w:pPr>
              <w:jc w:val="center"/>
              <w:rPr>
                <w:b/>
                <w:bCs/>
                <w:color w:val="800000"/>
              </w:rPr>
            </w:pPr>
            <w:r w:rsidRPr="00942641">
              <w:rPr>
                <w:b/>
                <w:bCs/>
                <w:color w:val="800000"/>
              </w:rPr>
              <w:t>YÖNTEM-TEKNİK</w:t>
            </w:r>
          </w:p>
          <w:p w14:paraId="0873F4BA" w14:textId="0C69C764" w:rsidR="00B706DA" w:rsidRPr="00E82CAF" w:rsidRDefault="00B706DA" w:rsidP="00B706DA">
            <w:pPr>
              <w:jc w:val="center"/>
              <w:rPr>
                <w:color w:val="000000" w:themeColor="text1"/>
                <w:sz w:val="18"/>
                <w:szCs w:val="18"/>
              </w:rPr>
            </w:pPr>
            <w:r w:rsidRPr="00942641">
              <w:rPr>
                <w:b/>
                <w:bCs/>
                <w:color w:val="800000"/>
              </w:rPr>
              <w:t>ARAÇ-GEREÇ</w:t>
            </w:r>
          </w:p>
        </w:tc>
        <w:tc>
          <w:tcPr>
            <w:tcW w:w="1844" w:type="dxa"/>
            <w:vAlign w:val="center"/>
          </w:tcPr>
          <w:p w14:paraId="6380450E" w14:textId="600A040F" w:rsidR="00B706DA" w:rsidRPr="003463DF" w:rsidRDefault="00B706DA" w:rsidP="00B706DA">
            <w:pPr>
              <w:jc w:val="center"/>
              <w:rPr>
                <w:sz w:val="20"/>
                <w:szCs w:val="20"/>
              </w:rPr>
            </w:pPr>
            <w:r w:rsidRPr="00B706DA">
              <w:rPr>
                <w:b/>
                <w:bCs/>
                <w:color w:val="800000"/>
              </w:rPr>
              <w:t>BELİRLİ GÜN VE HAFTALAR</w:t>
            </w:r>
          </w:p>
        </w:tc>
      </w:tr>
      <w:tr w:rsidR="00C946A8" w:rsidRPr="003463DF" w14:paraId="6E85C59A" w14:textId="0696D21E" w:rsidTr="00B706DA">
        <w:trPr>
          <w:cantSplit/>
          <w:trHeight w:val="1962"/>
          <w:jc w:val="center"/>
        </w:trPr>
        <w:tc>
          <w:tcPr>
            <w:tcW w:w="592" w:type="dxa"/>
            <w:vMerge w:val="restart"/>
            <w:textDirection w:val="btLr"/>
            <w:vAlign w:val="center"/>
          </w:tcPr>
          <w:p w14:paraId="42E4D7B2" w14:textId="671AB8C4" w:rsidR="00C946A8" w:rsidRPr="00850275" w:rsidRDefault="00C946A8" w:rsidP="00030E06">
            <w:pPr>
              <w:ind w:left="113" w:right="113"/>
              <w:jc w:val="center"/>
              <w:rPr>
                <w:b/>
                <w:bCs/>
                <w:sz w:val="20"/>
                <w:szCs w:val="20"/>
              </w:rPr>
            </w:pPr>
            <w:r>
              <w:rPr>
                <w:b/>
                <w:bCs/>
                <w:color w:val="1F3864" w:themeColor="accent1" w:themeShade="80"/>
                <w:sz w:val="24"/>
                <w:szCs w:val="24"/>
              </w:rPr>
              <w:t>MART</w:t>
            </w:r>
          </w:p>
        </w:tc>
        <w:tc>
          <w:tcPr>
            <w:tcW w:w="774" w:type="dxa"/>
            <w:textDirection w:val="btLr"/>
            <w:vAlign w:val="center"/>
          </w:tcPr>
          <w:p w14:paraId="6033A177" w14:textId="2CBFF67E" w:rsidR="00C946A8" w:rsidRPr="003463DF" w:rsidRDefault="00C946A8" w:rsidP="00A41DFF">
            <w:pPr>
              <w:ind w:left="113" w:right="113"/>
              <w:jc w:val="center"/>
              <w:rPr>
                <w:sz w:val="20"/>
                <w:szCs w:val="20"/>
              </w:rPr>
            </w:pPr>
            <w:r>
              <w:rPr>
                <w:b/>
              </w:rPr>
              <w:t>3-7 Mart</w:t>
            </w:r>
          </w:p>
        </w:tc>
        <w:tc>
          <w:tcPr>
            <w:tcW w:w="540" w:type="dxa"/>
            <w:textDirection w:val="btLr"/>
            <w:vAlign w:val="center"/>
          </w:tcPr>
          <w:p w14:paraId="37C633A3" w14:textId="6F1C5F62" w:rsidR="00C946A8" w:rsidRPr="003463DF" w:rsidRDefault="00C946A8" w:rsidP="00A41DFF">
            <w:pPr>
              <w:ind w:left="113" w:right="113"/>
              <w:jc w:val="center"/>
              <w:rPr>
                <w:sz w:val="20"/>
                <w:szCs w:val="20"/>
              </w:rPr>
            </w:pPr>
            <w:r>
              <w:rPr>
                <w:sz w:val="20"/>
                <w:szCs w:val="20"/>
              </w:rPr>
              <w:t>4</w:t>
            </w:r>
          </w:p>
        </w:tc>
        <w:tc>
          <w:tcPr>
            <w:tcW w:w="3029" w:type="dxa"/>
            <w:vAlign w:val="center"/>
          </w:tcPr>
          <w:p w14:paraId="2C2C37F7" w14:textId="7BD862D0" w:rsidR="00C946A8" w:rsidRPr="00763518" w:rsidRDefault="00C946A8" w:rsidP="00A41DFF">
            <w:pPr>
              <w:rPr>
                <w:b/>
                <w:bCs/>
                <w:sz w:val="20"/>
                <w:szCs w:val="20"/>
              </w:rPr>
            </w:pPr>
            <w:r w:rsidRPr="00763518">
              <w:rPr>
                <w:b/>
                <w:bCs/>
                <w:sz w:val="20"/>
                <w:szCs w:val="20"/>
              </w:rPr>
              <w:t>11.2.19. Türkiye'de sanayi sektörünün özelliklerini açıklar.</w:t>
            </w:r>
          </w:p>
        </w:tc>
        <w:tc>
          <w:tcPr>
            <w:tcW w:w="1831" w:type="dxa"/>
            <w:vAlign w:val="center"/>
          </w:tcPr>
          <w:p w14:paraId="3753CB17" w14:textId="77777777" w:rsidR="00C946A8" w:rsidRDefault="00C946A8" w:rsidP="00A41DFF">
            <w:pPr>
              <w:rPr>
                <w:b/>
                <w:bCs/>
                <w:sz w:val="20"/>
                <w:szCs w:val="20"/>
              </w:rPr>
            </w:pPr>
          </w:p>
          <w:p w14:paraId="24A2EFC6" w14:textId="77777777" w:rsidR="00C946A8" w:rsidRDefault="00C946A8" w:rsidP="00A41DFF">
            <w:pPr>
              <w:jc w:val="center"/>
              <w:rPr>
                <w:b/>
                <w:bCs/>
                <w:sz w:val="20"/>
                <w:szCs w:val="20"/>
              </w:rPr>
            </w:pPr>
            <w:r w:rsidRPr="00C72DB5">
              <w:rPr>
                <w:b/>
                <w:bCs/>
                <w:sz w:val="20"/>
                <w:szCs w:val="20"/>
              </w:rPr>
              <w:t>TÜRKİYE’DE SANAYİ</w:t>
            </w:r>
          </w:p>
          <w:p w14:paraId="376BCC6F" w14:textId="6F921A85" w:rsidR="00C946A8" w:rsidRPr="006D4D5A" w:rsidRDefault="00C946A8" w:rsidP="00A41DFF">
            <w:pPr>
              <w:jc w:val="center"/>
              <w:rPr>
                <w:b/>
                <w:bCs/>
                <w:sz w:val="20"/>
                <w:szCs w:val="20"/>
              </w:rPr>
            </w:pPr>
          </w:p>
        </w:tc>
        <w:tc>
          <w:tcPr>
            <w:tcW w:w="3257" w:type="dxa"/>
            <w:vAlign w:val="center"/>
          </w:tcPr>
          <w:p w14:paraId="19D53E2C" w14:textId="77777777" w:rsidR="00C946A8" w:rsidRDefault="00C946A8" w:rsidP="00A41DFF">
            <w:pPr>
              <w:jc w:val="center"/>
              <w:rPr>
                <w:sz w:val="20"/>
                <w:szCs w:val="20"/>
              </w:rPr>
            </w:pPr>
            <w:r w:rsidRPr="00611320">
              <w:rPr>
                <w:sz w:val="20"/>
                <w:szCs w:val="20"/>
              </w:rPr>
              <w:t>Türkiye'de sanayiyi etkileyen faktörlere yer verilir.</w:t>
            </w:r>
          </w:p>
          <w:p w14:paraId="3D8E7FAA" w14:textId="24BEDD27" w:rsidR="00C946A8" w:rsidRPr="003463DF" w:rsidRDefault="00C946A8" w:rsidP="00A41DFF">
            <w:pPr>
              <w:jc w:val="center"/>
              <w:rPr>
                <w:sz w:val="20"/>
                <w:szCs w:val="20"/>
              </w:rPr>
            </w:pPr>
            <w:r w:rsidRPr="00611320">
              <w:rPr>
                <w:sz w:val="20"/>
                <w:szCs w:val="20"/>
              </w:rPr>
              <w:t>Türkiye’de sanayi sektörünün dağılışına yer verilir.</w:t>
            </w:r>
          </w:p>
        </w:tc>
        <w:tc>
          <w:tcPr>
            <w:tcW w:w="1800" w:type="dxa"/>
            <w:vAlign w:val="center"/>
          </w:tcPr>
          <w:p w14:paraId="1EC45F39" w14:textId="3EA5EB37" w:rsidR="00C946A8" w:rsidRPr="003463DF" w:rsidRDefault="00C946A8" w:rsidP="00A41DFF">
            <w:pPr>
              <w:jc w:val="center"/>
              <w:rPr>
                <w:sz w:val="20"/>
                <w:szCs w:val="20"/>
              </w:rPr>
            </w:pPr>
          </w:p>
        </w:tc>
        <w:tc>
          <w:tcPr>
            <w:tcW w:w="1779" w:type="dxa"/>
            <w:vMerge w:val="restart"/>
            <w:vAlign w:val="center"/>
          </w:tcPr>
          <w:p w14:paraId="71ED1F83" w14:textId="59536EC8" w:rsidR="00C946A8" w:rsidRPr="00850275" w:rsidRDefault="00C946A8" w:rsidP="00A41DFF">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63076ECF" w14:textId="77777777" w:rsidR="00C946A8" w:rsidRPr="003463DF" w:rsidRDefault="00C946A8" w:rsidP="00A41DFF">
            <w:pPr>
              <w:jc w:val="center"/>
              <w:rPr>
                <w:sz w:val="20"/>
                <w:szCs w:val="20"/>
              </w:rPr>
            </w:pPr>
          </w:p>
        </w:tc>
      </w:tr>
      <w:tr w:rsidR="00C946A8" w:rsidRPr="003463DF" w14:paraId="5C67FB7E" w14:textId="2F32F7F5" w:rsidTr="00B706DA">
        <w:trPr>
          <w:cantSplit/>
          <w:trHeight w:val="1320"/>
          <w:jc w:val="center"/>
        </w:trPr>
        <w:tc>
          <w:tcPr>
            <w:tcW w:w="592" w:type="dxa"/>
            <w:vMerge/>
            <w:textDirection w:val="btLr"/>
            <w:vAlign w:val="center"/>
          </w:tcPr>
          <w:p w14:paraId="461E5D99" w14:textId="12F549BE" w:rsidR="00C946A8" w:rsidRPr="00850275" w:rsidRDefault="00C946A8" w:rsidP="00A41DFF">
            <w:pPr>
              <w:ind w:left="113" w:right="113"/>
              <w:jc w:val="center"/>
              <w:rPr>
                <w:b/>
                <w:bCs/>
                <w:sz w:val="20"/>
                <w:szCs w:val="20"/>
              </w:rPr>
            </w:pPr>
          </w:p>
        </w:tc>
        <w:tc>
          <w:tcPr>
            <w:tcW w:w="774" w:type="dxa"/>
            <w:textDirection w:val="btLr"/>
            <w:vAlign w:val="center"/>
          </w:tcPr>
          <w:p w14:paraId="15F98D47" w14:textId="5C410BD8" w:rsidR="00C946A8" w:rsidRPr="003463DF" w:rsidRDefault="00C946A8" w:rsidP="00A41DFF">
            <w:pPr>
              <w:ind w:left="113" w:right="113"/>
              <w:jc w:val="center"/>
              <w:rPr>
                <w:sz w:val="20"/>
                <w:szCs w:val="20"/>
              </w:rPr>
            </w:pPr>
            <w:r>
              <w:rPr>
                <w:b/>
                <w:sz w:val="20"/>
                <w:szCs w:val="20"/>
              </w:rPr>
              <w:t>10-14 Mart</w:t>
            </w:r>
          </w:p>
        </w:tc>
        <w:tc>
          <w:tcPr>
            <w:tcW w:w="540" w:type="dxa"/>
            <w:textDirection w:val="btLr"/>
            <w:vAlign w:val="center"/>
          </w:tcPr>
          <w:p w14:paraId="21AD9657" w14:textId="1D482112" w:rsidR="00C946A8" w:rsidRPr="003463DF" w:rsidRDefault="00C946A8" w:rsidP="00A41DFF">
            <w:pPr>
              <w:ind w:left="113" w:right="113"/>
              <w:jc w:val="center"/>
              <w:rPr>
                <w:sz w:val="20"/>
                <w:szCs w:val="20"/>
              </w:rPr>
            </w:pPr>
            <w:r>
              <w:rPr>
                <w:sz w:val="20"/>
                <w:szCs w:val="20"/>
              </w:rPr>
              <w:t>4</w:t>
            </w:r>
          </w:p>
        </w:tc>
        <w:tc>
          <w:tcPr>
            <w:tcW w:w="3029" w:type="dxa"/>
            <w:vAlign w:val="center"/>
          </w:tcPr>
          <w:p w14:paraId="4B604531" w14:textId="66E38621" w:rsidR="00C946A8" w:rsidRPr="00763518" w:rsidRDefault="00C946A8" w:rsidP="00A41DFF">
            <w:pPr>
              <w:rPr>
                <w:b/>
                <w:bCs/>
                <w:sz w:val="20"/>
                <w:szCs w:val="20"/>
              </w:rPr>
            </w:pPr>
            <w:r w:rsidRPr="00763518">
              <w:rPr>
                <w:b/>
                <w:bCs/>
                <w:sz w:val="20"/>
                <w:szCs w:val="20"/>
              </w:rPr>
              <w:t>11.2.20. Türkiye sanayisini, ülke ekonomisindeki yeri açısından analiz eder.</w:t>
            </w:r>
          </w:p>
        </w:tc>
        <w:tc>
          <w:tcPr>
            <w:tcW w:w="1831" w:type="dxa"/>
            <w:vAlign w:val="center"/>
          </w:tcPr>
          <w:p w14:paraId="474B555F" w14:textId="419D9B8C" w:rsidR="00C946A8" w:rsidRPr="006D4D5A" w:rsidRDefault="00C946A8" w:rsidP="00A41DFF">
            <w:pPr>
              <w:jc w:val="center"/>
              <w:rPr>
                <w:b/>
                <w:bCs/>
                <w:sz w:val="20"/>
                <w:szCs w:val="20"/>
              </w:rPr>
            </w:pPr>
            <w:r w:rsidRPr="00C72DB5">
              <w:rPr>
                <w:b/>
                <w:bCs/>
                <w:sz w:val="20"/>
                <w:szCs w:val="20"/>
              </w:rPr>
              <w:t>TÜRKİYE’DE SANAYİ</w:t>
            </w:r>
          </w:p>
        </w:tc>
        <w:tc>
          <w:tcPr>
            <w:tcW w:w="3257" w:type="dxa"/>
            <w:vAlign w:val="center"/>
          </w:tcPr>
          <w:p w14:paraId="3016FEEB" w14:textId="5665117D" w:rsidR="00C946A8" w:rsidRPr="003463DF" w:rsidRDefault="00C946A8" w:rsidP="00A41DFF">
            <w:pPr>
              <w:jc w:val="center"/>
              <w:rPr>
                <w:sz w:val="20"/>
                <w:szCs w:val="20"/>
              </w:rPr>
            </w:pPr>
            <w:r w:rsidRPr="00611320">
              <w:rPr>
                <w:sz w:val="20"/>
                <w:szCs w:val="20"/>
              </w:rPr>
              <w:t>Savunma sanayi alanındaki gelişmelere de yer verilir.</w:t>
            </w:r>
          </w:p>
        </w:tc>
        <w:tc>
          <w:tcPr>
            <w:tcW w:w="1800" w:type="dxa"/>
            <w:vAlign w:val="center"/>
          </w:tcPr>
          <w:p w14:paraId="7D3E5C4D" w14:textId="7E3D7624" w:rsidR="00C946A8" w:rsidRPr="003463DF" w:rsidRDefault="00C946A8" w:rsidP="00A41DFF">
            <w:pPr>
              <w:jc w:val="center"/>
              <w:rPr>
                <w:sz w:val="20"/>
                <w:szCs w:val="20"/>
              </w:rPr>
            </w:pPr>
          </w:p>
        </w:tc>
        <w:tc>
          <w:tcPr>
            <w:tcW w:w="1779" w:type="dxa"/>
            <w:vMerge/>
            <w:vAlign w:val="center"/>
          </w:tcPr>
          <w:p w14:paraId="6EEB54DF" w14:textId="16EA4921" w:rsidR="00C946A8" w:rsidRPr="00850275" w:rsidRDefault="00C946A8" w:rsidP="00A41DFF">
            <w:pPr>
              <w:jc w:val="center"/>
              <w:rPr>
                <w:color w:val="000000" w:themeColor="text1"/>
                <w:sz w:val="20"/>
                <w:szCs w:val="20"/>
              </w:rPr>
            </w:pPr>
          </w:p>
        </w:tc>
        <w:tc>
          <w:tcPr>
            <w:tcW w:w="1844" w:type="dxa"/>
            <w:vAlign w:val="center"/>
          </w:tcPr>
          <w:p w14:paraId="515F360A" w14:textId="0FBFC290" w:rsidR="00C946A8" w:rsidRPr="003463DF" w:rsidRDefault="00323D14" w:rsidP="00A41DFF">
            <w:pPr>
              <w:jc w:val="center"/>
              <w:rPr>
                <w:sz w:val="20"/>
                <w:szCs w:val="20"/>
              </w:rPr>
            </w:pPr>
            <w:r w:rsidRPr="00B62594">
              <w:rPr>
                <w:b/>
                <w:color w:val="833C0B" w:themeColor="accent2" w:themeShade="80"/>
                <w:sz w:val="24"/>
              </w:rPr>
              <w:t>12 Mart İstiklal Marşı’nın Kabulü</w:t>
            </w:r>
          </w:p>
        </w:tc>
      </w:tr>
      <w:tr w:rsidR="00323D14" w:rsidRPr="003463DF" w14:paraId="151268A9" w14:textId="77777777" w:rsidTr="00B706DA">
        <w:trPr>
          <w:cantSplit/>
          <w:trHeight w:val="1376"/>
          <w:jc w:val="center"/>
        </w:trPr>
        <w:tc>
          <w:tcPr>
            <w:tcW w:w="592" w:type="dxa"/>
            <w:vMerge/>
            <w:textDirection w:val="btLr"/>
            <w:vAlign w:val="center"/>
          </w:tcPr>
          <w:p w14:paraId="2FAB8FFA" w14:textId="77777777" w:rsidR="00323D14" w:rsidRPr="00850275" w:rsidRDefault="00323D14" w:rsidP="00C946A8">
            <w:pPr>
              <w:ind w:left="113" w:right="113"/>
              <w:jc w:val="center"/>
              <w:rPr>
                <w:b/>
                <w:bCs/>
                <w:sz w:val="20"/>
                <w:szCs w:val="20"/>
              </w:rPr>
            </w:pPr>
          </w:p>
        </w:tc>
        <w:tc>
          <w:tcPr>
            <w:tcW w:w="774" w:type="dxa"/>
            <w:textDirection w:val="btLr"/>
            <w:vAlign w:val="center"/>
          </w:tcPr>
          <w:p w14:paraId="63BF3C9D" w14:textId="0E9DE4E0" w:rsidR="00323D14" w:rsidRDefault="00323D14" w:rsidP="00C946A8">
            <w:pPr>
              <w:ind w:left="113" w:right="113"/>
              <w:jc w:val="center"/>
              <w:rPr>
                <w:b/>
                <w:sz w:val="20"/>
                <w:szCs w:val="20"/>
              </w:rPr>
            </w:pPr>
            <w:r>
              <w:rPr>
                <w:b/>
                <w:sz w:val="20"/>
                <w:szCs w:val="20"/>
              </w:rPr>
              <w:t>1</w:t>
            </w:r>
            <w:r>
              <w:rPr>
                <w:b/>
                <w:sz w:val="20"/>
                <w:szCs w:val="20"/>
              </w:rPr>
              <w:t>7</w:t>
            </w:r>
            <w:r>
              <w:rPr>
                <w:b/>
                <w:sz w:val="20"/>
                <w:szCs w:val="20"/>
              </w:rPr>
              <w:t>-</w:t>
            </w:r>
            <w:r>
              <w:rPr>
                <w:b/>
                <w:sz w:val="20"/>
                <w:szCs w:val="20"/>
              </w:rPr>
              <w:t>2</w:t>
            </w:r>
            <w:r>
              <w:rPr>
                <w:b/>
                <w:sz w:val="20"/>
                <w:szCs w:val="20"/>
              </w:rPr>
              <w:t>1 Mart</w:t>
            </w:r>
          </w:p>
        </w:tc>
        <w:tc>
          <w:tcPr>
            <w:tcW w:w="540" w:type="dxa"/>
            <w:textDirection w:val="btLr"/>
            <w:vAlign w:val="center"/>
          </w:tcPr>
          <w:p w14:paraId="3A854839" w14:textId="120D9373" w:rsidR="00323D14" w:rsidRDefault="00323D14" w:rsidP="00C946A8">
            <w:pPr>
              <w:ind w:left="113" w:right="113"/>
              <w:jc w:val="center"/>
              <w:rPr>
                <w:sz w:val="20"/>
                <w:szCs w:val="20"/>
              </w:rPr>
            </w:pPr>
            <w:r>
              <w:rPr>
                <w:sz w:val="20"/>
                <w:szCs w:val="20"/>
              </w:rPr>
              <w:t>4</w:t>
            </w:r>
          </w:p>
        </w:tc>
        <w:tc>
          <w:tcPr>
            <w:tcW w:w="11696" w:type="dxa"/>
            <w:gridSpan w:val="5"/>
            <w:shd w:val="clear" w:color="auto" w:fill="BDD6EE" w:themeFill="accent5" w:themeFillTint="66"/>
            <w:vAlign w:val="center"/>
          </w:tcPr>
          <w:p w14:paraId="689F6C9E" w14:textId="77777777" w:rsidR="00323D14" w:rsidRPr="003463DF" w:rsidRDefault="00323D14" w:rsidP="00C946A8">
            <w:pPr>
              <w:jc w:val="center"/>
              <w:rPr>
                <w:sz w:val="20"/>
                <w:szCs w:val="20"/>
              </w:rPr>
            </w:pPr>
            <w:r w:rsidRPr="005F3248">
              <w:rPr>
                <w:b/>
                <w:bCs/>
                <w:color w:val="000000" w:themeColor="text1"/>
                <w:sz w:val="28"/>
                <w:szCs w:val="28"/>
              </w:rPr>
              <w:t>SINAV HAFTASI</w:t>
            </w:r>
          </w:p>
        </w:tc>
        <w:tc>
          <w:tcPr>
            <w:tcW w:w="1844" w:type="dxa"/>
            <w:shd w:val="clear" w:color="auto" w:fill="BDD6EE" w:themeFill="accent5" w:themeFillTint="66"/>
            <w:vAlign w:val="center"/>
          </w:tcPr>
          <w:p w14:paraId="64406292" w14:textId="6A62FA32" w:rsidR="00323D14" w:rsidRPr="003463DF" w:rsidRDefault="00323D14" w:rsidP="00C946A8">
            <w:pPr>
              <w:jc w:val="center"/>
              <w:rPr>
                <w:sz w:val="20"/>
                <w:szCs w:val="20"/>
              </w:rPr>
            </w:pPr>
            <w:r w:rsidRPr="007D5321">
              <w:rPr>
                <w:b/>
                <w:color w:val="833C0B" w:themeColor="accent2" w:themeShade="80"/>
                <w:sz w:val="20"/>
              </w:rPr>
              <w:t>18 Mart Çanakkale Zaferi ve Şehitleri Anma Günü</w:t>
            </w:r>
          </w:p>
        </w:tc>
      </w:tr>
      <w:tr w:rsidR="00C946A8" w:rsidRPr="003463DF" w14:paraId="7314F6BE" w14:textId="77777777" w:rsidTr="00B706DA">
        <w:trPr>
          <w:cantSplit/>
          <w:trHeight w:val="692"/>
          <w:jc w:val="center"/>
        </w:trPr>
        <w:tc>
          <w:tcPr>
            <w:tcW w:w="592" w:type="dxa"/>
            <w:vMerge/>
            <w:textDirection w:val="btLr"/>
            <w:vAlign w:val="center"/>
          </w:tcPr>
          <w:p w14:paraId="53EEFBE4" w14:textId="77777777" w:rsidR="00C946A8" w:rsidRDefault="00C946A8" w:rsidP="00A41DFF">
            <w:pPr>
              <w:ind w:left="113" w:right="113"/>
              <w:jc w:val="center"/>
              <w:rPr>
                <w:b/>
                <w:bCs/>
                <w:color w:val="1F3864" w:themeColor="accent1" w:themeShade="80"/>
                <w:sz w:val="24"/>
                <w:szCs w:val="24"/>
              </w:rPr>
            </w:pPr>
          </w:p>
        </w:tc>
        <w:tc>
          <w:tcPr>
            <w:tcW w:w="14854" w:type="dxa"/>
            <w:gridSpan w:val="8"/>
            <w:shd w:val="clear" w:color="auto" w:fill="FFD966" w:themeFill="accent4" w:themeFillTint="99"/>
            <w:vAlign w:val="center"/>
          </w:tcPr>
          <w:p w14:paraId="78C32FFD" w14:textId="626DA617" w:rsidR="00C946A8" w:rsidRPr="003463DF" w:rsidRDefault="00C946A8" w:rsidP="00A41DFF">
            <w:pPr>
              <w:rPr>
                <w:sz w:val="20"/>
                <w:szCs w:val="20"/>
              </w:rPr>
            </w:pPr>
            <w:r w:rsidRPr="00681DAF">
              <w:rPr>
                <w:b/>
                <w:bCs/>
                <w:color w:val="222A35" w:themeColor="text2" w:themeShade="80"/>
                <w:sz w:val="28"/>
                <w:szCs w:val="28"/>
              </w:rPr>
              <w:t>ÜNİTE:</w:t>
            </w:r>
            <w:r>
              <w:rPr>
                <w:b/>
                <w:bCs/>
                <w:color w:val="222A35" w:themeColor="text2" w:themeShade="80"/>
                <w:sz w:val="28"/>
                <w:szCs w:val="28"/>
              </w:rPr>
              <w:t xml:space="preserve"> </w:t>
            </w:r>
            <w:r w:rsidRPr="0039770A">
              <w:rPr>
                <w:b/>
                <w:bCs/>
                <w:color w:val="222A35" w:themeColor="text2" w:themeShade="80"/>
                <w:sz w:val="28"/>
                <w:szCs w:val="28"/>
              </w:rPr>
              <w:t>11.3. KÜRESEL ORTAM: BÖLGELER VE ÜLKELER</w:t>
            </w:r>
          </w:p>
        </w:tc>
      </w:tr>
      <w:tr w:rsidR="00323D14" w:rsidRPr="003463DF" w14:paraId="5CC89CE2" w14:textId="77777777" w:rsidTr="00B706DA">
        <w:trPr>
          <w:cantSplit/>
          <w:trHeight w:val="1924"/>
          <w:jc w:val="center"/>
        </w:trPr>
        <w:tc>
          <w:tcPr>
            <w:tcW w:w="592" w:type="dxa"/>
            <w:vMerge/>
            <w:textDirection w:val="btLr"/>
            <w:vAlign w:val="center"/>
          </w:tcPr>
          <w:p w14:paraId="54C5867D" w14:textId="5B6AC27F" w:rsidR="00323D14" w:rsidRPr="00850275" w:rsidRDefault="00323D14" w:rsidP="00323D14">
            <w:pPr>
              <w:ind w:left="113" w:right="113"/>
              <w:jc w:val="center"/>
              <w:rPr>
                <w:b/>
                <w:bCs/>
                <w:sz w:val="20"/>
                <w:szCs w:val="20"/>
              </w:rPr>
            </w:pPr>
          </w:p>
        </w:tc>
        <w:tc>
          <w:tcPr>
            <w:tcW w:w="774" w:type="dxa"/>
            <w:textDirection w:val="btLr"/>
            <w:vAlign w:val="center"/>
          </w:tcPr>
          <w:p w14:paraId="38C55F59" w14:textId="019F4684" w:rsidR="00323D14" w:rsidRPr="003463DF" w:rsidRDefault="00323D14" w:rsidP="00323D14">
            <w:pPr>
              <w:ind w:left="113" w:right="113"/>
              <w:jc w:val="center"/>
              <w:rPr>
                <w:sz w:val="20"/>
                <w:szCs w:val="20"/>
              </w:rPr>
            </w:pPr>
            <w:r>
              <w:rPr>
                <w:b/>
              </w:rPr>
              <w:t>24-28 Mart</w:t>
            </w:r>
          </w:p>
        </w:tc>
        <w:tc>
          <w:tcPr>
            <w:tcW w:w="540" w:type="dxa"/>
            <w:textDirection w:val="btLr"/>
            <w:vAlign w:val="center"/>
          </w:tcPr>
          <w:p w14:paraId="06E7AF6E" w14:textId="1740F130" w:rsidR="00323D14" w:rsidRPr="003463DF" w:rsidRDefault="00323D14" w:rsidP="00323D14">
            <w:pPr>
              <w:ind w:left="113" w:right="113"/>
              <w:jc w:val="center"/>
              <w:rPr>
                <w:sz w:val="20"/>
                <w:szCs w:val="20"/>
              </w:rPr>
            </w:pPr>
            <w:r>
              <w:rPr>
                <w:sz w:val="20"/>
                <w:szCs w:val="20"/>
              </w:rPr>
              <w:t>4</w:t>
            </w:r>
          </w:p>
        </w:tc>
        <w:tc>
          <w:tcPr>
            <w:tcW w:w="3029" w:type="dxa"/>
            <w:vAlign w:val="center"/>
          </w:tcPr>
          <w:p w14:paraId="0141B720" w14:textId="39CFEE9D" w:rsidR="00323D14" w:rsidRPr="00710380" w:rsidRDefault="00323D14" w:rsidP="00323D14">
            <w:pPr>
              <w:rPr>
                <w:b/>
                <w:bCs/>
                <w:sz w:val="20"/>
                <w:szCs w:val="20"/>
              </w:rPr>
            </w:pPr>
            <w:r w:rsidRPr="00710380">
              <w:rPr>
                <w:b/>
                <w:bCs/>
                <w:sz w:val="20"/>
                <w:szCs w:val="20"/>
              </w:rPr>
              <w:t>11.3.1. İlk kültür merkezlerinin ortaya çıkışı, yayılışı ve dağılışlarını belirleyen faktörleri açıklar.</w:t>
            </w:r>
          </w:p>
        </w:tc>
        <w:tc>
          <w:tcPr>
            <w:tcW w:w="1831" w:type="dxa"/>
            <w:vAlign w:val="center"/>
          </w:tcPr>
          <w:p w14:paraId="511B07E3" w14:textId="0E61FCB7" w:rsidR="00323D14" w:rsidRPr="006D4D5A" w:rsidRDefault="00323D14" w:rsidP="00323D14">
            <w:pPr>
              <w:jc w:val="center"/>
              <w:rPr>
                <w:b/>
                <w:bCs/>
                <w:color w:val="000000" w:themeColor="text1"/>
                <w:sz w:val="20"/>
                <w:szCs w:val="20"/>
              </w:rPr>
            </w:pPr>
            <w:r w:rsidRPr="001613F0">
              <w:rPr>
                <w:b/>
                <w:bCs/>
                <w:sz w:val="20"/>
                <w:szCs w:val="20"/>
              </w:rPr>
              <w:t>İLK KÜLTÜR MERKEZLERİ</w:t>
            </w:r>
          </w:p>
        </w:tc>
        <w:tc>
          <w:tcPr>
            <w:tcW w:w="3257" w:type="dxa"/>
            <w:vAlign w:val="center"/>
          </w:tcPr>
          <w:p w14:paraId="150A7153" w14:textId="6028C462" w:rsidR="00323D14" w:rsidRPr="00152B32" w:rsidRDefault="00323D14" w:rsidP="00323D14">
            <w:pPr>
              <w:jc w:val="center"/>
              <w:rPr>
                <w:sz w:val="20"/>
                <w:szCs w:val="20"/>
              </w:rPr>
            </w:pPr>
            <w:r>
              <w:rPr>
                <w:sz w:val="20"/>
                <w:szCs w:val="20"/>
              </w:rPr>
              <w:t>İlk kültür merkezlerinin ortaya çıktığı yerler harita üzerinde gösterilir. Bu bölgelerin ortak özellikleri verilir.</w:t>
            </w:r>
          </w:p>
        </w:tc>
        <w:tc>
          <w:tcPr>
            <w:tcW w:w="1800" w:type="dxa"/>
            <w:vAlign w:val="center"/>
          </w:tcPr>
          <w:p w14:paraId="4CAA44A2" w14:textId="6BEF8D41" w:rsidR="00323D14" w:rsidRPr="006D014C" w:rsidRDefault="00323D14" w:rsidP="00323D14">
            <w:pPr>
              <w:jc w:val="center"/>
              <w:rPr>
                <w:sz w:val="20"/>
                <w:szCs w:val="20"/>
              </w:rPr>
            </w:pPr>
          </w:p>
        </w:tc>
        <w:tc>
          <w:tcPr>
            <w:tcW w:w="1779" w:type="dxa"/>
            <w:vAlign w:val="center"/>
          </w:tcPr>
          <w:p w14:paraId="3B17DFA1" w14:textId="109CD6F7" w:rsidR="00323D14" w:rsidRPr="00850275" w:rsidRDefault="00323D14" w:rsidP="00323D14">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008486BF" w14:textId="77777777" w:rsidR="00323D14" w:rsidRDefault="00323D14" w:rsidP="00323D14">
            <w:pPr>
              <w:jc w:val="center"/>
              <w:rPr>
                <w:b/>
                <w:color w:val="833C0B" w:themeColor="accent2" w:themeShade="80"/>
                <w:sz w:val="20"/>
              </w:rPr>
            </w:pPr>
          </w:p>
          <w:p w14:paraId="7731F732" w14:textId="77777777" w:rsidR="00323D14" w:rsidRDefault="00323D14" w:rsidP="00323D14">
            <w:pPr>
              <w:jc w:val="center"/>
              <w:rPr>
                <w:b/>
                <w:color w:val="833C0B" w:themeColor="accent2" w:themeShade="80"/>
                <w:sz w:val="20"/>
              </w:rPr>
            </w:pPr>
          </w:p>
          <w:p w14:paraId="3E358494" w14:textId="77777777" w:rsidR="00323D14" w:rsidRDefault="00323D14" w:rsidP="00323D14">
            <w:pPr>
              <w:jc w:val="center"/>
              <w:rPr>
                <w:b/>
                <w:bCs/>
                <w:color w:val="0070C0"/>
              </w:rPr>
            </w:pPr>
            <w:r w:rsidRPr="00891F9E">
              <w:rPr>
                <w:b/>
                <w:bCs/>
                <w:color w:val="0070C0"/>
              </w:rPr>
              <w:t>22 Mart Dünya Su Günü</w:t>
            </w:r>
          </w:p>
          <w:p w14:paraId="65D2D1F3" w14:textId="77777777" w:rsidR="00323D14" w:rsidRDefault="00323D14" w:rsidP="00323D14">
            <w:pPr>
              <w:jc w:val="center"/>
              <w:rPr>
                <w:b/>
                <w:bCs/>
                <w:color w:val="0070C0"/>
              </w:rPr>
            </w:pPr>
          </w:p>
          <w:p w14:paraId="1DEB0918" w14:textId="63CD5395" w:rsidR="00323D14" w:rsidRPr="00323D14" w:rsidRDefault="00323D14" w:rsidP="00323D14">
            <w:pPr>
              <w:jc w:val="center"/>
              <w:rPr>
                <w:b/>
                <w:bCs/>
                <w:color w:val="FF0000"/>
              </w:rPr>
            </w:pPr>
            <w:r w:rsidRPr="00573FE6">
              <w:rPr>
                <w:b/>
                <w:bCs/>
                <w:color w:val="FF0000"/>
              </w:rPr>
              <w:t>23 Mart Dünya Meteoroloji Günü</w:t>
            </w:r>
          </w:p>
        </w:tc>
      </w:tr>
      <w:tr w:rsidR="00323D14" w:rsidRPr="003463DF" w14:paraId="5953DC82" w14:textId="77777777" w:rsidTr="00C946A8">
        <w:trPr>
          <w:cantSplit/>
          <w:trHeight w:val="912"/>
          <w:jc w:val="center"/>
        </w:trPr>
        <w:tc>
          <w:tcPr>
            <w:tcW w:w="15446" w:type="dxa"/>
            <w:gridSpan w:val="9"/>
            <w:shd w:val="clear" w:color="auto" w:fill="92D050"/>
            <w:vAlign w:val="center"/>
          </w:tcPr>
          <w:p w14:paraId="1AF237D0" w14:textId="4A5186CD" w:rsidR="00323D14" w:rsidRPr="00C946A8" w:rsidRDefault="00323D14" w:rsidP="00323D14">
            <w:pPr>
              <w:jc w:val="center"/>
              <w:rPr>
                <w:b/>
                <w:bCs/>
                <w:sz w:val="30"/>
                <w:szCs w:val="30"/>
              </w:rPr>
            </w:pPr>
            <w:r w:rsidRPr="00C946A8">
              <w:rPr>
                <w:b/>
                <w:bCs/>
                <w:sz w:val="30"/>
                <w:szCs w:val="30"/>
              </w:rPr>
              <w:t xml:space="preserve">2. DÖNEM ARA TATİLİ: 31 </w:t>
            </w:r>
            <w:proofErr w:type="gramStart"/>
            <w:r w:rsidRPr="00C946A8">
              <w:rPr>
                <w:b/>
                <w:bCs/>
                <w:sz w:val="30"/>
                <w:szCs w:val="30"/>
              </w:rPr>
              <w:t>Mart -</w:t>
            </w:r>
            <w:proofErr w:type="gramEnd"/>
            <w:r w:rsidRPr="00C946A8">
              <w:rPr>
                <w:b/>
                <w:bCs/>
                <w:sz w:val="30"/>
                <w:szCs w:val="30"/>
              </w:rPr>
              <w:t xml:space="preserve"> 4 Nisan</w:t>
            </w:r>
          </w:p>
        </w:tc>
      </w:tr>
      <w:tr w:rsidR="00B706DA" w:rsidRPr="003463DF" w14:paraId="15550ADF" w14:textId="77777777" w:rsidTr="00B706DA">
        <w:trPr>
          <w:cantSplit/>
          <w:trHeight w:val="829"/>
          <w:jc w:val="center"/>
        </w:trPr>
        <w:tc>
          <w:tcPr>
            <w:tcW w:w="592" w:type="dxa"/>
            <w:textDirection w:val="btLr"/>
            <w:vAlign w:val="center"/>
          </w:tcPr>
          <w:p w14:paraId="28532D59" w14:textId="1F00A484" w:rsidR="00B706DA" w:rsidRPr="00850275" w:rsidRDefault="00B706DA" w:rsidP="00B706DA">
            <w:pPr>
              <w:ind w:left="113" w:right="113"/>
              <w:jc w:val="center"/>
              <w:rPr>
                <w:b/>
                <w:bCs/>
                <w:sz w:val="20"/>
                <w:szCs w:val="20"/>
              </w:rPr>
            </w:pPr>
            <w:r w:rsidRPr="007B47B2">
              <w:rPr>
                <w:b/>
                <w:bCs/>
                <w:color w:val="800000"/>
              </w:rPr>
              <w:lastRenderedPageBreak/>
              <w:t>Ay</w:t>
            </w:r>
          </w:p>
        </w:tc>
        <w:tc>
          <w:tcPr>
            <w:tcW w:w="774" w:type="dxa"/>
            <w:textDirection w:val="btLr"/>
            <w:vAlign w:val="center"/>
          </w:tcPr>
          <w:p w14:paraId="19FF6655" w14:textId="76B40E60" w:rsidR="00B706DA" w:rsidRDefault="00B706DA" w:rsidP="00B706DA">
            <w:pPr>
              <w:ind w:left="113" w:right="113"/>
              <w:jc w:val="center"/>
              <w:rPr>
                <w:b/>
              </w:rPr>
            </w:pPr>
            <w:r w:rsidRPr="007B47B2">
              <w:rPr>
                <w:b/>
                <w:bCs/>
                <w:color w:val="800000"/>
              </w:rPr>
              <w:t>Tarih</w:t>
            </w:r>
          </w:p>
        </w:tc>
        <w:tc>
          <w:tcPr>
            <w:tcW w:w="540" w:type="dxa"/>
            <w:textDirection w:val="btLr"/>
            <w:vAlign w:val="center"/>
          </w:tcPr>
          <w:p w14:paraId="76058ACA" w14:textId="74988271" w:rsidR="00B706DA" w:rsidRDefault="00B706DA" w:rsidP="00B706DA">
            <w:pPr>
              <w:ind w:left="113" w:right="113"/>
              <w:jc w:val="center"/>
              <w:rPr>
                <w:sz w:val="20"/>
                <w:szCs w:val="20"/>
              </w:rPr>
            </w:pPr>
            <w:r w:rsidRPr="007B47B2">
              <w:rPr>
                <w:b/>
                <w:bCs/>
                <w:color w:val="800000"/>
              </w:rPr>
              <w:t>Saat</w:t>
            </w:r>
          </w:p>
        </w:tc>
        <w:tc>
          <w:tcPr>
            <w:tcW w:w="3029" w:type="dxa"/>
            <w:vAlign w:val="center"/>
          </w:tcPr>
          <w:p w14:paraId="4DAA6543" w14:textId="19D115C6" w:rsidR="00B706DA" w:rsidRPr="000D41AD" w:rsidRDefault="00B706DA" w:rsidP="00B706DA">
            <w:pPr>
              <w:rPr>
                <w:b/>
                <w:bCs/>
                <w:sz w:val="20"/>
                <w:szCs w:val="20"/>
              </w:rPr>
            </w:pPr>
            <w:r w:rsidRPr="007B47B2">
              <w:rPr>
                <w:b/>
                <w:bCs/>
                <w:color w:val="800000"/>
              </w:rPr>
              <w:t>KAZANIMLAR</w:t>
            </w:r>
          </w:p>
        </w:tc>
        <w:tc>
          <w:tcPr>
            <w:tcW w:w="1831" w:type="dxa"/>
            <w:vAlign w:val="center"/>
          </w:tcPr>
          <w:p w14:paraId="1CFB9B2D" w14:textId="053D15FD" w:rsidR="00B706DA" w:rsidRPr="000D41AD" w:rsidRDefault="00B706DA" w:rsidP="00B706DA">
            <w:pPr>
              <w:jc w:val="center"/>
              <w:rPr>
                <w:b/>
                <w:bCs/>
                <w:sz w:val="20"/>
                <w:szCs w:val="20"/>
              </w:rPr>
            </w:pPr>
            <w:r w:rsidRPr="007B47B2">
              <w:rPr>
                <w:b/>
                <w:bCs/>
                <w:color w:val="800000"/>
              </w:rPr>
              <w:t>KONULAR</w:t>
            </w:r>
          </w:p>
        </w:tc>
        <w:tc>
          <w:tcPr>
            <w:tcW w:w="3257" w:type="dxa"/>
            <w:vAlign w:val="center"/>
          </w:tcPr>
          <w:p w14:paraId="7B7CCD09" w14:textId="13814236" w:rsidR="00B706DA" w:rsidRPr="00557C79" w:rsidRDefault="00B706DA" w:rsidP="00B706DA">
            <w:pPr>
              <w:jc w:val="center"/>
              <w:rPr>
                <w:sz w:val="20"/>
                <w:szCs w:val="20"/>
              </w:rPr>
            </w:pPr>
            <w:r>
              <w:rPr>
                <w:b/>
                <w:bCs/>
                <w:color w:val="800000"/>
              </w:rPr>
              <w:t>AÇIKLAMALAR</w:t>
            </w:r>
          </w:p>
        </w:tc>
        <w:tc>
          <w:tcPr>
            <w:tcW w:w="1800" w:type="dxa"/>
            <w:vAlign w:val="center"/>
          </w:tcPr>
          <w:p w14:paraId="7DD2BB3E" w14:textId="7127DA9B" w:rsidR="00B706DA" w:rsidRPr="000D41AD" w:rsidRDefault="00B706DA" w:rsidP="00B706DA">
            <w:pPr>
              <w:jc w:val="center"/>
              <w:rPr>
                <w:i/>
                <w:iCs/>
                <w:sz w:val="20"/>
                <w:szCs w:val="20"/>
              </w:rPr>
            </w:pPr>
            <w:r w:rsidRPr="00B706DA">
              <w:rPr>
                <w:b/>
                <w:bCs/>
                <w:color w:val="800000"/>
              </w:rPr>
              <w:t>ÖLÇME VE DEĞERLENDİRME</w:t>
            </w:r>
          </w:p>
        </w:tc>
        <w:tc>
          <w:tcPr>
            <w:tcW w:w="1779" w:type="dxa"/>
            <w:vAlign w:val="center"/>
          </w:tcPr>
          <w:p w14:paraId="3FCBCA3D" w14:textId="77777777" w:rsidR="00B706DA" w:rsidRPr="00942641" w:rsidRDefault="00B706DA" w:rsidP="00B706DA">
            <w:pPr>
              <w:jc w:val="center"/>
              <w:rPr>
                <w:b/>
                <w:bCs/>
                <w:color w:val="800000"/>
              </w:rPr>
            </w:pPr>
            <w:r w:rsidRPr="00942641">
              <w:rPr>
                <w:b/>
                <w:bCs/>
                <w:color w:val="800000"/>
              </w:rPr>
              <w:t>YÖNTEM-TEKNİK</w:t>
            </w:r>
          </w:p>
          <w:p w14:paraId="186625CC" w14:textId="081A4D59" w:rsidR="00B706DA" w:rsidRPr="00857B8A" w:rsidRDefault="00B706DA" w:rsidP="00B706DA">
            <w:pPr>
              <w:jc w:val="center"/>
              <w:rPr>
                <w:color w:val="000000" w:themeColor="text1"/>
                <w:sz w:val="16"/>
                <w:szCs w:val="16"/>
              </w:rPr>
            </w:pPr>
            <w:r w:rsidRPr="00942641">
              <w:rPr>
                <w:b/>
                <w:bCs/>
                <w:color w:val="800000"/>
              </w:rPr>
              <w:t>ARAÇ-GEREÇ</w:t>
            </w:r>
          </w:p>
        </w:tc>
        <w:tc>
          <w:tcPr>
            <w:tcW w:w="1844" w:type="dxa"/>
            <w:vAlign w:val="center"/>
          </w:tcPr>
          <w:p w14:paraId="21C4C8B8" w14:textId="08ECEE1A" w:rsidR="00B706DA" w:rsidRPr="00B62594" w:rsidRDefault="00B706DA" w:rsidP="00B706DA">
            <w:pPr>
              <w:jc w:val="center"/>
              <w:rPr>
                <w:b/>
                <w:color w:val="833C0B" w:themeColor="accent2" w:themeShade="80"/>
                <w:sz w:val="24"/>
              </w:rPr>
            </w:pPr>
            <w:r w:rsidRPr="00B706DA">
              <w:rPr>
                <w:b/>
                <w:bCs/>
                <w:color w:val="800000"/>
              </w:rPr>
              <w:t>BELİRLİ GÜN VE HAFTALAR</w:t>
            </w:r>
          </w:p>
        </w:tc>
      </w:tr>
      <w:tr w:rsidR="00323D14" w:rsidRPr="003463DF" w14:paraId="33EBFA8F" w14:textId="43934BD0" w:rsidTr="00B706DA">
        <w:trPr>
          <w:cantSplit/>
          <w:trHeight w:val="2254"/>
          <w:jc w:val="center"/>
        </w:trPr>
        <w:tc>
          <w:tcPr>
            <w:tcW w:w="592" w:type="dxa"/>
            <w:vMerge w:val="restart"/>
            <w:textDirection w:val="btLr"/>
            <w:vAlign w:val="center"/>
          </w:tcPr>
          <w:p w14:paraId="646AC1FF" w14:textId="72C5FE30" w:rsidR="00323D14" w:rsidRPr="00850275" w:rsidRDefault="00323D14" w:rsidP="00323D14">
            <w:pPr>
              <w:ind w:left="113" w:right="113"/>
              <w:jc w:val="center"/>
              <w:rPr>
                <w:b/>
                <w:bCs/>
                <w:sz w:val="20"/>
                <w:szCs w:val="20"/>
              </w:rPr>
            </w:pPr>
            <w:r>
              <w:rPr>
                <w:b/>
                <w:bCs/>
                <w:color w:val="1F3864" w:themeColor="accent1" w:themeShade="80"/>
                <w:sz w:val="24"/>
                <w:szCs w:val="24"/>
              </w:rPr>
              <w:t>NİSAN</w:t>
            </w:r>
          </w:p>
        </w:tc>
        <w:tc>
          <w:tcPr>
            <w:tcW w:w="774" w:type="dxa"/>
            <w:textDirection w:val="btLr"/>
            <w:vAlign w:val="center"/>
          </w:tcPr>
          <w:p w14:paraId="6EA142AE" w14:textId="105E7706" w:rsidR="00323D14" w:rsidRPr="00456BB3" w:rsidRDefault="00323D14" w:rsidP="00323D14">
            <w:pPr>
              <w:ind w:left="113" w:right="113"/>
              <w:jc w:val="center"/>
              <w:rPr>
                <w:sz w:val="19"/>
                <w:szCs w:val="19"/>
              </w:rPr>
            </w:pPr>
            <w:r>
              <w:rPr>
                <w:b/>
              </w:rPr>
              <w:t>7</w:t>
            </w:r>
            <w:r>
              <w:rPr>
                <w:b/>
              </w:rPr>
              <w:t>-</w:t>
            </w:r>
            <w:r>
              <w:rPr>
                <w:b/>
              </w:rPr>
              <w:t>11</w:t>
            </w:r>
            <w:r>
              <w:rPr>
                <w:b/>
              </w:rPr>
              <w:t xml:space="preserve"> Nisan</w:t>
            </w:r>
          </w:p>
        </w:tc>
        <w:tc>
          <w:tcPr>
            <w:tcW w:w="540" w:type="dxa"/>
            <w:textDirection w:val="btLr"/>
            <w:vAlign w:val="center"/>
          </w:tcPr>
          <w:p w14:paraId="3B87EE65" w14:textId="67B3351C" w:rsidR="00323D14" w:rsidRPr="003463DF" w:rsidRDefault="00323D14" w:rsidP="00323D14">
            <w:pPr>
              <w:ind w:left="113" w:right="113"/>
              <w:jc w:val="center"/>
              <w:rPr>
                <w:sz w:val="20"/>
                <w:szCs w:val="20"/>
              </w:rPr>
            </w:pPr>
            <w:r>
              <w:rPr>
                <w:sz w:val="20"/>
                <w:szCs w:val="20"/>
              </w:rPr>
              <w:t>4</w:t>
            </w:r>
          </w:p>
        </w:tc>
        <w:tc>
          <w:tcPr>
            <w:tcW w:w="3029" w:type="dxa"/>
            <w:vAlign w:val="center"/>
          </w:tcPr>
          <w:p w14:paraId="43C7F83D" w14:textId="5DAE2979" w:rsidR="00323D14" w:rsidRPr="003463DF" w:rsidRDefault="00323D14" w:rsidP="00323D14">
            <w:pPr>
              <w:rPr>
                <w:sz w:val="20"/>
                <w:szCs w:val="20"/>
              </w:rPr>
            </w:pPr>
            <w:r w:rsidRPr="000D41AD">
              <w:rPr>
                <w:b/>
                <w:bCs/>
                <w:sz w:val="20"/>
                <w:szCs w:val="20"/>
              </w:rPr>
              <w:t>11.3.2. Farklı kültürel bölgelerin yeryüzünde yayılışına etki eden faktörleri açıklar.</w:t>
            </w:r>
          </w:p>
        </w:tc>
        <w:tc>
          <w:tcPr>
            <w:tcW w:w="1831" w:type="dxa"/>
            <w:vAlign w:val="center"/>
          </w:tcPr>
          <w:p w14:paraId="7D79E510" w14:textId="77777777" w:rsidR="00323D14" w:rsidRPr="000D41AD" w:rsidRDefault="00323D14" w:rsidP="00323D14">
            <w:pPr>
              <w:jc w:val="center"/>
              <w:rPr>
                <w:b/>
                <w:bCs/>
                <w:sz w:val="20"/>
                <w:szCs w:val="20"/>
              </w:rPr>
            </w:pPr>
            <w:r w:rsidRPr="000D41AD">
              <w:rPr>
                <w:b/>
                <w:bCs/>
                <w:sz w:val="20"/>
                <w:szCs w:val="20"/>
              </w:rPr>
              <w:t>KÜLTÜR BÖLGELERİNİN OLUŞUMU</w:t>
            </w:r>
          </w:p>
          <w:p w14:paraId="698B049D" w14:textId="48559C69" w:rsidR="00323D14" w:rsidRPr="006D4D5A" w:rsidRDefault="00323D14" w:rsidP="00323D14">
            <w:pPr>
              <w:jc w:val="center"/>
              <w:rPr>
                <w:b/>
                <w:bCs/>
                <w:sz w:val="20"/>
                <w:szCs w:val="20"/>
              </w:rPr>
            </w:pPr>
            <w:r w:rsidRPr="000D41AD">
              <w:rPr>
                <w:b/>
                <w:bCs/>
                <w:sz w:val="20"/>
                <w:szCs w:val="20"/>
              </w:rPr>
              <w:t>VE DAĞILIŞI</w:t>
            </w:r>
          </w:p>
        </w:tc>
        <w:tc>
          <w:tcPr>
            <w:tcW w:w="3257" w:type="dxa"/>
            <w:vAlign w:val="center"/>
          </w:tcPr>
          <w:p w14:paraId="153CEDAE" w14:textId="175E3CE4" w:rsidR="00323D14" w:rsidRPr="003463DF" w:rsidRDefault="00323D14" w:rsidP="00323D14">
            <w:pPr>
              <w:jc w:val="center"/>
              <w:rPr>
                <w:sz w:val="20"/>
                <w:szCs w:val="20"/>
              </w:rPr>
            </w:pPr>
            <w:r w:rsidRPr="00557C79">
              <w:rPr>
                <w:sz w:val="20"/>
                <w:szCs w:val="20"/>
              </w:rPr>
              <w:t>Kültürü oluşturan unsurlara yer verilir.</w:t>
            </w:r>
            <w:r>
              <w:rPr>
                <w:sz w:val="20"/>
                <w:szCs w:val="20"/>
              </w:rPr>
              <w:t xml:space="preserve"> </w:t>
            </w:r>
            <w:r w:rsidRPr="00557C79">
              <w:rPr>
                <w:sz w:val="20"/>
                <w:szCs w:val="20"/>
              </w:rPr>
              <w:t>Farklı kültür bölgelerinin dağılış ve yayılış güzergâhları (İslam, Çin, Hint, Batı, Doğu, Slav-Rus ve Afrika kültür bölgeleri) dikkate alınarak kültür ile mekân arasındaki ilişkiye yer verilir.</w:t>
            </w:r>
            <w:r>
              <w:rPr>
                <w:sz w:val="20"/>
                <w:szCs w:val="20"/>
              </w:rPr>
              <w:t xml:space="preserve"> </w:t>
            </w:r>
            <w:r w:rsidRPr="00557C79">
              <w:rPr>
                <w:sz w:val="20"/>
                <w:szCs w:val="20"/>
              </w:rPr>
              <w:t>Kültürel çeşitliliğin önemine değinilerek farklı kültürlere karşı saygılı olmanın gerekliliği vurgulanır.</w:t>
            </w:r>
          </w:p>
        </w:tc>
        <w:tc>
          <w:tcPr>
            <w:tcW w:w="1800" w:type="dxa"/>
            <w:vAlign w:val="center"/>
          </w:tcPr>
          <w:p w14:paraId="5D76DC3D" w14:textId="51CE3EAF" w:rsidR="00323D14" w:rsidRPr="003463DF" w:rsidRDefault="00323D14" w:rsidP="00323D14">
            <w:pPr>
              <w:jc w:val="center"/>
              <w:rPr>
                <w:sz w:val="20"/>
                <w:szCs w:val="20"/>
              </w:rPr>
            </w:pPr>
          </w:p>
        </w:tc>
        <w:tc>
          <w:tcPr>
            <w:tcW w:w="1779" w:type="dxa"/>
            <w:vAlign w:val="center"/>
          </w:tcPr>
          <w:p w14:paraId="0D760201" w14:textId="566D065C" w:rsidR="00323D14" w:rsidRPr="00850275" w:rsidRDefault="00323D14" w:rsidP="00323D14">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04D051AB" w14:textId="36AFC25A" w:rsidR="00323D14" w:rsidRPr="003463DF" w:rsidRDefault="00323D14" w:rsidP="00323D14">
            <w:pPr>
              <w:jc w:val="center"/>
              <w:rPr>
                <w:sz w:val="20"/>
                <w:szCs w:val="20"/>
              </w:rPr>
            </w:pPr>
          </w:p>
        </w:tc>
      </w:tr>
      <w:tr w:rsidR="00323D14" w:rsidRPr="003463DF" w14:paraId="60FCB638" w14:textId="46D9BE33" w:rsidTr="00B706DA">
        <w:trPr>
          <w:cantSplit/>
          <w:trHeight w:val="1536"/>
          <w:jc w:val="center"/>
        </w:trPr>
        <w:tc>
          <w:tcPr>
            <w:tcW w:w="592" w:type="dxa"/>
            <w:vMerge/>
            <w:textDirection w:val="btLr"/>
            <w:vAlign w:val="center"/>
          </w:tcPr>
          <w:p w14:paraId="5E00635D" w14:textId="6DEB310F" w:rsidR="00323D14" w:rsidRPr="00850275" w:rsidRDefault="00323D14" w:rsidP="00323D14">
            <w:pPr>
              <w:ind w:left="113" w:right="113"/>
              <w:jc w:val="center"/>
              <w:rPr>
                <w:b/>
                <w:bCs/>
                <w:sz w:val="20"/>
                <w:szCs w:val="20"/>
              </w:rPr>
            </w:pPr>
          </w:p>
        </w:tc>
        <w:tc>
          <w:tcPr>
            <w:tcW w:w="774" w:type="dxa"/>
            <w:vMerge w:val="restart"/>
            <w:textDirection w:val="btLr"/>
            <w:vAlign w:val="center"/>
          </w:tcPr>
          <w:p w14:paraId="4FF0BE00" w14:textId="2F3CCA6F" w:rsidR="00323D14" w:rsidRPr="003463DF" w:rsidRDefault="00323D14" w:rsidP="00323D14">
            <w:pPr>
              <w:ind w:left="113" w:right="113"/>
              <w:jc w:val="center"/>
              <w:rPr>
                <w:sz w:val="20"/>
                <w:szCs w:val="20"/>
              </w:rPr>
            </w:pPr>
            <w:r>
              <w:rPr>
                <w:b/>
              </w:rPr>
              <w:t>14-18 Nisan</w:t>
            </w:r>
          </w:p>
        </w:tc>
        <w:tc>
          <w:tcPr>
            <w:tcW w:w="540" w:type="dxa"/>
            <w:textDirection w:val="btLr"/>
            <w:vAlign w:val="center"/>
          </w:tcPr>
          <w:p w14:paraId="61B5F052" w14:textId="452492F4" w:rsidR="00323D14" w:rsidRPr="003463DF" w:rsidRDefault="00323D14" w:rsidP="00323D14">
            <w:pPr>
              <w:ind w:left="113" w:right="113"/>
              <w:jc w:val="center"/>
              <w:rPr>
                <w:sz w:val="20"/>
                <w:szCs w:val="20"/>
              </w:rPr>
            </w:pPr>
            <w:r>
              <w:rPr>
                <w:sz w:val="20"/>
                <w:szCs w:val="20"/>
              </w:rPr>
              <w:t>2</w:t>
            </w:r>
          </w:p>
        </w:tc>
        <w:tc>
          <w:tcPr>
            <w:tcW w:w="3029" w:type="dxa"/>
            <w:vAlign w:val="center"/>
          </w:tcPr>
          <w:p w14:paraId="4CCF07A1" w14:textId="352733F6" w:rsidR="00323D14" w:rsidRPr="00D4653E" w:rsidRDefault="00323D14" w:rsidP="00323D14">
            <w:pPr>
              <w:rPr>
                <w:b/>
                <w:bCs/>
                <w:sz w:val="20"/>
                <w:szCs w:val="20"/>
              </w:rPr>
            </w:pPr>
            <w:r w:rsidRPr="00D4653E">
              <w:rPr>
                <w:b/>
                <w:bCs/>
                <w:sz w:val="20"/>
                <w:szCs w:val="20"/>
              </w:rPr>
              <w:t>11.3.3. Türk kültürünün yayılış alanlarını bölgesel özellikler açısından analiz eder.</w:t>
            </w:r>
          </w:p>
        </w:tc>
        <w:tc>
          <w:tcPr>
            <w:tcW w:w="1831" w:type="dxa"/>
            <w:vAlign w:val="center"/>
          </w:tcPr>
          <w:p w14:paraId="3D647F69" w14:textId="3A0BA742" w:rsidR="00323D14" w:rsidRPr="006D4D5A" w:rsidRDefault="00323D14" w:rsidP="00323D14">
            <w:pPr>
              <w:jc w:val="center"/>
              <w:rPr>
                <w:b/>
                <w:bCs/>
                <w:sz w:val="20"/>
                <w:szCs w:val="20"/>
              </w:rPr>
            </w:pPr>
            <w:r w:rsidRPr="00C72DB5">
              <w:rPr>
                <w:b/>
                <w:bCs/>
                <w:sz w:val="20"/>
                <w:szCs w:val="20"/>
              </w:rPr>
              <w:t>TÜRK KÜLTÜRÜ</w:t>
            </w:r>
          </w:p>
        </w:tc>
        <w:tc>
          <w:tcPr>
            <w:tcW w:w="3257" w:type="dxa"/>
            <w:vAlign w:val="center"/>
          </w:tcPr>
          <w:p w14:paraId="64829131" w14:textId="77777777" w:rsidR="00323D14" w:rsidRPr="00F6582F" w:rsidRDefault="00323D14" w:rsidP="00323D14">
            <w:pPr>
              <w:jc w:val="center"/>
              <w:rPr>
                <w:sz w:val="19"/>
                <w:szCs w:val="19"/>
              </w:rPr>
            </w:pPr>
            <w:r w:rsidRPr="00F6582F">
              <w:rPr>
                <w:sz w:val="19"/>
                <w:szCs w:val="19"/>
              </w:rPr>
              <w:t>Türk kültürünün doğuşu, gelişimi ve özellikleri mekânla ilişkilendirilerek verilir.</w:t>
            </w:r>
          </w:p>
          <w:p w14:paraId="5378A367" w14:textId="0008FFD6" w:rsidR="00323D14" w:rsidRPr="003463DF" w:rsidRDefault="00323D14" w:rsidP="00323D14">
            <w:pPr>
              <w:jc w:val="center"/>
              <w:rPr>
                <w:sz w:val="20"/>
                <w:szCs w:val="20"/>
              </w:rPr>
            </w:pPr>
            <w:r w:rsidRPr="00F6582F">
              <w:rPr>
                <w:sz w:val="19"/>
                <w:szCs w:val="19"/>
              </w:rPr>
              <w:t>Türk kültürünü temsil eden başlıca maddi ve manevi unsurlara örnekler üzerinden yer verilir.</w:t>
            </w:r>
          </w:p>
        </w:tc>
        <w:tc>
          <w:tcPr>
            <w:tcW w:w="1800" w:type="dxa"/>
            <w:vAlign w:val="center"/>
          </w:tcPr>
          <w:p w14:paraId="56219277" w14:textId="7047A2DA" w:rsidR="00323D14" w:rsidRPr="003463DF" w:rsidRDefault="00323D14" w:rsidP="00323D14">
            <w:pPr>
              <w:jc w:val="center"/>
              <w:rPr>
                <w:sz w:val="20"/>
                <w:szCs w:val="20"/>
              </w:rPr>
            </w:pPr>
          </w:p>
        </w:tc>
        <w:tc>
          <w:tcPr>
            <w:tcW w:w="1779" w:type="dxa"/>
            <w:vMerge w:val="restart"/>
            <w:vAlign w:val="center"/>
          </w:tcPr>
          <w:p w14:paraId="05075E1A" w14:textId="160DCB21" w:rsidR="00323D14" w:rsidRPr="00850275" w:rsidRDefault="00323D14" w:rsidP="00323D14">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Merge w:val="restart"/>
            <w:vAlign w:val="center"/>
          </w:tcPr>
          <w:p w14:paraId="2A628365" w14:textId="1BE85277" w:rsidR="00323D14" w:rsidRPr="003463DF" w:rsidRDefault="00323D14" w:rsidP="00323D14">
            <w:pPr>
              <w:jc w:val="center"/>
              <w:rPr>
                <w:sz w:val="20"/>
                <w:szCs w:val="20"/>
              </w:rPr>
            </w:pPr>
          </w:p>
        </w:tc>
      </w:tr>
      <w:tr w:rsidR="00323D14" w:rsidRPr="003463DF" w14:paraId="51E07D12" w14:textId="77777777" w:rsidTr="00B706DA">
        <w:trPr>
          <w:cantSplit/>
          <w:trHeight w:val="1543"/>
          <w:jc w:val="center"/>
        </w:trPr>
        <w:tc>
          <w:tcPr>
            <w:tcW w:w="592" w:type="dxa"/>
            <w:vMerge/>
            <w:textDirection w:val="btLr"/>
            <w:vAlign w:val="center"/>
          </w:tcPr>
          <w:p w14:paraId="63B1D0C7" w14:textId="3793B388" w:rsidR="00323D14" w:rsidRDefault="00323D14" w:rsidP="00323D14">
            <w:pPr>
              <w:ind w:left="113" w:right="113"/>
              <w:jc w:val="center"/>
              <w:rPr>
                <w:b/>
                <w:bCs/>
                <w:color w:val="1F3864" w:themeColor="accent1" w:themeShade="80"/>
                <w:sz w:val="24"/>
                <w:szCs w:val="24"/>
              </w:rPr>
            </w:pPr>
          </w:p>
        </w:tc>
        <w:tc>
          <w:tcPr>
            <w:tcW w:w="774" w:type="dxa"/>
            <w:vMerge/>
            <w:textDirection w:val="btLr"/>
            <w:vAlign w:val="center"/>
          </w:tcPr>
          <w:p w14:paraId="37A3511D" w14:textId="77777777" w:rsidR="00323D14" w:rsidRDefault="00323D14" w:rsidP="00323D14">
            <w:pPr>
              <w:ind w:left="113" w:right="113"/>
              <w:jc w:val="center"/>
              <w:rPr>
                <w:b/>
              </w:rPr>
            </w:pPr>
          </w:p>
        </w:tc>
        <w:tc>
          <w:tcPr>
            <w:tcW w:w="540" w:type="dxa"/>
            <w:textDirection w:val="btLr"/>
            <w:vAlign w:val="center"/>
          </w:tcPr>
          <w:p w14:paraId="0F6B91D1" w14:textId="27266C64" w:rsidR="00323D14" w:rsidRDefault="00323D14" w:rsidP="00323D14">
            <w:pPr>
              <w:ind w:left="113" w:right="113"/>
              <w:jc w:val="center"/>
              <w:rPr>
                <w:sz w:val="20"/>
                <w:szCs w:val="20"/>
              </w:rPr>
            </w:pPr>
            <w:r>
              <w:rPr>
                <w:sz w:val="20"/>
                <w:szCs w:val="20"/>
              </w:rPr>
              <w:t>2</w:t>
            </w:r>
          </w:p>
        </w:tc>
        <w:tc>
          <w:tcPr>
            <w:tcW w:w="3029" w:type="dxa"/>
            <w:vAlign w:val="center"/>
          </w:tcPr>
          <w:p w14:paraId="2CC5AEF5" w14:textId="043E7DAC" w:rsidR="00323D14" w:rsidRPr="00D4653E" w:rsidRDefault="00323D14" w:rsidP="00323D14">
            <w:pPr>
              <w:rPr>
                <w:b/>
                <w:bCs/>
                <w:sz w:val="20"/>
                <w:szCs w:val="20"/>
              </w:rPr>
            </w:pPr>
            <w:r w:rsidRPr="00D4653E">
              <w:rPr>
                <w:b/>
                <w:bCs/>
                <w:sz w:val="20"/>
                <w:szCs w:val="20"/>
              </w:rPr>
              <w:t>11.3.4. Türkiye’nin tarih boyunca medeniyetler merkezi olmasını konumu açısından değerlendirir.</w:t>
            </w:r>
          </w:p>
        </w:tc>
        <w:tc>
          <w:tcPr>
            <w:tcW w:w="1831" w:type="dxa"/>
            <w:vAlign w:val="center"/>
          </w:tcPr>
          <w:p w14:paraId="6C67DF96" w14:textId="77777777" w:rsidR="00323D14" w:rsidRPr="00C72DB5" w:rsidRDefault="00323D14" w:rsidP="00323D14">
            <w:pPr>
              <w:jc w:val="center"/>
              <w:rPr>
                <w:b/>
                <w:bCs/>
                <w:sz w:val="20"/>
                <w:szCs w:val="20"/>
              </w:rPr>
            </w:pPr>
            <w:r w:rsidRPr="00C72DB5">
              <w:rPr>
                <w:b/>
                <w:bCs/>
                <w:sz w:val="20"/>
                <w:szCs w:val="20"/>
              </w:rPr>
              <w:t>ANADOLU’NUN KÜLTÜREL</w:t>
            </w:r>
          </w:p>
          <w:p w14:paraId="36D5B10A" w14:textId="67F96EDB" w:rsidR="00323D14" w:rsidRPr="00C72DB5" w:rsidRDefault="00323D14" w:rsidP="00323D14">
            <w:pPr>
              <w:jc w:val="center"/>
              <w:rPr>
                <w:b/>
                <w:bCs/>
                <w:sz w:val="20"/>
                <w:szCs w:val="20"/>
              </w:rPr>
            </w:pPr>
            <w:r w:rsidRPr="00C72DB5">
              <w:rPr>
                <w:b/>
                <w:bCs/>
                <w:sz w:val="20"/>
                <w:szCs w:val="20"/>
              </w:rPr>
              <w:t>ÖZELLİKLERİ</w:t>
            </w:r>
          </w:p>
        </w:tc>
        <w:tc>
          <w:tcPr>
            <w:tcW w:w="3257" w:type="dxa"/>
            <w:vAlign w:val="center"/>
          </w:tcPr>
          <w:p w14:paraId="3EF5A3C6" w14:textId="671EC104" w:rsidR="00323D14" w:rsidRPr="00F6582F" w:rsidRDefault="00323D14" w:rsidP="00323D14">
            <w:pPr>
              <w:jc w:val="center"/>
              <w:rPr>
                <w:sz w:val="19"/>
                <w:szCs w:val="19"/>
              </w:rPr>
            </w:pPr>
            <w:r w:rsidRPr="00F6582F">
              <w:rPr>
                <w:sz w:val="19"/>
                <w:szCs w:val="19"/>
              </w:rPr>
              <w:t>Ülkemizin medeniyetler merkezi olmasında etkili olan unsurlar doğal özellikleri Türkiye haritasından yararlanılarak açıklanır. Ülke sevgisi ve ülkemize sahip çıkma bilinci geliştirilmesine yönelik etkinlikler.</w:t>
            </w:r>
          </w:p>
        </w:tc>
        <w:tc>
          <w:tcPr>
            <w:tcW w:w="1800" w:type="dxa"/>
            <w:vAlign w:val="center"/>
          </w:tcPr>
          <w:p w14:paraId="7098C648" w14:textId="77777777" w:rsidR="00323D14" w:rsidRPr="00246395" w:rsidRDefault="00323D14" w:rsidP="00323D14">
            <w:pPr>
              <w:jc w:val="center"/>
              <w:rPr>
                <w:sz w:val="20"/>
                <w:szCs w:val="20"/>
              </w:rPr>
            </w:pPr>
          </w:p>
        </w:tc>
        <w:tc>
          <w:tcPr>
            <w:tcW w:w="1779" w:type="dxa"/>
            <w:vMerge/>
            <w:vAlign w:val="center"/>
          </w:tcPr>
          <w:p w14:paraId="2FFBB2D1" w14:textId="4004DFE3" w:rsidR="00323D14" w:rsidRPr="00857B8A" w:rsidRDefault="00323D14" w:rsidP="00323D14">
            <w:pPr>
              <w:jc w:val="center"/>
              <w:rPr>
                <w:color w:val="000000" w:themeColor="text1"/>
                <w:sz w:val="16"/>
                <w:szCs w:val="16"/>
              </w:rPr>
            </w:pPr>
          </w:p>
        </w:tc>
        <w:tc>
          <w:tcPr>
            <w:tcW w:w="1844" w:type="dxa"/>
            <w:vMerge/>
            <w:vAlign w:val="center"/>
          </w:tcPr>
          <w:p w14:paraId="6607BCBD" w14:textId="77777777" w:rsidR="00323D14" w:rsidRPr="007D5321" w:rsidRDefault="00323D14" w:rsidP="00323D14">
            <w:pPr>
              <w:jc w:val="center"/>
              <w:rPr>
                <w:b/>
                <w:color w:val="833C0B" w:themeColor="accent2" w:themeShade="80"/>
                <w:sz w:val="20"/>
              </w:rPr>
            </w:pPr>
          </w:p>
        </w:tc>
      </w:tr>
      <w:tr w:rsidR="00323D14" w:rsidRPr="003463DF" w14:paraId="75311297" w14:textId="049F16E7" w:rsidTr="00B706DA">
        <w:trPr>
          <w:cantSplit/>
          <w:trHeight w:val="1346"/>
          <w:jc w:val="center"/>
        </w:trPr>
        <w:tc>
          <w:tcPr>
            <w:tcW w:w="592" w:type="dxa"/>
            <w:vMerge/>
            <w:textDirection w:val="btLr"/>
            <w:vAlign w:val="center"/>
          </w:tcPr>
          <w:p w14:paraId="0D23B114" w14:textId="279836DB" w:rsidR="00323D14" w:rsidRPr="00850275" w:rsidRDefault="00323D14" w:rsidP="00323D14">
            <w:pPr>
              <w:ind w:left="113" w:right="113"/>
              <w:jc w:val="center"/>
              <w:rPr>
                <w:b/>
                <w:bCs/>
                <w:sz w:val="20"/>
                <w:szCs w:val="20"/>
              </w:rPr>
            </w:pPr>
          </w:p>
        </w:tc>
        <w:tc>
          <w:tcPr>
            <w:tcW w:w="774" w:type="dxa"/>
            <w:textDirection w:val="btLr"/>
            <w:vAlign w:val="center"/>
          </w:tcPr>
          <w:p w14:paraId="2D4D0656" w14:textId="3BBCDA78" w:rsidR="00323D14" w:rsidRPr="003463DF" w:rsidRDefault="00323D14" w:rsidP="00323D14">
            <w:pPr>
              <w:ind w:left="113" w:right="113"/>
              <w:jc w:val="center"/>
              <w:rPr>
                <w:sz w:val="20"/>
                <w:szCs w:val="20"/>
              </w:rPr>
            </w:pPr>
            <w:r>
              <w:rPr>
                <w:b/>
              </w:rPr>
              <w:t>21-25 Nisan</w:t>
            </w:r>
          </w:p>
        </w:tc>
        <w:tc>
          <w:tcPr>
            <w:tcW w:w="540" w:type="dxa"/>
            <w:textDirection w:val="btLr"/>
            <w:vAlign w:val="center"/>
          </w:tcPr>
          <w:p w14:paraId="7EF8E250" w14:textId="08D35CD6" w:rsidR="00323D14" w:rsidRPr="003463DF" w:rsidRDefault="00323D14" w:rsidP="00323D14">
            <w:pPr>
              <w:ind w:left="113" w:right="113"/>
              <w:jc w:val="center"/>
              <w:rPr>
                <w:sz w:val="20"/>
                <w:szCs w:val="20"/>
              </w:rPr>
            </w:pPr>
            <w:r>
              <w:rPr>
                <w:sz w:val="20"/>
                <w:szCs w:val="20"/>
              </w:rPr>
              <w:t>4</w:t>
            </w:r>
          </w:p>
        </w:tc>
        <w:tc>
          <w:tcPr>
            <w:tcW w:w="3029" w:type="dxa"/>
            <w:vAlign w:val="center"/>
          </w:tcPr>
          <w:p w14:paraId="34503C3B" w14:textId="49BA4B6F" w:rsidR="00323D14" w:rsidRPr="00D4653E" w:rsidRDefault="00323D14" w:rsidP="00323D14">
            <w:pPr>
              <w:rPr>
                <w:b/>
                <w:bCs/>
                <w:sz w:val="20"/>
                <w:szCs w:val="20"/>
              </w:rPr>
            </w:pPr>
            <w:r w:rsidRPr="00D4653E">
              <w:rPr>
                <w:b/>
                <w:bCs/>
                <w:sz w:val="20"/>
                <w:szCs w:val="20"/>
              </w:rPr>
              <w:t>11.3.5. Ülkeler ve bölgeler arasındaki ticaret ile ham madde, üretim ve pazar alanlarını ilişkilendirir.</w:t>
            </w:r>
          </w:p>
        </w:tc>
        <w:tc>
          <w:tcPr>
            <w:tcW w:w="1831" w:type="dxa"/>
            <w:vAlign w:val="center"/>
          </w:tcPr>
          <w:p w14:paraId="05237329" w14:textId="0AECB4CC" w:rsidR="00323D14" w:rsidRPr="00B2792A" w:rsidRDefault="00323D14" w:rsidP="00323D14">
            <w:pPr>
              <w:jc w:val="center"/>
              <w:rPr>
                <w:b/>
                <w:bCs/>
                <w:color w:val="000000" w:themeColor="text1"/>
                <w:sz w:val="20"/>
                <w:szCs w:val="20"/>
              </w:rPr>
            </w:pPr>
            <w:r w:rsidRPr="00C72DB5">
              <w:rPr>
                <w:b/>
                <w:bCs/>
                <w:sz w:val="20"/>
                <w:szCs w:val="20"/>
              </w:rPr>
              <w:t>KÜRESEL TİCARET</w:t>
            </w:r>
          </w:p>
        </w:tc>
        <w:tc>
          <w:tcPr>
            <w:tcW w:w="3257" w:type="dxa"/>
            <w:vAlign w:val="center"/>
          </w:tcPr>
          <w:p w14:paraId="3C05A990" w14:textId="35E0B6EC" w:rsidR="00323D14" w:rsidRPr="003463DF" w:rsidRDefault="00323D14" w:rsidP="00323D14">
            <w:pPr>
              <w:jc w:val="center"/>
              <w:rPr>
                <w:sz w:val="20"/>
                <w:szCs w:val="20"/>
              </w:rPr>
            </w:pPr>
            <w:r w:rsidRPr="0021707B">
              <w:rPr>
                <w:sz w:val="20"/>
                <w:szCs w:val="20"/>
              </w:rPr>
              <w:t>Dünya üzerindeki önemli ham madde, üretim ve pazar alanlarının oluşumunda etkili olan faktörler ile bu alanlar arasındaki ilişkiye yer verilir.</w:t>
            </w:r>
          </w:p>
        </w:tc>
        <w:tc>
          <w:tcPr>
            <w:tcW w:w="1800" w:type="dxa"/>
            <w:vAlign w:val="center"/>
          </w:tcPr>
          <w:p w14:paraId="4046BF98" w14:textId="073F78E3" w:rsidR="00323D14" w:rsidRPr="003463DF" w:rsidRDefault="00323D14" w:rsidP="00323D14">
            <w:pPr>
              <w:jc w:val="center"/>
              <w:rPr>
                <w:sz w:val="20"/>
                <w:szCs w:val="20"/>
              </w:rPr>
            </w:pPr>
          </w:p>
        </w:tc>
        <w:tc>
          <w:tcPr>
            <w:tcW w:w="1779" w:type="dxa"/>
            <w:vMerge w:val="restart"/>
            <w:vAlign w:val="center"/>
          </w:tcPr>
          <w:p w14:paraId="0B270C90" w14:textId="063C25A0" w:rsidR="00323D14" w:rsidRPr="00850275" w:rsidRDefault="00323D14" w:rsidP="00323D14">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663E4893" w14:textId="006BDBF5" w:rsidR="00323D14" w:rsidRPr="003463DF" w:rsidRDefault="0001165C" w:rsidP="00323D14">
            <w:pPr>
              <w:jc w:val="center"/>
              <w:rPr>
                <w:sz w:val="20"/>
                <w:szCs w:val="20"/>
              </w:rPr>
            </w:pPr>
            <w:r w:rsidRPr="00AB37C7">
              <w:rPr>
                <w:b/>
                <w:color w:val="833C0B" w:themeColor="accent2" w:themeShade="80"/>
                <w:sz w:val="24"/>
              </w:rPr>
              <w:t>23 Nisan Ulusal Egemenlik ve Çocuk Bayramı</w:t>
            </w:r>
          </w:p>
        </w:tc>
      </w:tr>
      <w:tr w:rsidR="00323D14" w:rsidRPr="003463DF" w14:paraId="26902508" w14:textId="77777777" w:rsidTr="00B706DA">
        <w:trPr>
          <w:cantSplit/>
          <w:trHeight w:val="1679"/>
          <w:jc w:val="center"/>
        </w:trPr>
        <w:tc>
          <w:tcPr>
            <w:tcW w:w="592" w:type="dxa"/>
            <w:vMerge/>
            <w:textDirection w:val="btLr"/>
            <w:vAlign w:val="center"/>
          </w:tcPr>
          <w:p w14:paraId="288DFF16" w14:textId="77777777" w:rsidR="00323D14" w:rsidRPr="00850275" w:rsidRDefault="00323D14" w:rsidP="00323D14">
            <w:pPr>
              <w:ind w:left="113" w:right="113"/>
              <w:jc w:val="center"/>
              <w:rPr>
                <w:b/>
                <w:bCs/>
                <w:sz w:val="20"/>
                <w:szCs w:val="20"/>
              </w:rPr>
            </w:pPr>
          </w:p>
        </w:tc>
        <w:tc>
          <w:tcPr>
            <w:tcW w:w="774" w:type="dxa"/>
            <w:textDirection w:val="btLr"/>
            <w:vAlign w:val="center"/>
          </w:tcPr>
          <w:p w14:paraId="6A7FC71B" w14:textId="0C90B3EC" w:rsidR="00323D14" w:rsidRDefault="00323D14" w:rsidP="00323D14">
            <w:pPr>
              <w:ind w:left="113" w:right="113"/>
              <w:jc w:val="center"/>
              <w:rPr>
                <w:b/>
              </w:rPr>
            </w:pPr>
            <w:r>
              <w:rPr>
                <w:b/>
              </w:rPr>
              <w:t>28 Nisan – 2 Mayıs</w:t>
            </w:r>
          </w:p>
        </w:tc>
        <w:tc>
          <w:tcPr>
            <w:tcW w:w="540" w:type="dxa"/>
            <w:textDirection w:val="btLr"/>
            <w:vAlign w:val="center"/>
          </w:tcPr>
          <w:p w14:paraId="43064806" w14:textId="3AA457F8" w:rsidR="00323D14" w:rsidRPr="003463DF" w:rsidRDefault="00323D14" w:rsidP="00323D14">
            <w:pPr>
              <w:ind w:left="113" w:right="113"/>
              <w:jc w:val="center"/>
              <w:rPr>
                <w:sz w:val="20"/>
                <w:szCs w:val="20"/>
              </w:rPr>
            </w:pPr>
            <w:r>
              <w:rPr>
                <w:sz w:val="20"/>
                <w:szCs w:val="20"/>
              </w:rPr>
              <w:t>4</w:t>
            </w:r>
          </w:p>
        </w:tc>
        <w:tc>
          <w:tcPr>
            <w:tcW w:w="3029" w:type="dxa"/>
            <w:vAlign w:val="center"/>
          </w:tcPr>
          <w:p w14:paraId="6305F9A0" w14:textId="0CC81B1A" w:rsidR="00323D14" w:rsidRPr="00D4653E" w:rsidRDefault="00323D14" w:rsidP="00323D14">
            <w:pPr>
              <w:rPr>
                <w:b/>
                <w:bCs/>
                <w:sz w:val="20"/>
                <w:szCs w:val="20"/>
              </w:rPr>
            </w:pPr>
            <w:r w:rsidRPr="00D4653E">
              <w:rPr>
                <w:b/>
                <w:bCs/>
                <w:sz w:val="20"/>
                <w:szCs w:val="20"/>
              </w:rPr>
              <w:t>11.3.6. Ülkeler arası etkileşimde turizm faaliyetlerinin rolünü açıklar.</w:t>
            </w:r>
          </w:p>
        </w:tc>
        <w:tc>
          <w:tcPr>
            <w:tcW w:w="1831" w:type="dxa"/>
            <w:vAlign w:val="center"/>
          </w:tcPr>
          <w:p w14:paraId="77465B18" w14:textId="73C465F8" w:rsidR="00323D14" w:rsidRPr="00B2792A" w:rsidRDefault="00323D14" w:rsidP="00323D14">
            <w:pPr>
              <w:jc w:val="center"/>
              <w:rPr>
                <w:b/>
                <w:bCs/>
                <w:color w:val="000000" w:themeColor="text1"/>
                <w:sz w:val="20"/>
                <w:szCs w:val="20"/>
              </w:rPr>
            </w:pPr>
            <w:r w:rsidRPr="00BF41C7">
              <w:rPr>
                <w:b/>
                <w:bCs/>
                <w:sz w:val="20"/>
                <w:szCs w:val="20"/>
              </w:rPr>
              <w:t>TURİZM</w:t>
            </w:r>
          </w:p>
        </w:tc>
        <w:tc>
          <w:tcPr>
            <w:tcW w:w="3257" w:type="dxa"/>
            <w:vAlign w:val="center"/>
          </w:tcPr>
          <w:p w14:paraId="61219E1B" w14:textId="5088DDC5" w:rsidR="00323D14" w:rsidRPr="003463DF" w:rsidRDefault="00323D14" w:rsidP="00323D14">
            <w:pPr>
              <w:jc w:val="center"/>
              <w:rPr>
                <w:sz w:val="20"/>
                <w:szCs w:val="20"/>
              </w:rPr>
            </w:pPr>
            <w:r w:rsidRPr="00F843E9">
              <w:rPr>
                <w:sz w:val="20"/>
                <w:szCs w:val="20"/>
              </w:rPr>
              <w:t>Turizmin etkileri farklı grafik tablo ve istatistik verilerden yararlanılarak açıklanır. Grafik, tablo yorumlama becerisi üzerinde etkinlikler yapılabilir.</w:t>
            </w:r>
          </w:p>
        </w:tc>
        <w:tc>
          <w:tcPr>
            <w:tcW w:w="1800" w:type="dxa"/>
            <w:vAlign w:val="center"/>
          </w:tcPr>
          <w:p w14:paraId="61BB4B59" w14:textId="290D6153" w:rsidR="00323D14" w:rsidRPr="003463DF" w:rsidRDefault="00323D14" w:rsidP="00323D14">
            <w:pPr>
              <w:jc w:val="center"/>
              <w:rPr>
                <w:sz w:val="20"/>
                <w:szCs w:val="20"/>
              </w:rPr>
            </w:pPr>
          </w:p>
        </w:tc>
        <w:tc>
          <w:tcPr>
            <w:tcW w:w="1779" w:type="dxa"/>
            <w:vMerge/>
            <w:vAlign w:val="center"/>
          </w:tcPr>
          <w:p w14:paraId="6946717E" w14:textId="6D8AF093" w:rsidR="00323D14" w:rsidRPr="00E82CAF" w:rsidRDefault="00323D14" w:rsidP="00323D14">
            <w:pPr>
              <w:jc w:val="center"/>
              <w:rPr>
                <w:color w:val="000000" w:themeColor="text1"/>
                <w:sz w:val="18"/>
                <w:szCs w:val="18"/>
              </w:rPr>
            </w:pPr>
          </w:p>
        </w:tc>
        <w:tc>
          <w:tcPr>
            <w:tcW w:w="1844" w:type="dxa"/>
            <w:vAlign w:val="center"/>
          </w:tcPr>
          <w:p w14:paraId="4E7CD8A6" w14:textId="486C3177" w:rsidR="00323D14" w:rsidRPr="003463DF" w:rsidRDefault="0001165C" w:rsidP="00323D14">
            <w:pPr>
              <w:jc w:val="center"/>
              <w:rPr>
                <w:sz w:val="20"/>
                <w:szCs w:val="20"/>
              </w:rPr>
            </w:pPr>
            <w:r>
              <w:rPr>
                <w:b/>
                <w:color w:val="833C0B" w:themeColor="accent2" w:themeShade="80"/>
                <w:sz w:val="24"/>
              </w:rPr>
              <w:t>1 Mayıs Emek ve Dayanışma G</w:t>
            </w:r>
            <w:r w:rsidRPr="00264AE7">
              <w:rPr>
                <w:b/>
                <w:color w:val="833C0B" w:themeColor="accent2" w:themeShade="80"/>
                <w:sz w:val="24"/>
              </w:rPr>
              <w:t>ünü</w:t>
            </w:r>
          </w:p>
        </w:tc>
      </w:tr>
      <w:tr w:rsidR="00B706DA" w:rsidRPr="003463DF" w14:paraId="7C032A2A" w14:textId="77777777" w:rsidTr="00B706DA">
        <w:trPr>
          <w:cantSplit/>
          <w:trHeight w:val="689"/>
          <w:jc w:val="center"/>
        </w:trPr>
        <w:tc>
          <w:tcPr>
            <w:tcW w:w="592" w:type="dxa"/>
            <w:textDirection w:val="btLr"/>
            <w:vAlign w:val="center"/>
          </w:tcPr>
          <w:p w14:paraId="198CBCA7" w14:textId="6884D8F2" w:rsidR="00B706DA" w:rsidRPr="007B47B2" w:rsidRDefault="00B706DA" w:rsidP="00B706DA">
            <w:pPr>
              <w:ind w:left="113" w:right="113"/>
              <w:jc w:val="center"/>
              <w:rPr>
                <w:b/>
                <w:bCs/>
                <w:color w:val="800000"/>
                <w:sz w:val="20"/>
                <w:szCs w:val="20"/>
              </w:rPr>
            </w:pPr>
            <w:r w:rsidRPr="007B47B2">
              <w:rPr>
                <w:b/>
                <w:bCs/>
                <w:color w:val="800000"/>
              </w:rPr>
              <w:lastRenderedPageBreak/>
              <w:t>Ay</w:t>
            </w:r>
          </w:p>
        </w:tc>
        <w:tc>
          <w:tcPr>
            <w:tcW w:w="774" w:type="dxa"/>
            <w:textDirection w:val="btLr"/>
            <w:vAlign w:val="center"/>
          </w:tcPr>
          <w:p w14:paraId="472DFF53" w14:textId="4B83AD21" w:rsidR="00B706DA" w:rsidRPr="00875D6A" w:rsidRDefault="00B706DA" w:rsidP="00B706DA">
            <w:pPr>
              <w:ind w:left="113" w:right="113"/>
              <w:jc w:val="center"/>
              <w:rPr>
                <w:color w:val="800000"/>
                <w:sz w:val="21"/>
                <w:szCs w:val="21"/>
              </w:rPr>
            </w:pPr>
            <w:r w:rsidRPr="00875D6A">
              <w:rPr>
                <w:b/>
                <w:bCs/>
                <w:color w:val="800000"/>
                <w:sz w:val="21"/>
                <w:szCs w:val="21"/>
              </w:rPr>
              <w:t>Tarih</w:t>
            </w:r>
          </w:p>
        </w:tc>
        <w:tc>
          <w:tcPr>
            <w:tcW w:w="540" w:type="dxa"/>
            <w:textDirection w:val="btLr"/>
            <w:vAlign w:val="center"/>
          </w:tcPr>
          <w:p w14:paraId="4AA8F6E2" w14:textId="1595B670" w:rsidR="00B706DA" w:rsidRPr="007B47B2" w:rsidRDefault="00B706DA" w:rsidP="00B706DA">
            <w:pPr>
              <w:ind w:left="113" w:right="113"/>
              <w:jc w:val="center"/>
              <w:rPr>
                <w:color w:val="800000"/>
                <w:sz w:val="20"/>
                <w:szCs w:val="20"/>
              </w:rPr>
            </w:pPr>
            <w:r w:rsidRPr="007B47B2">
              <w:rPr>
                <w:b/>
                <w:bCs/>
                <w:color w:val="800000"/>
              </w:rPr>
              <w:t>Saat</w:t>
            </w:r>
          </w:p>
        </w:tc>
        <w:tc>
          <w:tcPr>
            <w:tcW w:w="3029" w:type="dxa"/>
            <w:vAlign w:val="center"/>
          </w:tcPr>
          <w:p w14:paraId="4F140CE0" w14:textId="5F1EE473" w:rsidR="00B706DA" w:rsidRPr="007B47B2" w:rsidRDefault="00B706DA" w:rsidP="00B706DA">
            <w:pPr>
              <w:jc w:val="center"/>
              <w:rPr>
                <w:color w:val="800000"/>
                <w:sz w:val="20"/>
                <w:szCs w:val="20"/>
              </w:rPr>
            </w:pPr>
            <w:r w:rsidRPr="007B47B2">
              <w:rPr>
                <w:b/>
                <w:bCs/>
                <w:color w:val="800000"/>
              </w:rPr>
              <w:t>KAZANIMLAR</w:t>
            </w:r>
          </w:p>
        </w:tc>
        <w:tc>
          <w:tcPr>
            <w:tcW w:w="1831" w:type="dxa"/>
            <w:vAlign w:val="center"/>
          </w:tcPr>
          <w:p w14:paraId="4F3EBFDF" w14:textId="09209D68" w:rsidR="00B706DA" w:rsidRPr="007B47B2" w:rsidRDefault="00B706DA" w:rsidP="00B706DA">
            <w:pPr>
              <w:jc w:val="center"/>
              <w:rPr>
                <w:color w:val="800000"/>
                <w:sz w:val="20"/>
                <w:szCs w:val="20"/>
              </w:rPr>
            </w:pPr>
            <w:r w:rsidRPr="007B47B2">
              <w:rPr>
                <w:b/>
                <w:bCs/>
                <w:color w:val="800000"/>
              </w:rPr>
              <w:t>KONULAR</w:t>
            </w:r>
          </w:p>
        </w:tc>
        <w:tc>
          <w:tcPr>
            <w:tcW w:w="3257" w:type="dxa"/>
            <w:vAlign w:val="center"/>
          </w:tcPr>
          <w:p w14:paraId="3553A754" w14:textId="07F6E851" w:rsidR="00B706DA" w:rsidRPr="007B47B2" w:rsidRDefault="00B706DA" w:rsidP="00B706DA">
            <w:pPr>
              <w:jc w:val="center"/>
              <w:rPr>
                <w:color w:val="800000"/>
                <w:sz w:val="20"/>
                <w:szCs w:val="20"/>
              </w:rPr>
            </w:pPr>
            <w:r>
              <w:rPr>
                <w:b/>
                <w:bCs/>
                <w:color w:val="800000"/>
              </w:rPr>
              <w:t>AÇIKLAMALAR</w:t>
            </w:r>
          </w:p>
        </w:tc>
        <w:tc>
          <w:tcPr>
            <w:tcW w:w="1800" w:type="dxa"/>
            <w:vAlign w:val="center"/>
          </w:tcPr>
          <w:p w14:paraId="654708C5" w14:textId="5FD95A0E" w:rsidR="00B706DA" w:rsidRPr="007B47B2" w:rsidRDefault="00B706DA" w:rsidP="00B706DA">
            <w:pPr>
              <w:jc w:val="center"/>
              <w:rPr>
                <w:color w:val="800000"/>
                <w:sz w:val="20"/>
                <w:szCs w:val="20"/>
              </w:rPr>
            </w:pPr>
            <w:r w:rsidRPr="00B706DA">
              <w:rPr>
                <w:b/>
                <w:bCs/>
                <w:color w:val="800000"/>
              </w:rPr>
              <w:t>ÖLÇME VE DEĞERLENDİRME</w:t>
            </w:r>
          </w:p>
        </w:tc>
        <w:tc>
          <w:tcPr>
            <w:tcW w:w="1779" w:type="dxa"/>
            <w:vAlign w:val="center"/>
          </w:tcPr>
          <w:p w14:paraId="0B302C66" w14:textId="77777777" w:rsidR="00B706DA" w:rsidRPr="00942641" w:rsidRDefault="00B706DA" w:rsidP="00B706DA">
            <w:pPr>
              <w:jc w:val="center"/>
              <w:rPr>
                <w:b/>
                <w:bCs/>
                <w:color w:val="800000"/>
              </w:rPr>
            </w:pPr>
            <w:r w:rsidRPr="00942641">
              <w:rPr>
                <w:b/>
                <w:bCs/>
                <w:color w:val="800000"/>
              </w:rPr>
              <w:t>YÖNTEM-TEKNİK</w:t>
            </w:r>
          </w:p>
          <w:p w14:paraId="712863CD" w14:textId="522401F8" w:rsidR="00B706DA" w:rsidRPr="007B47B2" w:rsidRDefault="00B706DA" w:rsidP="00B706DA">
            <w:pPr>
              <w:jc w:val="center"/>
              <w:rPr>
                <w:color w:val="800000"/>
                <w:sz w:val="20"/>
                <w:szCs w:val="20"/>
              </w:rPr>
            </w:pPr>
            <w:r w:rsidRPr="00942641">
              <w:rPr>
                <w:b/>
                <w:bCs/>
                <w:color w:val="800000"/>
              </w:rPr>
              <w:t>ARAÇ-GEREÇ</w:t>
            </w:r>
          </w:p>
        </w:tc>
        <w:tc>
          <w:tcPr>
            <w:tcW w:w="1844" w:type="dxa"/>
            <w:vAlign w:val="center"/>
          </w:tcPr>
          <w:p w14:paraId="3589A171" w14:textId="3EAF35E1" w:rsidR="00B706DA" w:rsidRPr="007B47B2" w:rsidRDefault="00B706DA" w:rsidP="00B706DA">
            <w:pPr>
              <w:jc w:val="center"/>
              <w:rPr>
                <w:color w:val="800000"/>
                <w:sz w:val="20"/>
                <w:szCs w:val="20"/>
              </w:rPr>
            </w:pPr>
            <w:r w:rsidRPr="00B706DA">
              <w:rPr>
                <w:b/>
                <w:bCs/>
                <w:color w:val="800000"/>
              </w:rPr>
              <w:t>BELİRLİ GÜN VE HAFTALAR</w:t>
            </w:r>
          </w:p>
        </w:tc>
      </w:tr>
      <w:tr w:rsidR="008072A2" w:rsidRPr="003463DF" w14:paraId="7A0B07DF" w14:textId="7E731321" w:rsidTr="00B706DA">
        <w:trPr>
          <w:cantSplit/>
          <w:trHeight w:val="1960"/>
          <w:jc w:val="center"/>
        </w:trPr>
        <w:tc>
          <w:tcPr>
            <w:tcW w:w="592" w:type="dxa"/>
            <w:vMerge w:val="restart"/>
            <w:textDirection w:val="btLr"/>
            <w:vAlign w:val="center"/>
          </w:tcPr>
          <w:p w14:paraId="0A5456DE" w14:textId="318E00D1" w:rsidR="008072A2" w:rsidRPr="00850275" w:rsidRDefault="008072A2" w:rsidP="00D66193">
            <w:pPr>
              <w:ind w:left="113" w:right="113"/>
              <w:jc w:val="center"/>
              <w:rPr>
                <w:b/>
                <w:bCs/>
                <w:sz w:val="20"/>
                <w:szCs w:val="20"/>
              </w:rPr>
            </w:pPr>
            <w:r>
              <w:rPr>
                <w:b/>
                <w:bCs/>
                <w:color w:val="1F3864" w:themeColor="accent1" w:themeShade="80"/>
                <w:sz w:val="24"/>
                <w:szCs w:val="24"/>
              </w:rPr>
              <w:t>MAYIS</w:t>
            </w:r>
          </w:p>
        </w:tc>
        <w:tc>
          <w:tcPr>
            <w:tcW w:w="774" w:type="dxa"/>
            <w:vMerge w:val="restart"/>
            <w:textDirection w:val="btLr"/>
            <w:vAlign w:val="center"/>
          </w:tcPr>
          <w:p w14:paraId="60952C88" w14:textId="46C8B817" w:rsidR="008072A2" w:rsidRPr="003463DF" w:rsidRDefault="008072A2" w:rsidP="009C16B6">
            <w:pPr>
              <w:ind w:left="113" w:right="113"/>
              <w:jc w:val="center"/>
              <w:rPr>
                <w:sz w:val="20"/>
                <w:szCs w:val="20"/>
              </w:rPr>
            </w:pPr>
            <w:r>
              <w:rPr>
                <w:b/>
              </w:rPr>
              <w:t>5-9 Mayıs</w:t>
            </w:r>
          </w:p>
        </w:tc>
        <w:tc>
          <w:tcPr>
            <w:tcW w:w="540" w:type="dxa"/>
            <w:textDirection w:val="btLr"/>
            <w:vAlign w:val="center"/>
          </w:tcPr>
          <w:p w14:paraId="55DA4BD9" w14:textId="077DA900" w:rsidR="008072A2" w:rsidRPr="003463DF" w:rsidRDefault="008072A2" w:rsidP="00323D14">
            <w:pPr>
              <w:ind w:left="113" w:right="113"/>
              <w:jc w:val="center"/>
              <w:rPr>
                <w:sz w:val="20"/>
                <w:szCs w:val="20"/>
              </w:rPr>
            </w:pPr>
            <w:r>
              <w:rPr>
                <w:sz w:val="20"/>
                <w:szCs w:val="20"/>
              </w:rPr>
              <w:t>2</w:t>
            </w:r>
          </w:p>
        </w:tc>
        <w:tc>
          <w:tcPr>
            <w:tcW w:w="3029" w:type="dxa"/>
            <w:vAlign w:val="center"/>
          </w:tcPr>
          <w:p w14:paraId="41983045" w14:textId="0E047836" w:rsidR="008072A2" w:rsidRPr="006021E6" w:rsidRDefault="008072A2" w:rsidP="00323D14">
            <w:pPr>
              <w:rPr>
                <w:b/>
                <w:bCs/>
                <w:sz w:val="20"/>
                <w:szCs w:val="20"/>
              </w:rPr>
            </w:pPr>
            <w:r w:rsidRPr="006021E6">
              <w:rPr>
                <w:b/>
                <w:bCs/>
                <w:sz w:val="20"/>
                <w:szCs w:val="20"/>
              </w:rPr>
              <w:t>11.3.7. Sanayileşmiş bir ülkeyi sanayileşme süreçleri açısından değerlendirir.</w:t>
            </w:r>
          </w:p>
        </w:tc>
        <w:tc>
          <w:tcPr>
            <w:tcW w:w="1831" w:type="dxa"/>
            <w:vAlign w:val="center"/>
          </w:tcPr>
          <w:p w14:paraId="0680AF98" w14:textId="4CA48211" w:rsidR="008072A2" w:rsidRPr="008859F2" w:rsidRDefault="008072A2" w:rsidP="00323D14">
            <w:pPr>
              <w:jc w:val="center"/>
              <w:rPr>
                <w:b/>
                <w:bCs/>
                <w:sz w:val="20"/>
                <w:szCs w:val="20"/>
              </w:rPr>
            </w:pPr>
            <w:r w:rsidRPr="00C72DB5">
              <w:rPr>
                <w:b/>
                <w:bCs/>
                <w:sz w:val="20"/>
                <w:szCs w:val="20"/>
              </w:rPr>
              <w:t>SANAYİLEŞME SÜRECİ: ALMANYA</w:t>
            </w:r>
          </w:p>
        </w:tc>
        <w:tc>
          <w:tcPr>
            <w:tcW w:w="3257" w:type="dxa"/>
            <w:vAlign w:val="center"/>
          </w:tcPr>
          <w:p w14:paraId="11DD1C9C" w14:textId="200E092C" w:rsidR="008072A2" w:rsidRPr="003463DF" w:rsidRDefault="008072A2" w:rsidP="00323D14">
            <w:pPr>
              <w:jc w:val="center"/>
              <w:rPr>
                <w:sz w:val="20"/>
                <w:szCs w:val="20"/>
              </w:rPr>
            </w:pPr>
            <w:r w:rsidRPr="00F843E9">
              <w:rPr>
                <w:sz w:val="20"/>
                <w:szCs w:val="20"/>
              </w:rPr>
              <w:t xml:space="preserve">Sanayileşme sürecinde ülkelerin değişimine seçilen farklı ülke örnekleri üzerinden karşılaştırma yapılır. Sanayileşmeye bağlı yaşanan olumlu ve olumsuz sonuçlar tartışılarak sonuçları değerlendirilebilir. </w:t>
            </w:r>
          </w:p>
        </w:tc>
        <w:tc>
          <w:tcPr>
            <w:tcW w:w="1800" w:type="dxa"/>
            <w:vAlign w:val="center"/>
          </w:tcPr>
          <w:p w14:paraId="6A9F3D99" w14:textId="0D06C977" w:rsidR="008072A2" w:rsidRPr="003463DF" w:rsidRDefault="008072A2" w:rsidP="00323D14">
            <w:pPr>
              <w:jc w:val="center"/>
              <w:rPr>
                <w:sz w:val="20"/>
                <w:szCs w:val="20"/>
              </w:rPr>
            </w:pPr>
          </w:p>
        </w:tc>
        <w:tc>
          <w:tcPr>
            <w:tcW w:w="1779" w:type="dxa"/>
            <w:vAlign w:val="center"/>
          </w:tcPr>
          <w:p w14:paraId="186ADA03" w14:textId="00CA5184" w:rsidR="008072A2" w:rsidRPr="00850275" w:rsidRDefault="008072A2" w:rsidP="00323D14">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1FB1D020" w14:textId="20D75886" w:rsidR="008072A2" w:rsidRPr="003463DF" w:rsidRDefault="008072A2" w:rsidP="00323D14">
            <w:pPr>
              <w:jc w:val="center"/>
              <w:rPr>
                <w:sz w:val="20"/>
                <w:szCs w:val="20"/>
              </w:rPr>
            </w:pPr>
          </w:p>
        </w:tc>
      </w:tr>
      <w:tr w:rsidR="008072A2" w:rsidRPr="003463DF" w14:paraId="2FEBDCFC" w14:textId="038A2E46" w:rsidTr="00B706DA">
        <w:trPr>
          <w:cantSplit/>
          <w:trHeight w:val="1796"/>
          <w:jc w:val="center"/>
        </w:trPr>
        <w:tc>
          <w:tcPr>
            <w:tcW w:w="592" w:type="dxa"/>
            <w:vMerge/>
            <w:textDirection w:val="btLr"/>
            <w:vAlign w:val="center"/>
          </w:tcPr>
          <w:p w14:paraId="3EB301A2" w14:textId="3FEE3C59" w:rsidR="008072A2" w:rsidRPr="00850275" w:rsidRDefault="008072A2" w:rsidP="00323D14">
            <w:pPr>
              <w:ind w:left="113" w:right="113"/>
              <w:jc w:val="center"/>
              <w:rPr>
                <w:b/>
                <w:bCs/>
                <w:sz w:val="20"/>
                <w:szCs w:val="20"/>
              </w:rPr>
            </w:pPr>
          </w:p>
        </w:tc>
        <w:tc>
          <w:tcPr>
            <w:tcW w:w="774" w:type="dxa"/>
            <w:vMerge/>
            <w:textDirection w:val="btLr"/>
            <w:vAlign w:val="center"/>
          </w:tcPr>
          <w:p w14:paraId="745270E0" w14:textId="550F4B4D" w:rsidR="008072A2" w:rsidRPr="003463DF" w:rsidRDefault="008072A2" w:rsidP="00323D14">
            <w:pPr>
              <w:ind w:left="113" w:right="113"/>
              <w:jc w:val="center"/>
              <w:rPr>
                <w:sz w:val="20"/>
                <w:szCs w:val="20"/>
              </w:rPr>
            </w:pPr>
          </w:p>
        </w:tc>
        <w:tc>
          <w:tcPr>
            <w:tcW w:w="540" w:type="dxa"/>
            <w:textDirection w:val="btLr"/>
            <w:vAlign w:val="center"/>
          </w:tcPr>
          <w:p w14:paraId="19C13717" w14:textId="10078EA2" w:rsidR="008072A2" w:rsidRPr="003463DF" w:rsidRDefault="008072A2" w:rsidP="00323D14">
            <w:pPr>
              <w:ind w:left="113" w:right="113"/>
              <w:jc w:val="center"/>
              <w:rPr>
                <w:sz w:val="20"/>
                <w:szCs w:val="20"/>
              </w:rPr>
            </w:pPr>
            <w:r>
              <w:rPr>
                <w:sz w:val="20"/>
                <w:szCs w:val="20"/>
              </w:rPr>
              <w:t>2</w:t>
            </w:r>
          </w:p>
        </w:tc>
        <w:tc>
          <w:tcPr>
            <w:tcW w:w="3029" w:type="dxa"/>
            <w:vAlign w:val="center"/>
          </w:tcPr>
          <w:p w14:paraId="3EE84541" w14:textId="75F22BD9" w:rsidR="008072A2" w:rsidRPr="006021E6" w:rsidRDefault="008072A2" w:rsidP="00323D14">
            <w:pPr>
              <w:rPr>
                <w:b/>
                <w:bCs/>
                <w:sz w:val="20"/>
                <w:szCs w:val="20"/>
              </w:rPr>
            </w:pPr>
            <w:r w:rsidRPr="006021E6">
              <w:rPr>
                <w:b/>
                <w:bCs/>
                <w:sz w:val="20"/>
                <w:szCs w:val="20"/>
              </w:rPr>
              <w:t>11.3.8. Farklı gelişmişlik düzeylerine sahip ülkelerin tarım-ekonomi ilişkisini analiz eder.</w:t>
            </w:r>
          </w:p>
        </w:tc>
        <w:tc>
          <w:tcPr>
            <w:tcW w:w="1831" w:type="dxa"/>
            <w:vAlign w:val="center"/>
          </w:tcPr>
          <w:p w14:paraId="6FB5B0FE" w14:textId="6C96BDB5" w:rsidR="008072A2" w:rsidRPr="005D2180" w:rsidRDefault="008072A2" w:rsidP="00323D14">
            <w:pPr>
              <w:jc w:val="center"/>
              <w:rPr>
                <w:b/>
                <w:bCs/>
                <w:sz w:val="20"/>
                <w:szCs w:val="20"/>
              </w:rPr>
            </w:pPr>
            <w:r>
              <w:rPr>
                <w:b/>
                <w:bCs/>
                <w:sz w:val="20"/>
                <w:szCs w:val="20"/>
              </w:rPr>
              <w:t>TARIM-EKONOMİ İLİŞKİSİ</w:t>
            </w:r>
          </w:p>
        </w:tc>
        <w:tc>
          <w:tcPr>
            <w:tcW w:w="3257" w:type="dxa"/>
            <w:vAlign w:val="center"/>
          </w:tcPr>
          <w:p w14:paraId="2853ED12" w14:textId="426FF94A" w:rsidR="008072A2" w:rsidRPr="003463DF" w:rsidRDefault="008072A2" w:rsidP="00323D14">
            <w:pPr>
              <w:jc w:val="center"/>
              <w:rPr>
                <w:sz w:val="20"/>
                <w:szCs w:val="20"/>
              </w:rPr>
            </w:pPr>
            <w:r w:rsidRPr="00F843E9">
              <w:rPr>
                <w:sz w:val="20"/>
                <w:szCs w:val="20"/>
              </w:rPr>
              <w:t>Gelişmiş ve geri kalmış ülkeler tarımsal yöntemler bakımından karşılaştırılır. Tarımın geri kalmışlık olmadığı, ülkeler için önemli olduğu vurgulanır. Bursa şehrinde yanlış arazi kullanımı ve tarıma etkisi tartışılabilir.</w:t>
            </w:r>
          </w:p>
        </w:tc>
        <w:tc>
          <w:tcPr>
            <w:tcW w:w="1800" w:type="dxa"/>
            <w:vAlign w:val="center"/>
          </w:tcPr>
          <w:p w14:paraId="36BA9B7D" w14:textId="586B8430" w:rsidR="008072A2" w:rsidRPr="003463DF" w:rsidRDefault="008072A2" w:rsidP="00323D14">
            <w:pPr>
              <w:jc w:val="center"/>
              <w:rPr>
                <w:sz w:val="20"/>
                <w:szCs w:val="20"/>
              </w:rPr>
            </w:pPr>
          </w:p>
        </w:tc>
        <w:tc>
          <w:tcPr>
            <w:tcW w:w="1779" w:type="dxa"/>
            <w:vMerge w:val="restart"/>
            <w:vAlign w:val="center"/>
          </w:tcPr>
          <w:p w14:paraId="1958ADD9" w14:textId="315FF1D4" w:rsidR="008072A2" w:rsidRPr="00850275" w:rsidRDefault="008072A2" w:rsidP="00323D14">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671DF451" w14:textId="0EF78313" w:rsidR="008072A2" w:rsidRPr="003463DF" w:rsidRDefault="008072A2" w:rsidP="00323D14">
            <w:pPr>
              <w:jc w:val="center"/>
              <w:rPr>
                <w:sz w:val="20"/>
                <w:szCs w:val="20"/>
              </w:rPr>
            </w:pPr>
          </w:p>
        </w:tc>
      </w:tr>
      <w:tr w:rsidR="008072A2" w:rsidRPr="003463DF" w14:paraId="5EE6D988" w14:textId="77777777" w:rsidTr="00B706DA">
        <w:trPr>
          <w:cantSplit/>
          <w:trHeight w:val="2052"/>
          <w:jc w:val="center"/>
        </w:trPr>
        <w:tc>
          <w:tcPr>
            <w:tcW w:w="592" w:type="dxa"/>
            <w:vMerge/>
            <w:textDirection w:val="btLr"/>
            <w:vAlign w:val="center"/>
          </w:tcPr>
          <w:p w14:paraId="7F0C3AF1" w14:textId="68A10D2E" w:rsidR="008072A2" w:rsidRPr="00850275" w:rsidRDefault="008072A2" w:rsidP="00323D14">
            <w:pPr>
              <w:ind w:left="113" w:right="113"/>
              <w:jc w:val="center"/>
              <w:rPr>
                <w:b/>
                <w:bCs/>
                <w:sz w:val="20"/>
                <w:szCs w:val="20"/>
              </w:rPr>
            </w:pPr>
          </w:p>
        </w:tc>
        <w:tc>
          <w:tcPr>
            <w:tcW w:w="774" w:type="dxa"/>
            <w:textDirection w:val="btLr"/>
            <w:vAlign w:val="center"/>
          </w:tcPr>
          <w:p w14:paraId="133E391F" w14:textId="4179D1FD" w:rsidR="008072A2" w:rsidRDefault="008072A2" w:rsidP="00323D14">
            <w:pPr>
              <w:ind w:left="113" w:right="113"/>
              <w:jc w:val="center"/>
              <w:rPr>
                <w:sz w:val="20"/>
                <w:szCs w:val="20"/>
              </w:rPr>
            </w:pPr>
            <w:r>
              <w:rPr>
                <w:b/>
              </w:rPr>
              <w:t>12-16 Mayıs</w:t>
            </w:r>
          </w:p>
        </w:tc>
        <w:tc>
          <w:tcPr>
            <w:tcW w:w="540" w:type="dxa"/>
            <w:textDirection w:val="btLr"/>
            <w:vAlign w:val="center"/>
          </w:tcPr>
          <w:p w14:paraId="5522209E" w14:textId="581A1175" w:rsidR="008072A2" w:rsidRPr="003463DF" w:rsidRDefault="008072A2" w:rsidP="00323D14">
            <w:pPr>
              <w:ind w:left="113" w:right="113"/>
              <w:jc w:val="center"/>
              <w:rPr>
                <w:sz w:val="20"/>
                <w:szCs w:val="20"/>
              </w:rPr>
            </w:pPr>
            <w:r>
              <w:rPr>
                <w:sz w:val="20"/>
                <w:szCs w:val="20"/>
              </w:rPr>
              <w:t>4</w:t>
            </w:r>
          </w:p>
        </w:tc>
        <w:tc>
          <w:tcPr>
            <w:tcW w:w="3029" w:type="dxa"/>
            <w:vAlign w:val="center"/>
          </w:tcPr>
          <w:p w14:paraId="194A3CBF" w14:textId="185CD36D" w:rsidR="008072A2" w:rsidRPr="006021E6" w:rsidRDefault="008072A2" w:rsidP="00323D14">
            <w:pPr>
              <w:rPr>
                <w:b/>
                <w:bCs/>
                <w:sz w:val="20"/>
                <w:szCs w:val="20"/>
              </w:rPr>
            </w:pPr>
            <w:r w:rsidRPr="006021E6">
              <w:rPr>
                <w:b/>
                <w:bCs/>
                <w:sz w:val="20"/>
                <w:szCs w:val="20"/>
              </w:rPr>
              <w:t>11.3.9. Bölgesel ve küresel ölçekteki örgütleri etki alanları açısından değerlendirir.</w:t>
            </w:r>
          </w:p>
        </w:tc>
        <w:tc>
          <w:tcPr>
            <w:tcW w:w="1831" w:type="dxa"/>
            <w:vAlign w:val="center"/>
          </w:tcPr>
          <w:p w14:paraId="50091BB7" w14:textId="3C27BCF6" w:rsidR="008072A2" w:rsidRPr="008859F2" w:rsidRDefault="008072A2" w:rsidP="00323D14">
            <w:pPr>
              <w:jc w:val="center"/>
              <w:rPr>
                <w:b/>
                <w:bCs/>
                <w:sz w:val="20"/>
                <w:szCs w:val="20"/>
              </w:rPr>
            </w:pPr>
            <w:r w:rsidRPr="00C72DB5">
              <w:rPr>
                <w:b/>
                <w:bCs/>
                <w:sz w:val="20"/>
                <w:szCs w:val="20"/>
              </w:rPr>
              <w:t>ULUSLARARASI ÖRGÜTLER</w:t>
            </w:r>
          </w:p>
        </w:tc>
        <w:tc>
          <w:tcPr>
            <w:tcW w:w="3257" w:type="dxa"/>
            <w:vAlign w:val="center"/>
          </w:tcPr>
          <w:p w14:paraId="08791B64" w14:textId="5B890454" w:rsidR="008072A2" w:rsidRDefault="008072A2" w:rsidP="00323D14">
            <w:pPr>
              <w:jc w:val="center"/>
              <w:rPr>
                <w:sz w:val="20"/>
                <w:szCs w:val="20"/>
              </w:rPr>
            </w:pPr>
            <w:r w:rsidRPr="0021707B">
              <w:rPr>
                <w:sz w:val="20"/>
                <w:szCs w:val="20"/>
              </w:rPr>
              <w:t>Bölgesel ve küresel ölçekteki örgütlerin (AB, BDT, BM, D-8, G-20, İİT, KEİK, NATO, OECD, OPEC) amaçları, işlevleri ve etki alanları itibarıyla tanıtılır.</w:t>
            </w:r>
          </w:p>
        </w:tc>
        <w:tc>
          <w:tcPr>
            <w:tcW w:w="1800" w:type="dxa"/>
            <w:vAlign w:val="center"/>
          </w:tcPr>
          <w:p w14:paraId="291C91FD" w14:textId="2FBB1ADA" w:rsidR="008072A2" w:rsidRPr="00992A31" w:rsidRDefault="008072A2" w:rsidP="00323D14">
            <w:pPr>
              <w:jc w:val="center"/>
              <w:rPr>
                <w:sz w:val="20"/>
                <w:szCs w:val="20"/>
              </w:rPr>
            </w:pPr>
          </w:p>
        </w:tc>
        <w:tc>
          <w:tcPr>
            <w:tcW w:w="1779" w:type="dxa"/>
            <w:vMerge/>
            <w:vAlign w:val="center"/>
          </w:tcPr>
          <w:p w14:paraId="48195566" w14:textId="49189729" w:rsidR="008072A2" w:rsidRPr="00850275" w:rsidRDefault="008072A2" w:rsidP="00323D14">
            <w:pPr>
              <w:jc w:val="center"/>
              <w:rPr>
                <w:color w:val="000000" w:themeColor="text1"/>
                <w:sz w:val="20"/>
                <w:szCs w:val="20"/>
              </w:rPr>
            </w:pPr>
          </w:p>
        </w:tc>
        <w:tc>
          <w:tcPr>
            <w:tcW w:w="1844" w:type="dxa"/>
            <w:vAlign w:val="center"/>
          </w:tcPr>
          <w:p w14:paraId="60117A6C" w14:textId="77777777" w:rsidR="008072A2" w:rsidRPr="00891F9E" w:rsidRDefault="008072A2" w:rsidP="008072A2">
            <w:pPr>
              <w:jc w:val="center"/>
              <w:rPr>
                <w:b/>
                <w:color w:val="00B050"/>
                <w:sz w:val="24"/>
              </w:rPr>
            </w:pPr>
            <w:r w:rsidRPr="00891F9E">
              <w:rPr>
                <w:b/>
                <w:color w:val="00B050"/>
                <w:sz w:val="24"/>
              </w:rPr>
              <w:t>15 Mayıs Dünya İklim Günü</w:t>
            </w:r>
          </w:p>
          <w:p w14:paraId="0EEE16A1" w14:textId="77777777" w:rsidR="008072A2" w:rsidRPr="003463DF" w:rsidRDefault="008072A2" w:rsidP="00323D14">
            <w:pPr>
              <w:jc w:val="center"/>
              <w:rPr>
                <w:sz w:val="20"/>
                <w:szCs w:val="20"/>
              </w:rPr>
            </w:pPr>
          </w:p>
        </w:tc>
      </w:tr>
      <w:tr w:rsidR="008072A2" w:rsidRPr="003463DF" w14:paraId="12A2A55C" w14:textId="77777777" w:rsidTr="00B706DA">
        <w:trPr>
          <w:cantSplit/>
          <w:trHeight w:val="691"/>
          <w:jc w:val="center"/>
        </w:trPr>
        <w:tc>
          <w:tcPr>
            <w:tcW w:w="592" w:type="dxa"/>
            <w:vMerge/>
            <w:textDirection w:val="btLr"/>
            <w:vAlign w:val="center"/>
          </w:tcPr>
          <w:p w14:paraId="5D865AF8" w14:textId="77777777" w:rsidR="008072A2" w:rsidRPr="006021E6" w:rsidRDefault="008072A2" w:rsidP="00323D14">
            <w:pPr>
              <w:ind w:left="113" w:right="113"/>
              <w:jc w:val="center"/>
              <w:rPr>
                <w:b/>
                <w:bCs/>
                <w:color w:val="800000"/>
                <w:sz w:val="20"/>
                <w:szCs w:val="20"/>
              </w:rPr>
            </w:pPr>
          </w:p>
        </w:tc>
        <w:tc>
          <w:tcPr>
            <w:tcW w:w="11231" w:type="dxa"/>
            <w:gridSpan w:val="6"/>
            <w:shd w:val="clear" w:color="auto" w:fill="FFD966" w:themeFill="accent4" w:themeFillTint="99"/>
            <w:vAlign w:val="center"/>
          </w:tcPr>
          <w:p w14:paraId="06D5F19B" w14:textId="6C99050E" w:rsidR="008072A2" w:rsidRPr="006021E6" w:rsidRDefault="008072A2" w:rsidP="00323D14">
            <w:pPr>
              <w:rPr>
                <w:b/>
                <w:bCs/>
                <w:i/>
                <w:iCs/>
                <w:color w:val="800000"/>
                <w:sz w:val="20"/>
                <w:szCs w:val="20"/>
              </w:rPr>
            </w:pPr>
            <w:r w:rsidRPr="00681DAF">
              <w:rPr>
                <w:b/>
                <w:bCs/>
                <w:color w:val="222A35" w:themeColor="text2" w:themeShade="80"/>
                <w:sz w:val="28"/>
                <w:szCs w:val="28"/>
              </w:rPr>
              <w:t>ÜNİTE:</w:t>
            </w:r>
            <w:r>
              <w:rPr>
                <w:b/>
                <w:bCs/>
                <w:color w:val="222A35" w:themeColor="text2" w:themeShade="80"/>
                <w:sz w:val="28"/>
                <w:szCs w:val="28"/>
              </w:rPr>
              <w:t xml:space="preserve"> </w:t>
            </w:r>
            <w:r w:rsidRPr="006021E6">
              <w:rPr>
                <w:b/>
                <w:bCs/>
                <w:color w:val="222A35" w:themeColor="text2" w:themeShade="80"/>
                <w:sz w:val="28"/>
                <w:szCs w:val="28"/>
              </w:rPr>
              <w:t>11.4. ÇEVRE VE TOPLUM</w:t>
            </w:r>
          </w:p>
        </w:tc>
        <w:tc>
          <w:tcPr>
            <w:tcW w:w="1779" w:type="dxa"/>
            <w:vAlign w:val="center"/>
          </w:tcPr>
          <w:p w14:paraId="58A2716B" w14:textId="76AC2558" w:rsidR="008072A2" w:rsidRPr="006021E6" w:rsidRDefault="008072A2" w:rsidP="00323D14">
            <w:pPr>
              <w:jc w:val="center"/>
              <w:rPr>
                <w:b/>
                <w:bCs/>
                <w:color w:val="800000"/>
                <w:sz w:val="20"/>
                <w:szCs w:val="20"/>
              </w:rPr>
            </w:pPr>
          </w:p>
        </w:tc>
        <w:tc>
          <w:tcPr>
            <w:tcW w:w="1844" w:type="dxa"/>
            <w:vAlign w:val="center"/>
          </w:tcPr>
          <w:p w14:paraId="6AE5F2DB" w14:textId="77777777" w:rsidR="008072A2" w:rsidRPr="006021E6" w:rsidRDefault="008072A2" w:rsidP="00323D14">
            <w:pPr>
              <w:jc w:val="center"/>
              <w:rPr>
                <w:b/>
                <w:bCs/>
                <w:color w:val="800000"/>
                <w:sz w:val="20"/>
                <w:szCs w:val="20"/>
              </w:rPr>
            </w:pPr>
          </w:p>
        </w:tc>
      </w:tr>
      <w:tr w:rsidR="008072A2" w:rsidRPr="003463DF" w14:paraId="2A160A6E" w14:textId="77777777" w:rsidTr="00B706DA">
        <w:trPr>
          <w:cantSplit/>
          <w:trHeight w:val="1960"/>
          <w:jc w:val="center"/>
        </w:trPr>
        <w:tc>
          <w:tcPr>
            <w:tcW w:w="592" w:type="dxa"/>
            <w:vMerge/>
            <w:textDirection w:val="btLr"/>
            <w:vAlign w:val="center"/>
          </w:tcPr>
          <w:p w14:paraId="159B3A00" w14:textId="77777777" w:rsidR="008072A2" w:rsidRPr="006021E6" w:rsidRDefault="008072A2" w:rsidP="00323D14">
            <w:pPr>
              <w:ind w:left="113" w:right="113"/>
              <w:jc w:val="center"/>
              <w:rPr>
                <w:b/>
                <w:bCs/>
                <w:color w:val="800000"/>
                <w:sz w:val="20"/>
                <w:szCs w:val="20"/>
              </w:rPr>
            </w:pPr>
          </w:p>
        </w:tc>
        <w:tc>
          <w:tcPr>
            <w:tcW w:w="774" w:type="dxa"/>
            <w:textDirection w:val="btLr"/>
            <w:vAlign w:val="center"/>
          </w:tcPr>
          <w:p w14:paraId="7F0CBDAE" w14:textId="3FFA2A5E" w:rsidR="008072A2" w:rsidRPr="006021E6" w:rsidRDefault="008072A2" w:rsidP="00323D14">
            <w:pPr>
              <w:ind w:left="113" w:right="113"/>
              <w:jc w:val="center"/>
              <w:rPr>
                <w:b/>
                <w:bCs/>
                <w:color w:val="800000"/>
                <w:sz w:val="20"/>
                <w:szCs w:val="20"/>
              </w:rPr>
            </w:pPr>
            <w:r>
              <w:rPr>
                <w:b/>
              </w:rPr>
              <w:t>1</w:t>
            </w:r>
            <w:r>
              <w:rPr>
                <w:b/>
              </w:rPr>
              <w:t>9</w:t>
            </w:r>
            <w:r>
              <w:rPr>
                <w:b/>
              </w:rPr>
              <w:t>-</w:t>
            </w:r>
            <w:r>
              <w:rPr>
                <w:b/>
              </w:rPr>
              <w:t>23</w:t>
            </w:r>
            <w:r>
              <w:rPr>
                <w:b/>
              </w:rPr>
              <w:t xml:space="preserve"> Mayıs</w:t>
            </w:r>
          </w:p>
        </w:tc>
        <w:tc>
          <w:tcPr>
            <w:tcW w:w="540" w:type="dxa"/>
            <w:textDirection w:val="btLr"/>
            <w:vAlign w:val="center"/>
          </w:tcPr>
          <w:p w14:paraId="26D5B872" w14:textId="3469F986" w:rsidR="008072A2" w:rsidRDefault="008072A2" w:rsidP="00323D14">
            <w:pPr>
              <w:ind w:left="113" w:right="113"/>
              <w:jc w:val="center"/>
              <w:rPr>
                <w:b/>
                <w:bCs/>
                <w:color w:val="800000"/>
                <w:sz w:val="20"/>
                <w:szCs w:val="20"/>
              </w:rPr>
            </w:pPr>
            <w:r>
              <w:rPr>
                <w:b/>
                <w:bCs/>
                <w:sz w:val="20"/>
                <w:szCs w:val="20"/>
              </w:rPr>
              <w:t>4</w:t>
            </w:r>
          </w:p>
        </w:tc>
        <w:tc>
          <w:tcPr>
            <w:tcW w:w="3029" w:type="dxa"/>
            <w:vAlign w:val="center"/>
          </w:tcPr>
          <w:p w14:paraId="7011A72E" w14:textId="585886E3" w:rsidR="008072A2" w:rsidRPr="00FF52CF" w:rsidRDefault="008072A2" w:rsidP="00323D14">
            <w:pPr>
              <w:jc w:val="center"/>
              <w:rPr>
                <w:b/>
                <w:bCs/>
                <w:sz w:val="20"/>
                <w:szCs w:val="20"/>
              </w:rPr>
            </w:pPr>
            <w:r w:rsidRPr="00FF52CF">
              <w:rPr>
                <w:b/>
                <w:bCs/>
                <w:sz w:val="20"/>
                <w:szCs w:val="20"/>
              </w:rPr>
              <w:t>11.4.1. Çevre sorunlarını oluşum sebeplerine göre sınıflandırır.</w:t>
            </w:r>
          </w:p>
        </w:tc>
        <w:tc>
          <w:tcPr>
            <w:tcW w:w="1831" w:type="dxa"/>
            <w:vAlign w:val="center"/>
          </w:tcPr>
          <w:p w14:paraId="704791A2" w14:textId="573B9FDC" w:rsidR="008072A2" w:rsidRPr="004670D2" w:rsidRDefault="008072A2" w:rsidP="00323D14">
            <w:pPr>
              <w:jc w:val="center"/>
              <w:rPr>
                <w:b/>
                <w:bCs/>
                <w:sz w:val="20"/>
                <w:szCs w:val="20"/>
              </w:rPr>
            </w:pPr>
            <w:r w:rsidRPr="004670D2">
              <w:rPr>
                <w:b/>
                <w:bCs/>
                <w:sz w:val="20"/>
                <w:szCs w:val="20"/>
              </w:rPr>
              <w:t>ÇEVRE SORUNLARI VE TÜRLERİ</w:t>
            </w:r>
          </w:p>
        </w:tc>
        <w:tc>
          <w:tcPr>
            <w:tcW w:w="3257" w:type="dxa"/>
            <w:vAlign w:val="center"/>
          </w:tcPr>
          <w:p w14:paraId="04AAF2DC" w14:textId="25709C41" w:rsidR="008072A2" w:rsidRPr="00EC48A7" w:rsidRDefault="008072A2" w:rsidP="00323D14">
            <w:pPr>
              <w:jc w:val="center"/>
              <w:rPr>
                <w:sz w:val="18"/>
                <w:szCs w:val="18"/>
              </w:rPr>
            </w:pPr>
            <w:r w:rsidRPr="00EC48A7">
              <w:rPr>
                <w:sz w:val="18"/>
                <w:szCs w:val="18"/>
              </w:rPr>
              <w:t>Çevre sorunlarının ortaya çıkış nedenleri aktarılır. Çevre sorunlarından korunma konusunda çevresinden yararlanılarak çıkarımlarda bulunmaları sağlanır.</w:t>
            </w:r>
          </w:p>
        </w:tc>
        <w:tc>
          <w:tcPr>
            <w:tcW w:w="1800" w:type="dxa"/>
            <w:vAlign w:val="center"/>
          </w:tcPr>
          <w:p w14:paraId="2D3390E7" w14:textId="4BF35D9B" w:rsidR="008072A2" w:rsidRPr="00EC48A7" w:rsidRDefault="008072A2" w:rsidP="00323D14">
            <w:pPr>
              <w:jc w:val="center"/>
              <w:rPr>
                <w:sz w:val="16"/>
                <w:szCs w:val="16"/>
              </w:rPr>
            </w:pPr>
          </w:p>
        </w:tc>
        <w:tc>
          <w:tcPr>
            <w:tcW w:w="1779" w:type="dxa"/>
            <w:vAlign w:val="center"/>
          </w:tcPr>
          <w:p w14:paraId="2E4AC37D" w14:textId="77777777" w:rsidR="008072A2" w:rsidRPr="006021E6" w:rsidRDefault="008072A2" w:rsidP="00323D14">
            <w:pPr>
              <w:jc w:val="center"/>
              <w:rPr>
                <w:b/>
                <w:bCs/>
                <w:color w:val="800000"/>
                <w:sz w:val="20"/>
                <w:szCs w:val="20"/>
              </w:rPr>
            </w:pPr>
          </w:p>
        </w:tc>
        <w:tc>
          <w:tcPr>
            <w:tcW w:w="1844" w:type="dxa"/>
            <w:vAlign w:val="center"/>
          </w:tcPr>
          <w:p w14:paraId="22C8D230" w14:textId="77777777" w:rsidR="008072A2" w:rsidRDefault="008072A2" w:rsidP="008072A2">
            <w:pPr>
              <w:jc w:val="center"/>
              <w:rPr>
                <w:b/>
                <w:color w:val="833C0B" w:themeColor="accent2" w:themeShade="80"/>
                <w:sz w:val="24"/>
              </w:rPr>
            </w:pPr>
          </w:p>
          <w:p w14:paraId="053A5686" w14:textId="0D343B6E" w:rsidR="008072A2" w:rsidRPr="006021E6" w:rsidRDefault="008072A2" w:rsidP="008072A2">
            <w:pPr>
              <w:jc w:val="center"/>
              <w:rPr>
                <w:b/>
                <w:bCs/>
                <w:color w:val="800000"/>
                <w:sz w:val="20"/>
                <w:szCs w:val="20"/>
              </w:rPr>
            </w:pPr>
            <w:r w:rsidRPr="00777DDC">
              <w:rPr>
                <w:b/>
                <w:color w:val="833C0B" w:themeColor="accent2" w:themeShade="80"/>
                <w:sz w:val="24"/>
              </w:rPr>
              <w:t>19 Mayıs Atatürk'ü Anma, Gençlik ve Spor Bayramı</w:t>
            </w:r>
          </w:p>
        </w:tc>
      </w:tr>
      <w:tr w:rsidR="00B706DA" w:rsidRPr="003463DF" w14:paraId="32DC55D7" w14:textId="77777777" w:rsidTr="00B706DA">
        <w:trPr>
          <w:cantSplit/>
          <w:trHeight w:val="687"/>
          <w:jc w:val="center"/>
        </w:trPr>
        <w:tc>
          <w:tcPr>
            <w:tcW w:w="592" w:type="dxa"/>
            <w:textDirection w:val="btLr"/>
            <w:vAlign w:val="center"/>
          </w:tcPr>
          <w:p w14:paraId="5ACDC8FD" w14:textId="3110F195" w:rsidR="00B706DA" w:rsidRPr="006021E6" w:rsidRDefault="00B706DA" w:rsidP="00B706DA">
            <w:pPr>
              <w:ind w:left="113" w:right="113"/>
              <w:jc w:val="center"/>
              <w:rPr>
                <w:b/>
                <w:bCs/>
                <w:color w:val="800000"/>
                <w:sz w:val="20"/>
                <w:szCs w:val="20"/>
              </w:rPr>
            </w:pPr>
            <w:r w:rsidRPr="006021E6">
              <w:rPr>
                <w:b/>
                <w:bCs/>
                <w:color w:val="800000"/>
                <w:sz w:val="20"/>
                <w:szCs w:val="20"/>
              </w:rPr>
              <w:lastRenderedPageBreak/>
              <w:t>Ay</w:t>
            </w:r>
          </w:p>
        </w:tc>
        <w:tc>
          <w:tcPr>
            <w:tcW w:w="774" w:type="dxa"/>
            <w:textDirection w:val="btLr"/>
            <w:vAlign w:val="center"/>
          </w:tcPr>
          <w:p w14:paraId="23A47B30" w14:textId="72109D39" w:rsidR="00B706DA" w:rsidRPr="006021E6" w:rsidRDefault="00B706DA" w:rsidP="00B706DA">
            <w:pPr>
              <w:ind w:left="113" w:right="113"/>
              <w:jc w:val="center"/>
              <w:rPr>
                <w:color w:val="800000"/>
                <w:sz w:val="20"/>
                <w:szCs w:val="20"/>
              </w:rPr>
            </w:pPr>
            <w:r w:rsidRPr="006021E6">
              <w:rPr>
                <w:b/>
                <w:bCs/>
                <w:color w:val="800000"/>
                <w:sz w:val="20"/>
                <w:szCs w:val="20"/>
              </w:rPr>
              <w:t>Tarih</w:t>
            </w:r>
          </w:p>
        </w:tc>
        <w:tc>
          <w:tcPr>
            <w:tcW w:w="540" w:type="dxa"/>
            <w:textDirection w:val="btLr"/>
            <w:vAlign w:val="center"/>
          </w:tcPr>
          <w:p w14:paraId="78169BC7" w14:textId="026C781D" w:rsidR="00B706DA" w:rsidRPr="006021E6" w:rsidRDefault="00B706DA" w:rsidP="00B706DA">
            <w:pPr>
              <w:ind w:left="113" w:right="113"/>
              <w:jc w:val="center"/>
              <w:rPr>
                <w:color w:val="800000"/>
                <w:sz w:val="20"/>
                <w:szCs w:val="20"/>
              </w:rPr>
            </w:pPr>
            <w:r w:rsidRPr="006021E6">
              <w:rPr>
                <w:b/>
                <w:bCs/>
                <w:color w:val="800000"/>
                <w:sz w:val="20"/>
                <w:szCs w:val="20"/>
              </w:rPr>
              <w:t>Saat</w:t>
            </w:r>
          </w:p>
        </w:tc>
        <w:tc>
          <w:tcPr>
            <w:tcW w:w="3029" w:type="dxa"/>
            <w:vAlign w:val="center"/>
          </w:tcPr>
          <w:p w14:paraId="16631C1A" w14:textId="7F4999DF" w:rsidR="00B706DA" w:rsidRPr="006021E6" w:rsidRDefault="00B706DA" w:rsidP="00B706DA">
            <w:pPr>
              <w:jc w:val="center"/>
              <w:rPr>
                <w:color w:val="800000"/>
                <w:sz w:val="20"/>
                <w:szCs w:val="20"/>
              </w:rPr>
            </w:pPr>
            <w:r w:rsidRPr="006021E6">
              <w:rPr>
                <w:b/>
                <w:bCs/>
                <w:color w:val="800000"/>
                <w:sz w:val="20"/>
                <w:szCs w:val="20"/>
              </w:rPr>
              <w:t>KAZANIMLAR</w:t>
            </w:r>
          </w:p>
        </w:tc>
        <w:tc>
          <w:tcPr>
            <w:tcW w:w="1831" w:type="dxa"/>
            <w:vAlign w:val="center"/>
          </w:tcPr>
          <w:p w14:paraId="7339E031" w14:textId="4DEDE001" w:rsidR="00B706DA" w:rsidRPr="006021E6" w:rsidRDefault="00B706DA" w:rsidP="00B706DA">
            <w:pPr>
              <w:jc w:val="center"/>
              <w:rPr>
                <w:color w:val="800000"/>
                <w:sz w:val="20"/>
                <w:szCs w:val="20"/>
              </w:rPr>
            </w:pPr>
            <w:r w:rsidRPr="006021E6">
              <w:rPr>
                <w:b/>
                <w:bCs/>
                <w:color w:val="800000"/>
                <w:sz w:val="20"/>
                <w:szCs w:val="20"/>
              </w:rPr>
              <w:t>KONULAR</w:t>
            </w:r>
          </w:p>
        </w:tc>
        <w:tc>
          <w:tcPr>
            <w:tcW w:w="3257" w:type="dxa"/>
            <w:vAlign w:val="center"/>
          </w:tcPr>
          <w:p w14:paraId="0E5AB456" w14:textId="4AE41D35" w:rsidR="00B706DA" w:rsidRPr="006021E6" w:rsidRDefault="00B706DA" w:rsidP="00B706DA">
            <w:pPr>
              <w:jc w:val="center"/>
              <w:rPr>
                <w:color w:val="800000"/>
                <w:sz w:val="20"/>
                <w:szCs w:val="20"/>
              </w:rPr>
            </w:pPr>
            <w:r w:rsidRPr="006021E6">
              <w:rPr>
                <w:b/>
                <w:bCs/>
                <w:color w:val="800000"/>
                <w:sz w:val="20"/>
                <w:szCs w:val="20"/>
              </w:rPr>
              <w:t>AÇIKLAMALAR</w:t>
            </w:r>
          </w:p>
        </w:tc>
        <w:tc>
          <w:tcPr>
            <w:tcW w:w="1800" w:type="dxa"/>
            <w:vAlign w:val="center"/>
          </w:tcPr>
          <w:p w14:paraId="48C4F686" w14:textId="0F5E3C21" w:rsidR="00B706DA" w:rsidRPr="006021E6" w:rsidRDefault="00B706DA" w:rsidP="00B706DA">
            <w:pPr>
              <w:jc w:val="center"/>
              <w:rPr>
                <w:color w:val="800000"/>
                <w:sz w:val="20"/>
                <w:szCs w:val="20"/>
              </w:rPr>
            </w:pPr>
            <w:r w:rsidRPr="00B706DA">
              <w:rPr>
                <w:b/>
                <w:bCs/>
                <w:color w:val="800000"/>
              </w:rPr>
              <w:t>ÖLÇME VE DEĞERLENDİRME</w:t>
            </w:r>
          </w:p>
        </w:tc>
        <w:tc>
          <w:tcPr>
            <w:tcW w:w="1779" w:type="dxa"/>
            <w:vAlign w:val="center"/>
          </w:tcPr>
          <w:p w14:paraId="77A1E4A4" w14:textId="77777777" w:rsidR="00B706DA" w:rsidRPr="00942641" w:rsidRDefault="00B706DA" w:rsidP="00B706DA">
            <w:pPr>
              <w:jc w:val="center"/>
              <w:rPr>
                <w:b/>
                <w:bCs/>
                <w:color w:val="800000"/>
              </w:rPr>
            </w:pPr>
            <w:r w:rsidRPr="00942641">
              <w:rPr>
                <w:b/>
                <w:bCs/>
                <w:color w:val="800000"/>
              </w:rPr>
              <w:t>YÖNTEM-TEKNİK</w:t>
            </w:r>
          </w:p>
          <w:p w14:paraId="47323DC2" w14:textId="18CD4D69" w:rsidR="00B706DA" w:rsidRPr="006021E6" w:rsidRDefault="00B706DA" w:rsidP="00B706DA">
            <w:pPr>
              <w:jc w:val="center"/>
              <w:rPr>
                <w:color w:val="800000"/>
                <w:sz w:val="20"/>
                <w:szCs w:val="20"/>
              </w:rPr>
            </w:pPr>
            <w:r w:rsidRPr="00942641">
              <w:rPr>
                <w:b/>
                <w:bCs/>
                <w:color w:val="800000"/>
              </w:rPr>
              <w:t>ARAÇ-GEREÇ</w:t>
            </w:r>
          </w:p>
        </w:tc>
        <w:tc>
          <w:tcPr>
            <w:tcW w:w="1844" w:type="dxa"/>
            <w:vAlign w:val="center"/>
          </w:tcPr>
          <w:p w14:paraId="6D781577" w14:textId="2A22F744" w:rsidR="00B706DA" w:rsidRPr="006021E6" w:rsidRDefault="00B706DA" w:rsidP="00B706DA">
            <w:pPr>
              <w:jc w:val="center"/>
              <w:rPr>
                <w:color w:val="800000"/>
                <w:sz w:val="20"/>
                <w:szCs w:val="20"/>
              </w:rPr>
            </w:pPr>
            <w:r w:rsidRPr="00B706DA">
              <w:rPr>
                <w:b/>
                <w:bCs/>
                <w:color w:val="800000"/>
              </w:rPr>
              <w:t>BELİRLİ GÜN VE HAFTALAR</w:t>
            </w:r>
          </w:p>
        </w:tc>
      </w:tr>
      <w:tr w:rsidR="00B96971" w:rsidRPr="003463DF" w14:paraId="05A4FEDF" w14:textId="77777777" w:rsidTr="00B706DA">
        <w:trPr>
          <w:cantSplit/>
          <w:trHeight w:val="1818"/>
          <w:jc w:val="center"/>
        </w:trPr>
        <w:tc>
          <w:tcPr>
            <w:tcW w:w="592" w:type="dxa"/>
            <w:vMerge w:val="restart"/>
            <w:textDirection w:val="btLr"/>
            <w:vAlign w:val="center"/>
          </w:tcPr>
          <w:p w14:paraId="7A6AD256" w14:textId="411212E9" w:rsidR="00B96971" w:rsidRDefault="00B96971" w:rsidP="00323D14">
            <w:pPr>
              <w:ind w:left="113" w:right="113"/>
              <w:jc w:val="center"/>
              <w:rPr>
                <w:b/>
                <w:bCs/>
                <w:color w:val="1F3864" w:themeColor="accent1" w:themeShade="80"/>
                <w:sz w:val="24"/>
                <w:szCs w:val="24"/>
              </w:rPr>
            </w:pPr>
            <w:r>
              <w:rPr>
                <w:b/>
                <w:bCs/>
                <w:color w:val="1F3864" w:themeColor="accent1" w:themeShade="80"/>
                <w:sz w:val="24"/>
                <w:szCs w:val="24"/>
              </w:rPr>
              <w:t>MAYIS</w:t>
            </w:r>
          </w:p>
        </w:tc>
        <w:tc>
          <w:tcPr>
            <w:tcW w:w="774" w:type="dxa"/>
            <w:vMerge w:val="restart"/>
            <w:tcBorders>
              <w:bottom w:val="single" w:sz="8" w:space="0" w:color="auto"/>
            </w:tcBorders>
            <w:shd w:val="clear" w:color="auto" w:fill="FFFFFF" w:themeFill="background1"/>
            <w:textDirection w:val="btLr"/>
            <w:vAlign w:val="center"/>
          </w:tcPr>
          <w:p w14:paraId="650A061D" w14:textId="2144CDC8" w:rsidR="00B96971" w:rsidRPr="009D44F9" w:rsidRDefault="00B96971" w:rsidP="00323D14">
            <w:pPr>
              <w:ind w:left="113" w:right="113"/>
              <w:jc w:val="center"/>
              <w:rPr>
                <w:b/>
              </w:rPr>
            </w:pPr>
            <w:r w:rsidRPr="009D44F9">
              <w:rPr>
                <w:b/>
              </w:rPr>
              <w:t>2</w:t>
            </w:r>
            <w:r>
              <w:rPr>
                <w:b/>
              </w:rPr>
              <w:t>6</w:t>
            </w:r>
            <w:r w:rsidRPr="009D44F9">
              <w:rPr>
                <w:b/>
              </w:rPr>
              <w:t>-</w:t>
            </w:r>
            <w:r>
              <w:rPr>
                <w:b/>
              </w:rPr>
              <w:t>30</w:t>
            </w:r>
            <w:r w:rsidRPr="009D44F9">
              <w:rPr>
                <w:b/>
              </w:rPr>
              <w:t xml:space="preserve"> Mayıs</w:t>
            </w:r>
          </w:p>
        </w:tc>
        <w:tc>
          <w:tcPr>
            <w:tcW w:w="540" w:type="dxa"/>
            <w:tcBorders>
              <w:bottom w:val="single" w:sz="8" w:space="0" w:color="auto"/>
            </w:tcBorders>
            <w:shd w:val="clear" w:color="auto" w:fill="FFFFFF" w:themeFill="background1"/>
            <w:textDirection w:val="btLr"/>
            <w:vAlign w:val="center"/>
          </w:tcPr>
          <w:p w14:paraId="4C997FEB" w14:textId="614AF8DE" w:rsidR="00B96971" w:rsidRPr="009D44F9" w:rsidRDefault="00B96971" w:rsidP="00323D14">
            <w:pPr>
              <w:ind w:left="113" w:right="113"/>
              <w:jc w:val="center"/>
              <w:rPr>
                <w:color w:val="FF0000"/>
              </w:rPr>
            </w:pPr>
            <w:r w:rsidRPr="009D44F9">
              <w:rPr>
                <w:sz w:val="20"/>
              </w:rPr>
              <w:t>2</w:t>
            </w:r>
          </w:p>
        </w:tc>
        <w:tc>
          <w:tcPr>
            <w:tcW w:w="3029" w:type="dxa"/>
            <w:tcBorders>
              <w:bottom w:val="single" w:sz="8" w:space="0" w:color="auto"/>
            </w:tcBorders>
            <w:shd w:val="clear" w:color="auto" w:fill="FFFFFF" w:themeFill="background1"/>
            <w:vAlign w:val="center"/>
          </w:tcPr>
          <w:p w14:paraId="37CD3E1A" w14:textId="327CBA5E" w:rsidR="00B96971" w:rsidRPr="00462386" w:rsidRDefault="00B96971" w:rsidP="00323D14">
            <w:pPr>
              <w:rPr>
                <w:b/>
                <w:color w:val="FF0000"/>
                <w:sz w:val="31"/>
                <w:szCs w:val="31"/>
              </w:rPr>
            </w:pPr>
            <w:r w:rsidRPr="00FF52CF">
              <w:rPr>
                <w:b/>
                <w:bCs/>
                <w:sz w:val="20"/>
                <w:szCs w:val="20"/>
              </w:rPr>
              <w:t>11.4.2. Madenlerin ve enerji kaynaklarının çevre üzerindeki etkilerini örneklerle açıklar.</w:t>
            </w:r>
          </w:p>
        </w:tc>
        <w:tc>
          <w:tcPr>
            <w:tcW w:w="1831" w:type="dxa"/>
            <w:tcBorders>
              <w:bottom w:val="single" w:sz="8" w:space="0" w:color="auto"/>
            </w:tcBorders>
            <w:shd w:val="clear" w:color="auto" w:fill="FFFFFF" w:themeFill="background1"/>
            <w:vAlign w:val="center"/>
          </w:tcPr>
          <w:p w14:paraId="760EF8DE" w14:textId="77777777" w:rsidR="00B96971" w:rsidRPr="004670D2" w:rsidRDefault="00B96971" w:rsidP="00323D14">
            <w:pPr>
              <w:jc w:val="center"/>
              <w:rPr>
                <w:b/>
                <w:bCs/>
                <w:sz w:val="20"/>
                <w:szCs w:val="20"/>
              </w:rPr>
            </w:pPr>
            <w:r w:rsidRPr="004670D2">
              <w:rPr>
                <w:b/>
                <w:bCs/>
                <w:sz w:val="20"/>
                <w:szCs w:val="20"/>
              </w:rPr>
              <w:t>MADENLER VE ENERJİ</w:t>
            </w:r>
          </w:p>
          <w:p w14:paraId="376E4B9E" w14:textId="77777777" w:rsidR="00B96971" w:rsidRPr="004670D2" w:rsidRDefault="00B96971" w:rsidP="00323D14">
            <w:pPr>
              <w:jc w:val="center"/>
              <w:rPr>
                <w:b/>
                <w:bCs/>
                <w:sz w:val="20"/>
                <w:szCs w:val="20"/>
              </w:rPr>
            </w:pPr>
            <w:r w:rsidRPr="004670D2">
              <w:rPr>
                <w:b/>
                <w:bCs/>
                <w:sz w:val="20"/>
                <w:szCs w:val="20"/>
              </w:rPr>
              <w:t>KAYNAKLARINA AİT KULLANIMIN</w:t>
            </w:r>
          </w:p>
          <w:p w14:paraId="57D43C38" w14:textId="1D57C6B1" w:rsidR="00B96971" w:rsidRPr="00462386" w:rsidRDefault="00B96971" w:rsidP="00323D14">
            <w:pPr>
              <w:jc w:val="center"/>
              <w:rPr>
                <w:b/>
                <w:color w:val="FF0000"/>
                <w:sz w:val="31"/>
                <w:szCs w:val="31"/>
              </w:rPr>
            </w:pPr>
            <w:r w:rsidRPr="004670D2">
              <w:rPr>
                <w:b/>
                <w:bCs/>
                <w:sz w:val="20"/>
                <w:szCs w:val="20"/>
              </w:rPr>
              <w:t>ÇEVRESEL ETKİLERİ</w:t>
            </w:r>
          </w:p>
        </w:tc>
        <w:tc>
          <w:tcPr>
            <w:tcW w:w="3257" w:type="dxa"/>
            <w:tcBorders>
              <w:bottom w:val="single" w:sz="8" w:space="0" w:color="auto"/>
            </w:tcBorders>
            <w:shd w:val="clear" w:color="auto" w:fill="FFFFFF" w:themeFill="background1"/>
            <w:vAlign w:val="center"/>
          </w:tcPr>
          <w:p w14:paraId="041702D8" w14:textId="0F83EDD5" w:rsidR="00B96971" w:rsidRPr="00462386" w:rsidRDefault="00B96971" w:rsidP="00323D14">
            <w:pPr>
              <w:jc w:val="center"/>
              <w:rPr>
                <w:b/>
                <w:color w:val="FF0000"/>
                <w:sz w:val="31"/>
                <w:szCs w:val="31"/>
              </w:rPr>
            </w:pPr>
            <w:r w:rsidRPr="0021707B">
              <w:rPr>
                <w:sz w:val="20"/>
                <w:szCs w:val="20"/>
              </w:rPr>
              <w:t>Madenlerin ve enerji kaynaklarının üretimi, dağıtımı ve tüketimindeki etkilerine yer verilir.</w:t>
            </w:r>
          </w:p>
        </w:tc>
        <w:tc>
          <w:tcPr>
            <w:tcW w:w="1800" w:type="dxa"/>
            <w:tcBorders>
              <w:bottom w:val="single" w:sz="8" w:space="0" w:color="auto"/>
            </w:tcBorders>
            <w:shd w:val="clear" w:color="auto" w:fill="FFFFFF" w:themeFill="background1"/>
            <w:vAlign w:val="center"/>
          </w:tcPr>
          <w:p w14:paraId="01D4CB6D" w14:textId="525AF2A7" w:rsidR="00B96971" w:rsidRPr="00462386" w:rsidRDefault="00B96971" w:rsidP="00323D14">
            <w:pPr>
              <w:jc w:val="center"/>
              <w:rPr>
                <w:b/>
                <w:color w:val="FF0000"/>
                <w:sz w:val="31"/>
                <w:szCs w:val="31"/>
              </w:rPr>
            </w:pPr>
          </w:p>
        </w:tc>
        <w:tc>
          <w:tcPr>
            <w:tcW w:w="1779" w:type="dxa"/>
            <w:vMerge w:val="restart"/>
            <w:tcBorders>
              <w:bottom w:val="single" w:sz="8" w:space="0" w:color="auto"/>
            </w:tcBorders>
            <w:shd w:val="clear" w:color="auto" w:fill="FFFFFF" w:themeFill="background1"/>
            <w:vAlign w:val="center"/>
          </w:tcPr>
          <w:p w14:paraId="5B8CB57D" w14:textId="266D5A79" w:rsidR="00B96971" w:rsidRPr="00462386" w:rsidRDefault="00B96971" w:rsidP="00323D14">
            <w:pPr>
              <w:jc w:val="center"/>
              <w:rPr>
                <w:b/>
                <w:color w:val="FF0000"/>
                <w:sz w:val="31"/>
                <w:szCs w:val="31"/>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Merge w:val="restart"/>
            <w:tcBorders>
              <w:bottom w:val="single" w:sz="8" w:space="0" w:color="auto"/>
            </w:tcBorders>
            <w:shd w:val="clear" w:color="auto" w:fill="FFFFFF" w:themeFill="background1"/>
            <w:vAlign w:val="center"/>
          </w:tcPr>
          <w:p w14:paraId="071D2F1C" w14:textId="04AF6CD3" w:rsidR="00B96971" w:rsidRPr="00462386" w:rsidRDefault="00B96971" w:rsidP="00323D14">
            <w:pPr>
              <w:rPr>
                <w:b/>
                <w:color w:val="FF0000"/>
                <w:sz w:val="31"/>
                <w:szCs w:val="31"/>
              </w:rPr>
            </w:pPr>
            <w:r w:rsidRPr="00721645">
              <w:rPr>
                <w:b/>
                <w:bCs/>
                <w:color w:val="7030A0"/>
                <w:sz w:val="24"/>
                <w:szCs w:val="24"/>
              </w:rPr>
              <w:t>İstanbul'un Fethi (29 Mayıs)</w:t>
            </w:r>
          </w:p>
        </w:tc>
      </w:tr>
      <w:tr w:rsidR="00B96971" w:rsidRPr="003463DF" w14:paraId="7270C738" w14:textId="77777777" w:rsidTr="00B706DA">
        <w:trPr>
          <w:cantSplit/>
          <w:trHeight w:val="1729"/>
          <w:jc w:val="center"/>
        </w:trPr>
        <w:tc>
          <w:tcPr>
            <w:tcW w:w="592" w:type="dxa"/>
            <w:vMerge/>
            <w:textDirection w:val="btLr"/>
            <w:vAlign w:val="center"/>
          </w:tcPr>
          <w:p w14:paraId="040018FB" w14:textId="77777777" w:rsidR="00B96971" w:rsidRDefault="00B96971" w:rsidP="00323D14">
            <w:pPr>
              <w:ind w:left="113" w:right="113"/>
              <w:jc w:val="center"/>
              <w:rPr>
                <w:b/>
                <w:bCs/>
                <w:color w:val="1F3864" w:themeColor="accent1" w:themeShade="80"/>
                <w:sz w:val="24"/>
                <w:szCs w:val="24"/>
              </w:rPr>
            </w:pPr>
          </w:p>
        </w:tc>
        <w:tc>
          <w:tcPr>
            <w:tcW w:w="774" w:type="dxa"/>
            <w:vMerge/>
            <w:textDirection w:val="btLr"/>
            <w:vAlign w:val="center"/>
          </w:tcPr>
          <w:p w14:paraId="12CB1985" w14:textId="77777777" w:rsidR="00B96971" w:rsidRPr="006021E6" w:rsidRDefault="00B96971" w:rsidP="00323D14">
            <w:pPr>
              <w:ind w:left="113" w:right="113"/>
              <w:jc w:val="center"/>
              <w:rPr>
                <w:b/>
                <w:sz w:val="17"/>
                <w:szCs w:val="17"/>
              </w:rPr>
            </w:pPr>
          </w:p>
        </w:tc>
        <w:tc>
          <w:tcPr>
            <w:tcW w:w="540" w:type="dxa"/>
            <w:shd w:val="clear" w:color="auto" w:fill="FFFFFF" w:themeFill="background1"/>
            <w:textDirection w:val="btLr"/>
            <w:vAlign w:val="center"/>
          </w:tcPr>
          <w:p w14:paraId="149ECFF9" w14:textId="143A3FB5" w:rsidR="00B96971" w:rsidRDefault="00B96971" w:rsidP="00323D14">
            <w:pPr>
              <w:ind w:left="113" w:right="113"/>
              <w:jc w:val="center"/>
              <w:rPr>
                <w:sz w:val="20"/>
                <w:szCs w:val="20"/>
              </w:rPr>
            </w:pPr>
            <w:r>
              <w:rPr>
                <w:sz w:val="20"/>
                <w:szCs w:val="20"/>
              </w:rPr>
              <w:t>2</w:t>
            </w:r>
          </w:p>
        </w:tc>
        <w:tc>
          <w:tcPr>
            <w:tcW w:w="3029" w:type="dxa"/>
            <w:vAlign w:val="center"/>
          </w:tcPr>
          <w:p w14:paraId="2B9D2FF7" w14:textId="2F5BDD51" w:rsidR="00B96971" w:rsidRPr="00FF52CF" w:rsidRDefault="00B96971" w:rsidP="00323D14">
            <w:pPr>
              <w:rPr>
                <w:b/>
                <w:bCs/>
                <w:sz w:val="20"/>
                <w:szCs w:val="20"/>
              </w:rPr>
            </w:pPr>
            <w:r w:rsidRPr="00FF52CF">
              <w:rPr>
                <w:b/>
                <w:bCs/>
                <w:sz w:val="20"/>
                <w:szCs w:val="20"/>
              </w:rPr>
              <w:t>11.4.3. Yenilenemeyen kaynakların kullanımını tükenebilirlik ve alternatif kaynaklar açısından analiz eder.</w:t>
            </w:r>
          </w:p>
        </w:tc>
        <w:tc>
          <w:tcPr>
            <w:tcW w:w="1831" w:type="dxa"/>
            <w:vAlign w:val="center"/>
          </w:tcPr>
          <w:p w14:paraId="4845EC86" w14:textId="72462F42" w:rsidR="00B96971" w:rsidRPr="004670D2" w:rsidRDefault="00B96971" w:rsidP="00323D14">
            <w:pPr>
              <w:jc w:val="center"/>
              <w:rPr>
                <w:b/>
                <w:bCs/>
                <w:sz w:val="20"/>
                <w:szCs w:val="20"/>
              </w:rPr>
            </w:pPr>
            <w:r w:rsidRPr="004670D2">
              <w:rPr>
                <w:b/>
                <w:bCs/>
                <w:sz w:val="20"/>
                <w:szCs w:val="20"/>
              </w:rPr>
              <w:t>TÜKENEN VE ALTERNATİF DOĞAL KAYNAKLAR</w:t>
            </w:r>
          </w:p>
        </w:tc>
        <w:tc>
          <w:tcPr>
            <w:tcW w:w="3257" w:type="dxa"/>
            <w:vAlign w:val="center"/>
          </w:tcPr>
          <w:p w14:paraId="3D8FA9B2" w14:textId="098FF815" w:rsidR="00B96971" w:rsidRPr="00EC48A7" w:rsidRDefault="00B96971" w:rsidP="00323D14">
            <w:pPr>
              <w:jc w:val="center"/>
              <w:rPr>
                <w:sz w:val="18"/>
                <w:szCs w:val="18"/>
              </w:rPr>
            </w:pPr>
            <w:r w:rsidRPr="00246395">
              <w:rPr>
                <w:sz w:val="20"/>
                <w:szCs w:val="20"/>
              </w:rPr>
              <w:t>Yenilenemeyen enerji kaynaklarının kullanımı konusunda bireylere düşen sorumluluklar üzerinde durulur.</w:t>
            </w:r>
          </w:p>
        </w:tc>
        <w:tc>
          <w:tcPr>
            <w:tcW w:w="1800" w:type="dxa"/>
            <w:vAlign w:val="center"/>
          </w:tcPr>
          <w:p w14:paraId="4B6DE369" w14:textId="061BC75D" w:rsidR="00B96971" w:rsidRPr="00EC48A7" w:rsidRDefault="00B96971" w:rsidP="00323D14">
            <w:pPr>
              <w:jc w:val="center"/>
              <w:rPr>
                <w:sz w:val="16"/>
                <w:szCs w:val="16"/>
              </w:rPr>
            </w:pPr>
          </w:p>
        </w:tc>
        <w:tc>
          <w:tcPr>
            <w:tcW w:w="1779" w:type="dxa"/>
            <w:vMerge/>
            <w:vAlign w:val="center"/>
          </w:tcPr>
          <w:p w14:paraId="51BA1380" w14:textId="77777777" w:rsidR="00B96971" w:rsidRPr="00857B8A" w:rsidRDefault="00B96971" w:rsidP="00323D14">
            <w:pPr>
              <w:jc w:val="center"/>
              <w:rPr>
                <w:color w:val="000000" w:themeColor="text1"/>
                <w:sz w:val="16"/>
                <w:szCs w:val="16"/>
              </w:rPr>
            </w:pPr>
          </w:p>
        </w:tc>
        <w:tc>
          <w:tcPr>
            <w:tcW w:w="1844" w:type="dxa"/>
            <w:vMerge/>
            <w:shd w:val="clear" w:color="auto" w:fill="FFFFFF" w:themeFill="background1"/>
            <w:vAlign w:val="center"/>
          </w:tcPr>
          <w:p w14:paraId="6A8B05F7" w14:textId="77777777" w:rsidR="00B96971" w:rsidRPr="003463DF" w:rsidRDefault="00B96971" w:rsidP="00323D14">
            <w:pPr>
              <w:jc w:val="center"/>
              <w:rPr>
                <w:sz w:val="20"/>
                <w:szCs w:val="20"/>
              </w:rPr>
            </w:pPr>
          </w:p>
        </w:tc>
      </w:tr>
      <w:tr w:rsidR="00B96971" w:rsidRPr="003463DF" w14:paraId="276EA3BD" w14:textId="77777777" w:rsidTr="00B706DA">
        <w:trPr>
          <w:cantSplit/>
          <w:trHeight w:val="1398"/>
          <w:jc w:val="center"/>
        </w:trPr>
        <w:tc>
          <w:tcPr>
            <w:tcW w:w="592" w:type="dxa"/>
            <w:vMerge w:val="restart"/>
            <w:textDirection w:val="btLr"/>
            <w:vAlign w:val="center"/>
          </w:tcPr>
          <w:p w14:paraId="60DDD2A6" w14:textId="502DB4D8" w:rsidR="00B96971" w:rsidRDefault="00B96971" w:rsidP="00B96FB4">
            <w:pPr>
              <w:ind w:left="113" w:right="113"/>
              <w:jc w:val="center"/>
              <w:rPr>
                <w:b/>
                <w:bCs/>
                <w:color w:val="1F3864" w:themeColor="accent1" w:themeShade="80"/>
                <w:sz w:val="24"/>
                <w:szCs w:val="24"/>
              </w:rPr>
            </w:pPr>
            <w:r>
              <w:rPr>
                <w:b/>
                <w:bCs/>
                <w:color w:val="1F3864" w:themeColor="accent1" w:themeShade="80"/>
                <w:sz w:val="24"/>
                <w:szCs w:val="24"/>
              </w:rPr>
              <w:t>HAZİRAN</w:t>
            </w:r>
          </w:p>
        </w:tc>
        <w:tc>
          <w:tcPr>
            <w:tcW w:w="774" w:type="dxa"/>
            <w:vMerge w:val="restart"/>
            <w:textDirection w:val="btLr"/>
            <w:vAlign w:val="center"/>
          </w:tcPr>
          <w:p w14:paraId="38E702A5" w14:textId="091D735C" w:rsidR="00B96971" w:rsidRDefault="00B96971" w:rsidP="00323D14">
            <w:pPr>
              <w:ind w:left="113" w:right="113"/>
              <w:jc w:val="center"/>
              <w:rPr>
                <w:b/>
              </w:rPr>
            </w:pPr>
            <w:r>
              <w:rPr>
                <w:b/>
              </w:rPr>
              <w:t>2</w:t>
            </w:r>
            <w:r>
              <w:rPr>
                <w:b/>
              </w:rPr>
              <w:t>-</w:t>
            </w:r>
            <w:r>
              <w:rPr>
                <w:b/>
              </w:rPr>
              <w:t>6</w:t>
            </w:r>
            <w:r>
              <w:rPr>
                <w:b/>
              </w:rPr>
              <w:t xml:space="preserve"> Haziran</w:t>
            </w:r>
          </w:p>
        </w:tc>
        <w:tc>
          <w:tcPr>
            <w:tcW w:w="540" w:type="dxa"/>
            <w:textDirection w:val="btLr"/>
            <w:vAlign w:val="center"/>
          </w:tcPr>
          <w:p w14:paraId="115D53B4" w14:textId="45F1D5E9" w:rsidR="00B96971" w:rsidRDefault="00B96971" w:rsidP="00323D14">
            <w:pPr>
              <w:ind w:left="113" w:right="113"/>
              <w:jc w:val="center"/>
              <w:rPr>
                <w:sz w:val="20"/>
                <w:szCs w:val="20"/>
              </w:rPr>
            </w:pPr>
            <w:r>
              <w:rPr>
                <w:sz w:val="20"/>
                <w:szCs w:val="20"/>
              </w:rPr>
              <w:t>2</w:t>
            </w:r>
          </w:p>
        </w:tc>
        <w:tc>
          <w:tcPr>
            <w:tcW w:w="11696" w:type="dxa"/>
            <w:gridSpan w:val="5"/>
            <w:shd w:val="clear" w:color="auto" w:fill="BDD6EE" w:themeFill="accent5" w:themeFillTint="66"/>
            <w:vAlign w:val="center"/>
          </w:tcPr>
          <w:p w14:paraId="735A7CC4" w14:textId="07C92C29" w:rsidR="00B96971" w:rsidRPr="00721645" w:rsidRDefault="00B96971" w:rsidP="00323D14">
            <w:pPr>
              <w:jc w:val="center"/>
              <w:rPr>
                <w:b/>
                <w:bCs/>
                <w:color w:val="000000" w:themeColor="text1"/>
                <w:sz w:val="28"/>
                <w:szCs w:val="28"/>
              </w:rPr>
            </w:pPr>
            <w:r w:rsidRPr="00721645">
              <w:rPr>
                <w:b/>
                <w:bCs/>
                <w:color w:val="000000" w:themeColor="text1"/>
                <w:sz w:val="28"/>
                <w:szCs w:val="28"/>
              </w:rPr>
              <w:t>SINAV HAFTASI</w:t>
            </w:r>
          </w:p>
        </w:tc>
        <w:tc>
          <w:tcPr>
            <w:tcW w:w="1844" w:type="dxa"/>
            <w:vAlign w:val="center"/>
          </w:tcPr>
          <w:p w14:paraId="71716CFA" w14:textId="2CA658F5" w:rsidR="00B96971" w:rsidRPr="00F817C9" w:rsidRDefault="00B96971" w:rsidP="00323D14">
            <w:pPr>
              <w:jc w:val="center"/>
              <w:rPr>
                <w:b/>
                <w:bCs/>
                <w:color w:val="7030A0"/>
                <w:sz w:val="24"/>
                <w:szCs w:val="24"/>
              </w:rPr>
            </w:pPr>
          </w:p>
        </w:tc>
      </w:tr>
      <w:tr w:rsidR="00B96971" w:rsidRPr="003463DF" w14:paraId="02047B9B" w14:textId="77777777" w:rsidTr="00B706DA">
        <w:trPr>
          <w:cantSplit/>
          <w:trHeight w:val="1871"/>
          <w:jc w:val="center"/>
        </w:trPr>
        <w:tc>
          <w:tcPr>
            <w:tcW w:w="592" w:type="dxa"/>
            <w:vMerge/>
            <w:textDirection w:val="btLr"/>
            <w:vAlign w:val="center"/>
          </w:tcPr>
          <w:p w14:paraId="0189A0E7" w14:textId="05BD7492" w:rsidR="00B96971" w:rsidRPr="003463DF" w:rsidRDefault="00B96971" w:rsidP="00323D14">
            <w:pPr>
              <w:ind w:left="113" w:right="113"/>
              <w:jc w:val="center"/>
              <w:rPr>
                <w:sz w:val="20"/>
                <w:szCs w:val="20"/>
              </w:rPr>
            </w:pPr>
          </w:p>
        </w:tc>
        <w:tc>
          <w:tcPr>
            <w:tcW w:w="774" w:type="dxa"/>
            <w:vMerge/>
            <w:textDirection w:val="btLr"/>
            <w:vAlign w:val="center"/>
          </w:tcPr>
          <w:p w14:paraId="17EE7704" w14:textId="290E7BFC" w:rsidR="00B96971" w:rsidRPr="003463DF" w:rsidRDefault="00B96971" w:rsidP="00323D14">
            <w:pPr>
              <w:ind w:left="113" w:right="113"/>
              <w:jc w:val="center"/>
              <w:rPr>
                <w:sz w:val="20"/>
                <w:szCs w:val="20"/>
              </w:rPr>
            </w:pPr>
          </w:p>
        </w:tc>
        <w:tc>
          <w:tcPr>
            <w:tcW w:w="540" w:type="dxa"/>
            <w:textDirection w:val="btLr"/>
            <w:vAlign w:val="center"/>
          </w:tcPr>
          <w:p w14:paraId="325897AB" w14:textId="3B1CE338" w:rsidR="00B96971" w:rsidRPr="003463DF" w:rsidRDefault="00B96971" w:rsidP="00323D14">
            <w:pPr>
              <w:ind w:left="113" w:right="113"/>
              <w:jc w:val="center"/>
              <w:rPr>
                <w:sz w:val="20"/>
                <w:szCs w:val="20"/>
              </w:rPr>
            </w:pPr>
            <w:r>
              <w:rPr>
                <w:sz w:val="20"/>
                <w:szCs w:val="20"/>
              </w:rPr>
              <w:t>2</w:t>
            </w:r>
          </w:p>
        </w:tc>
        <w:tc>
          <w:tcPr>
            <w:tcW w:w="3029" w:type="dxa"/>
            <w:vAlign w:val="center"/>
          </w:tcPr>
          <w:p w14:paraId="0BBF377B" w14:textId="6FD63D6E" w:rsidR="00B96971" w:rsidRPr="00FF52CF" w:rsidRDefault="00B96971" w:rsidP="00323D14">
            <w:pPr>
              <w:rPr>
                <w:b/>
                <w:bCs/>
                <w:sz w:val="20"/>
                <w:szCs w:val="20"/>
              </w:rPr>
            </w:pPr>
            <w:r w:rsidRPr="00FF52CF">
              <w:rPr>
                <w:b/>
                <w:bCs/>
                <w:sz w:val="20"/>
                <w:szCs w:val="20"/>
              </w:rPr>
              <w:t>11.4.4. Farklı gelişmişliğe sahip ülkelerdeki doğal kaynak kullanımını çevresel etkileri açısından değerlendirir.</w:t>
            </w:r>
          </w:p>
        </w:tc>
        <w:tc>
          <w:tcPr>
            <w:tcW w:w="1831" w:type="dxa"/>
            <w:vAlign w:val="center"/>
          </w:tcPr>
          <w:p w14:paraId="08FF8C37" w14:textId="77777777" w:rsidR="00B96971" w:rsidRPr="004670D2" w:rsidRDefault="00B96971" w:rsidP="00323D14">
            <w:pPr>
              <w:jc w:val="center"/>
              <w:rPr>
                <w:b/>
                <w:bCs/>
                <w:sz w:val="20"/>
                <w:szCs w:val="20"/>
              </w:rPr>
            </w:pPr>
            <w:r w:rsidRPr="004670D2">
              <w:rPr>
                <w:b/>
                <w:bCs/>
                <w:sz w:val="20"/>
                <w:szCs w:val="20"/>
              </w:rPr>
              <w:t>DOĞAL KAYNAK KULLANIMININ</w:t>
            </w:r>
          </w:p>
          <w:p w14:paraId="41C015EE" w14:textId="4EB2D925" w:rsidR="00B96971" w:rsidRPr="004670D2" w:rsidRDefault="00B96971" w:rsidP="00323D14">
            <w:pPr>
              <w:jc w:val="center"/>
              <w:rPr>
                <w:b/>
                <w:bCs/>
                <w:sz w:val="20"/>
                <w:szCs w:val="20"/>
              </w:rPr>
            </w:pPr>
            <w:r w:rsidRPr="004670D2">
              <w:rPr>
                <w:b/>
                <w:bCs/>
                <w:sz w:val="20"/>
                <w:szCs w:val="20"/>
              </w:rPr>
              <w:t>ÇEVRESEL ETKİLERİ</w:t>
            </w:r>
          </w:p>
        </w:tc>
        <w:tc>
          <w:tcPr>
            <w:tcW w:w="3257" w:type="dxa"/>
            <w:vAlign w:val="center"/>
          </w:tcPr>
          <w:p w14:paraId="01161C0D" w14:textId="3E413F00" w:rsidR="00B96971" w:rsidRPr="00EC48A7" w:rsidRDefault="00B96971" w:rsidP="00323D14">
            <w:pPr>
              <w:jc w:val="center"/>
              <w:rPr>
                <w:sz w:val="18"/>
                <w:szCs w:val="18"/>
              </w:rPr>
            </w:pPr>
            <w:r w:rsidRPr="00246395">
              <w:rPr>
                <w:sz w:val="20"/>
                <w:szCs w:val="20"/>
              </w:rPr>
              <w:t>Doğal kaynakların etkin kullanımında çevre planlamasının önemine değinilir.</w:t>
            </w:r>
            <w:r>
              <w:rPr>
                <w:sz w:val="20"/>
                <w:szCs w:val="20"/>
              </w:rPr>
              <w:t xml:space="preserve"> </w:t>
            </w:r>
            <w:r w:rsidRPr="00246395">
              <w:rPr>
                <w:sz w:val="20"/>
                <w:szCs w:val="20"/>
              </w:rPr>
              <w:t>Türkiye'den örneklere yer verilir.</w:t>
            </w:r>
          </w:p>
        </w:tc>
        <w:tc>
          <w:tcPr>
            <w:tcW w:w="1800" w:type="dxa"/>
            <w:vAlign w:val="center"/>
          </w:tcPr>
          <w:p w14:paraId="483ECC94" w14:textId="72BBF454" w:rsidR="00B96971" w:rsidRPr="00EC48A7" w:rsidRDefault="00B96971" w:rsidP="00323D14">
            <w:pPr>
              <w:jc w:val="center"/>
              <w:rPr>
                <w:sz w:val="16"/>
                <w:szCs w:val="16"/>
              </w:rPr>
            </w:pPr>
          </w:p>
        </w:tc>
        <w:tc>
          <w:tcPr>
            <w:tcW w:w="1779" w:type="dxa"/>
            <w:vMerge w:val="restart"/>
            <w:vAlign w:val="center"/>
          </w:tcPr>
          <w:p w14:paraId="2C3B29E7" w14:textId="15C8C24C" w:rsidR="00B96971" w:rsidRPr="00E82CAF" w:rsidRDefault="00B96971" w:rsidP="00323D14">
            <w:pPr>
              <w:jc w:val="center"/>
              <w:rPr>
                <w:color w:val="000000" w:themeColor="text1"/>
                <w:sz w:val="18"/>
                <w:szCs w:val="18"/>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74C34394" w14:textId="65E72B1F" w:rsidR="00B96971" w:rsidRPr="003463DF" w:rsidRDefault="00B96971" w:rsidP="00323D14">
            <w:pPr>
              <w:jc w:val="center"/>
              <w:rPr>
                <w:sz w:val="20"/>
                <w:szCs w:val="20"/>
              </w:rPr>
            </w:pPr>
            <w:r w:rsidRPr="00F817C9">
              <w:rPr>
                <w:b/>
                <w:bCs/>
                <w:color w:val="7030A0"/>
                <w:sz w:val="24"/>
                <w:szCs w:val="24"/>
              </w:rPr>
              <w:t>5 Haziran Dünya Çevre Günü</w:t>
            </w:r>
          </w:p>
        </w:tc>
      </w:tr>
      <w:tr w:rsidR="00B96971" w:rsidRPr="003463DF" w14:paraId="686A3137" w14:textId="77777777" w:rsidTr="00B706DA">
        <w:trPr>
          <w:cantSplit/>
          <w:trHeight w:val="1541"/>
          <w:jc w:val="center"/>
        </w:trPr>
        <w:tc>
          <w:tcPr>
            <w:tcW w:w="592" w:type="dxa"/>
            <w:vMerge/>
            <w:textDirection w:val="btLr"/>
            <w:vAlign w:val="center"/>
          </w:tcPr>
          <w:p w14:paraId="6A4DC4FE" w14:textId="77777777" w:rsidR="00B96971" w:rsidRPr="003463DF" w:rsidRDefault="00B96971" w:rsidP="00323D14">
            <w:pPr>
              <w:ind w:left="113" w:right="113"/>
              <w:jc w:val="center"/>
              <w:rPr>
                <w:sz w:val="20"/>
                <w:szCs w:val="20"/>
              </w:rPr>
            </w:pPr>
          </w:p>
        </w:tc>
        <w:tc>
          <w:tcPr>
            <w:tcW w:w="774" w:type="dxa"/>
            <w:textDirection w:val="btLr"/>
            <w:vAlign w:val="center"/>
          </w:tcPr>
          <w:p w14:paraId="448B2D79" w14:textId="31FD2CA9" w:rsidR="00B96971" w:rsidRDefault="00B96971" w:rsidP="00323D14">
            <w:pPr>
              <w:ind w:left="113" w:right="113"/>
              <w:jc w:val="center"/>
              <w:rPr>
                <w:b/>
              </w:rPr>
            </w:pPr>
            <w:r>
              <w:rPr>
                <w:b/>
              </w:rPr>
              <w:t>9</w:t>
            </w:r>
            <w:r>
              <w:rPr>
                <w:b/>
              </w:rPr>
              <w:t>-</w:t>
            </w:r>
            <w:r>
              <w:rPr>
                <w:b/>
              </w:rPr>
              <w:t>13</w:t>
            </w:r>
            <w:r>
              <w:rPr>
                <w:b/>
              </w:rPr>
              <w:t xml:space="preserve"> Haziran</w:t>
            </w:r>
          </w:p>
        </w:tc>
        <w:tc>
          <w:tcPr>
            <w:tcW w:w="540" w:type="dxa"/>
            <w:textDirection w:val="btLr"/>
            <w:vAlign w:val="center"/>
          </w:tcPr>
          <w:p w14:paraId="2A5C55B2" w14:textId="5E45B63B" w:rsidR="00B96971" w:rsidRDefault="00B96971" w:rsidP="00323D14">
            <w:pPr>
              <w:ind w:left="113" w:right="113"/>
              <w:jc w:val="center"/>
              <w:rPr>
                <w:sz w:val="20"/>
                <w:szCs w:val="20"/>
              </w:rPr>
            </w:pPr>
            <w:r>
              <w:rPr>
                <w:sz w:val="20"/>
                <w:szCs w:val="20"/>
              </w:rPr>
              <w:t>2</w:t>
            </w:r>
          </w:p>
        </w:tc>
        <w:tc>
          <w:tcPr>
            <w:tcW w:w="3029" w:type="dxa"/>
            <w:vAlign w:val="center"/>
          </w:tcPr>
          <w:p w14:paraId="3350663B" w14:textId="473F7389" w:rsidR="00B96971" w:rsidRPr="00FF52CF" w:rsidRDefault="00B96971" w:rsidP="00323D14">
            <w:pPr>
              <w:rPr>
                <w:b/>
                <w:bCs/>
                <w:sz w:val="20"/>
                <w:szCs w:val="20"/>
              </w:rPr>
            </w:pPr>
            <w:r w:rsidRPr="00FF52CF">
              <w:rPr>
                <w:b/>
                <w:bCs/>
                <w:sz w:val="20"/>
                <w:szCs w:val="20"/>
              </w:rPr>
              <w:t>11.4.5. Arazi kullanımına ilişkin farklı uygulamaları çevre üzerindeki etkileri açısından değerlendirir.</w:t>
            </w:r>
          </w:p>
        </w:tc>
        <w:tc>
          <w:tcPr>
            <w:tcW w:w="1831" w:type="dxa"/>
            <w:vAlign w:val="center"/>
          </w:tcPr>
          <w:p w14:paraId="68402695" w14:textId="77777777" w:rsidR="00B96971" w:rsidRPr="004670D2" w:rsidRDefault="00B96971" w:rsidP="00323D14">
            <w:pPr>
              <w:jc w:val="center"/>
              <w:rPr>
                <w:b/>
                <w:bCs/>
                <w:sz w:val="20"/>
                <w:szCs w:val="20"/>
              </w:rPr>
            </w:pPr>
            <w:r w:rsidRPr="004670D2">
              <w:rPr>
                <w:b/>
                <w:bCs/>
                <w:sz w:val="20"/>
                <w:szCs w:val="20"/>
              </w:rPr>
              <w:t>ARAZİ KULLANIMININ ÇEVRESEL</w:t>
            </w:r>
          </w:p>
          <w:p w14:paraId="2E6EB3BC" w14:textId="00151DD7" w:rsidR="00B96971" w:rsidRPr="004670D2" w:rsidRDefault="00B96971" w:rsidP="00323D14">
            <w:pPr>
              <w:jc w:val="center"/>
              <w:rPr>
                <w:b/>
                <w:bCs/>
                <w:sz w:val="20"/>
                <w:szCs w:val="20"/>
              </w:rPr>
            </w:pPr>
            <w:r w:rsidRPr="004670D2">
              <w:rPr>
                <w:b/>
                <w:bCs/>
                <w:sz w:val="20"/>
                <w:szCs w:val="20"/>
              </w:rPr>
              <w:t>ETKİLERİ</w:t>
            </w:r>
          </w:p>
        </w:tc>
        <w:tc>
          <w:tcPr>
            <w:tcW w:w="3257" w:type="dxa"/>
            <w:vAlign w:val="center"/>
          </w:tcPr>
          <w:p w14:paraId="67F20604" w14:textId="4526704F" w:rsidR="00B96971" w:rsidRPr="00EC48A7" w:rsidRDefault="00B96971" w:rsidP="00323D14">
            <w:pPr>
              <w:jc w:val="center"/>
              <w:rPr>
                <w:sz w:val="18"/>
                <w:szCs w:val="18"/>
              </w:rPr>
            </w:pPr>
            <w:r w:rsidRPr="00F843E9">
              <w:rPr>
                <w:sz w:val="20"/>
                <w:szCs w:val="20"/>
              </w:rPr>
              <w:t>Çevre duyarlılığın geliştirilmesine yönelik etkinlikler yapılır.</w:t>
            </w:r>
          </w:p>
        </w:tc>
        <w:tc>
          <w:tcPr>
            <w:tcW w:w="1800" w:type="dxa"/>
            <w:vAlign w:val="center"/>
          </w:tcPr>
          <w:p w14:paraId="4ADDB5AC" w14:textId="2F99278A" w:rsidR="00B96971" w:rsidRPr="00EC48A7" w:rsidRDefault="00B96971" w:rsidP="00323D14">
            <w:pPr>
              <w:jc w:val="center"/>
              <w:rPr>
                <w:sz w:val="16"/>
                <w:szCs w:val="16"/>
              </w:rPr>
            </w:pPr>
          </w:p>
        </w:tc>
        <w:tc>
          <w:tcPr>
            <w:tcW w:w="1779" w:type="dxa"/>
            <w:vMerge/>
            <w:vAlign w:val="center"/>
          </w:tcPr>
          <w:p w14:paraId="368F68BE" w14:textId="77777777" w:rsidR="00B96971" w:rsidRPr="00857B8A" w:rsidRDefault="00B96971" w:rsidP="00323D14">
            <w:pPr>
              <w:jc w:val="center"/>
              <w:rPr>
                <w:color w:val="000000" w:themeColor="text1"/>
                <w:sz w:val="16"/>
                <w:szCs w:val="16"/>
              </w:rPr>
            </w:pPr>
          </w:p>
        </w:tc>
        <w:tc>
          <w:tcPr>
            <w:tcW w:w="1844" w:type="dxa"/>
            <w:vAlign w:val="center"/>
          </w:tcPr>
          <w:p w14:paraId="36B21206" w14:textId="77777777" w:rsidR="00B96971" w:rsidRPr="003463DF" w:rsidRDefault="00B96971" w:rsidP="00323D14">
            <w:pPr>
              <w:jc w:val="center"/>
              <w:rPr>
                <w:sz w:val="20"/>
                <w:szCs w:val="20"/>
              </w:rPr>
            </w:pPr>
          </w:p>
        </w:tc>
      </w:tr>
      <w:tr w:rsidR="00B706DA" w:rsidRPr="003463DF" w14:paraId="1D65678C" w14:textId="77777777" w:rsidTr="00B706DA">
        <w:trPr>
          <w:cantSplit/>
          <w:trHeight w:val="829"/>
          <w:jc w:val="center"/>
        </w:trPr>
        <w:tc>
          <w:tcPr>
            <w:tcW w:w="592" w:type="dxa"/>
            <w:textDirection w:val="btLr"/>
            <w:vAlign w:val="center"/>
          </w:tcPr>
          <w:p w14:paraId="4344D76C" w14:textId="4DA80757" w:rsidR="00B706DA" w:rsidRDefault="00B706DA" w:rsidP="00B706DA">
            <w:pPr>
              <w:ind w:left="113" w:right="113"/>
              <w:jc w:val="center"/>
              <w:rPr>
                <w:b/>
                <w:bCs/>
                <w:color w:val="1F3864" w:themeColor="accent1" w:themeShade="80"/>
                <w:sz w:val="24"/>
                <w:szCs w:val="24"/>
              </w:rPr>
            </w:pPr>
            <w:r w:rsidRPr="006021E6">
              <w:rPr>
                <w:b/>
                <w:bCs/>
                <w:color w:val="800000"/>
                <w:sz w:val="20"/>
                <w:szCs w:val="20"/>
              </w:rPr>
              <w:lastRenderedPageBreak/>
              <w:t>Ay</w:t>
            </w:r>
          </w:p>
        </w:tc>
        <w:tc>
          <w:tcPr>
            <w:tcW w:w="774" w:type="dxa"/>
            <w:textDirection w:val="btLr"/>
            <w:vAlign w:val="center"/>
          </w:tcPr>
          <w:p w14:paraId="4309105E" w14:textId="422E70D8" w:rsidR="00B706DA" w:rsidRDefault="00B706DA" w:rsidP="00B706DA">
            <w:pPr>
              <w:ind w:left="113" w:right="113"/>
              <w:jc w:val="center"/>
              <w:rPr>
                <w:b/>
              </w:rPr>
            </w:pPr>
            <w:r w:rsidRPr="006021E6">
              <w:rPr>
                <w:b/>
                <w:bCs/>
                <w:color w:val="800000"/>
                <w:sz w:val="20"/>
                <w:szCs w:val="20"/>
              </w:rPr>
              <w:t>Tarih</w:t>
            </w:r>
          </w:p>
        </w:tc>
        <w:tc>
          <w:tcPr>
            <w:tcW w:w="540" w:type="dxa"/>
            <w:textDirection w:val="btLr"/>
            <w:vAlign w:val="center"/>
          </w:tcPr>
          <w:p w14:paraId="4DC5C096" w14:textId="0AABD8F3" w:rsidR="00B706DA" w:rsidRDefault="00B706DA" w:rsidP="00B706DA">
            <w:pPr>
              <w:ind w:left="113" w:right="113"/>
              <w:jc w:val="center"/>
              <w:rPr>
                <w:sz w:val="20"/>
                <w:szCs w:val="20"/>
              </w:rPr>
            </w:pPr>
            <w:r w:rsidRPr="006021E6">
              <w:rPr>
                <w:b/>
                <w:bCs/>
                <w:color w:val="800000"/>
                <w:sz w:val="20"/>
                <w:szCs w:val="20"/>
              </w:rPr>
              <w:t>Saat</w:t>
            </w:r>
          </w:p>
        </w:tc>
        <w:tc>
          <w:tcPr>
            <w:tcW w:w="3029" w:type="dxa"/>
            <w:vAlign w:val="center"/>
          </w:tcPr>
          <w:p w14:paraId="367A1D8C" w14:textId="7DAEAAE1" w:rsidR="00B706DA" w:rsidRPr="00246395" w:rsidRDefault="00B706DA" w:rsidP="00B706DA">
            <w:pPr>
              <w:rPr>
                <w:sz w:val="20"/>
                <w:szCs w:val="20"/>
              </w:rPr>
            </w:pPr>
            <w:r w:rsidRPr="006021E6">
              <w:rPr>
                <w:b/>
                <w:bCs/>
                <w:color w:val="800000"/>
                <w:sz w:val="20"/>
                <w:szCs w:val="20"/>
              </w:rPr>
              <w:t>KAZANIMLAR</w:t>
            </w:r>
          </w:p>
        </w:tc>
        <w:tc>
          <w:tcPr>
            <w:tcW w:w="1831" w:type="dxa"/>
            <w:vAlign w:val="center"/>
          </w:tcPr>
          <w:p w14:paraId="05CC62A6" w14:textId="30DE7A51" w:rsidR="00B706DA" w:rsidRPr="00C72DB5" w:rsidRDefault="00B706DA" w:rsidP="00B706DA">
            <w:pPr>
              <w:jc w:val="center"/>
              <w:rPr>
                <w:b/>
                <w:bCs/>
                <w:sz w:val="20"/>
                <w:szCs w:val="20"/>
              </w:rPr>
            </w:pPr>
            <w:r w:rsidRPr="006021E6">
              <w:rPr>
                <w:b/>
                <w:bCs/>
                <w:color w:val="800000"/>
                <w:sz w:val="20"/>
                <w:szCs w:val="20"/>
              </w:rPr>
              <w:t>KONULAR</w:t>
            </w:r>
          </w:p>
        </w:tc>
        <w:tc>
          <w:tcPr>
            <w:tcW w:w="3257" w:type="dxa"/>
            <w:vAlign w:val="center"/>
          </w:tcPr>
          <w:p w14:paraId="0CF1252B" w14:textId="62074393" w:rsidR="00B706DA" w:rsidRPr="00246395" w:rsidRDefault="00B706DA" w:rsidP="00B706DA">
            <w:pPr>
              <w:jc w:val="center"/>
              <w:rPr>
                <w:sz w:val="20"/>
                <w:szCs w:val="20"/>
              </w:rPr>
            </w:pPr>
            <w:r w:rsidRPr="006021E6">
              <w:rPr>
                <w:b/>
                <w:bCs/>
                <w:color w:val="800000"/>
                <w:sz w:val="20"/>
                <w:szCs w:val="20"/>
              </w:rPr>
              <w:t>AÇIKLAMALAR</w:t>
            </w:r>
          </w:p>
        </w:tc>
        <w:tc>
          <w:tcPr>
            <w:tcW w:w="1800" w:type="dxa"/>
            <w:vAlign w:val="center"/>
          </w:tcPr>
          <w:p w14:paraId="1A2B9234" w14:textId="3A5153B8" w:rsidR="00B706DA" w:rsidRPr="00246395" w:rsidRDefault="00B706DA" w:rsidP="00B706DA">
            <w:pPr>
              <w:jc w:val="center"/>
              <w:rPr>
                <w:sz w:val="20"/>
                <w:szCs w:val="20"/>
              </w:rPr>
            </w:pPr>
            <w:r w:rsidRPr="00B706DA">
              <w:rPr>
                <w:b/>
                <w:bCs/>
                <w:color w:val="800000"/>
              </w:rPr>
              <w:t>ÖLÇME VE DEĞERLENDİRME</w:t>
            </w:r>
          </w:p>
        </w:tc>
        <w:tc>
          <w:tcPr>
            <w:tcW w:w="1779" w:type="dxa"/>
            <w:vAlign w:val="center"/>
          </w:tcPr>
          <w:p w14:paraId="36CF16FA" w14:textId="77777777" w:rsidR="00B706DA" w:rsidRPr="00942641" w:rsidRDefault="00B706DA" w:rsidP="00B706DA">
            <w:pPr>
              <w:jc w:val="center"/>
              <w:rPr>
                <w:b/>
                <w:bCs/>
                <w:color w:val="800000"/>
              </w:rPr>
            </w:pPr>
            <w:r w:rsidRPr="00942641">
              <w:rPr>
                <w:b/>
                <w:bCs/>
                <w:color w:val="800000"/>
              </w:rPr>
              <w:t>YÖNTEM-TEKNİK</w:t>
            </w:r>
          </w:p>
          <w:p w14:paraId="1494957B" w14:textId="41B13B54" w:rsidR="00B706DA" w:rsidRPr="004670D2" w:rsidRDefault="00B706DA" w:rsidP="00B706DA">
            <w:pPr>
              <w:jc w:val="center"/>
              <w:rPr>
                <w:color w:val="000000" w:themeColor="text1"/>
                <w:sz w:val="18"/>
                <w:szCs w:val="18"/>
              </w:rPr>
            </w:pPr>
            <w:r w:rsidRPr="00942641">
              <w:rPr>
                <w:b/>
                <w:bCs/>
                <w:color w:val="800000"/>
              </w:rPr>
              <w:t>ARAÇ-GEREÇ</w:t>
            </w:r>
          </w:p>
        </w:tc>
        <w:tc>
          <w:tcPr>
            <w:tcW w:w="1844" w:type="dxa"/>
            <w:vAlign w:val="center"/>
          </w:tcPr>
          <w:p w14:paraId="23375931" w14:textId="2B3E5CC7" w:rsidR="00B706DA" w:rsidRPr="003463DF" w:rsidRDefault="00B706DA" w:rsidP="00B706DA">
            <w:pPr>
              <w:jc w:val="center"/>
              <w:rPr>
                <w:sz w:val="20"/>
                <w:szCs w:val="20"/>
              </w:rPr>
            </w:pPr>
            <w:r w:rsidRPr="00B706DA">
              <w:rPr>
                <w:b/>
                <w:bCs/>
                <w:color w:val="800000"/>
              </w:rPr>
              <w:t>BELİRLİ GÜN VE HAFTALAR</w:t>
            </w:r>
          </w:p>
        </w:tc>
      </w:tr>
      <w:tr w:rsidR="00E61C2C" w:rsidRPr="003463DF" w14:paraId="688FEE7F" w14:textId="308AE624" w:rsidTr="00B706DA">
        <w:trPr>
          <w:cantSplit/>
          <w:trHeight w:val="1823"/>
          <w:jc w:val="center"/>
        </w:trPr>
        <w:tc>
          <w:tcPr>
            <w:tcW w:w="592" w:type="dxa"/>
            <w:vMerge w:val="restart"/>
            <w:textDirection w:val="btLr"/>
            <w:vAlign w:val="center"/>
          </w:tcPr>
          <w:p w14:paraId="0BC12E1D" w14:textId="02D6FBBA" w:rsidR="00E61C2C" w:rsidRPr="005B2808" w:rsidRDefault="00E61C2C" w:rsidP="00323D14">
            <w:pPr>
              <w:ind w:left="113" w:right="113"/>
              <w:jc w:val="center"/>
              <w:rPr>
                <w:b/>
                <w:bCs/>
                <w:sz w:val="20"/>
                <w:szCs w:val="20"/>
              </w:rPr>
            </w:pPr>
            <w:r>
              <w:rPr>
                <w:b/>
                <w:bCs/>
                <w:color w:val="1F3864" w:themeColor="accent1" w:themeShade="80"/>
                <w:sz w:val="24"/>
                <w:szCs w:val="24"/>
              </w:rPr>
              <w:t>HAZİRAN</w:t>
            </w:r>
          </w:p>
        </w:tc>
        <w:tc>
          <w:tcPr>
            <w:tcW w:w="774" w:type="dxa"/>
            <w:vMerge w:val="restart"/>
            <w:textDirection w:val="btLr"/>
            <w:vAlign w:val="center"/>
          </w:tcPr>
          <w:p w14:paraId="0D12C41D" w14:textId="1FFC5365" w:rsidR="00E61C2C" w:rsidRPr="003463DF" w:rsidRDefault="00E61C2C" w:rsidP="00323D14">
            <w:pPr>
              <w:ind w:left="113" w:right="113"/>
              <w:jc w:val="center"/>
              <w:rPr>
                <w:sz w:val="20"/>
                <w:szCs w:val="20"/>
              </w:rPr>
            </w:pPr>
            <w:r>
              <w:rPr>
                <w:b/>
              </w:rPr>
              <w:t>9-13 Haziran</w:t>
            </w:r>
          </w:p>
        </w:tc>
        <w:tc>
          <w:tcPr>
            <w:tcW w:w="540" w:type="dxa"/>
            <w:textDirection w:val="btLr"/>
            <w:vAlign w:val="center"/>
          </w:tcPr>
          <w:p w14:paraId="23FA3B25" w14:textId="66973358" w:rsidR="00E61C2C" w:rsidRPr="003463DF" w:rsidRDefault="00E61C2C" w:rsidP="00323D14">
            <w:pPr>
              <w:ind w:left="113" w:right="113"/>
              <w:jc w:val="center"/>
              <w:rPr>
                <w:sz w:val="20"/>
                <w:szCs w:val="20"/>
              </w:rPr>
            </w:pPr>
            <w:r>
              <w:rPr>
                <w:sz w:val="20"/>
                <w:szCs w:val="20"/>
              </w:rPr>
              <w:t>1</w:t>
            </w:r>
          </w:p>
        </w:tc>
        <w:tc>
          <w:tcPr>
            <w:tcW w:w="3029" w:type="dxa"/>
            <w:vAlign w:val="center"/>
          </w:tcPr>
          <w:p w14:paraId="27EF2357" w14:textId="4ED615F7" w:rsidR="00E61C2C" w:rsidRPr="00AC2470" w:rsidRDefault="00E61C2C" w:rsidP="00323D14">
            <w:pPr>
              <w:rPr>
                <w:b/>
                <w:bCs/>
                <w:sz w:val="18"/>
                <w:szCs w:val="18"/>
              </w:rPr>
            </w:pPr>
            <w:r w:rsidRPr="00AC2470">
              <w:rPr>
                <w:b/>
                <w:sz w:val="20"/>
                <w:szCs w:val="20"/>
              </w:rPr>
              <w:t>11.4.6. Çevre sorunlarının oluşum ve yayılma süreçlerini küresel etkileri açısından analiz eder.</w:t>
            </w:r>
          </w:p>
        </w:tc>
        <w:tc>
          <w:tcPr>
            <w:tcW w:w="1831" w:type="dxa"/>
            <w:vAlign w:val="center"/>
          </w:tcPr>
          <w:p w14:paraId="1C2B767B" w14:textId="06157415" w:rsidR="00E61C2C" w:rsidRPr="00EC48A7" w:rsidRDefault="00E61C2C" w:rsidP="00323D14">
            <w:pPr>
              <w:jc w:val="center"/>
              <w:rPr>
                <w:b/>
                <w:bCs/>
                <w:sz w:val="18"/>
                <w:szCs w:val="18"/>
              </w:rPr>
            </w:pPr>
            <w:r w:rsidRPr="00C72DB5">
              <w:rPr>
                <w:b/>
                <w:bCs/>
                <w:sz w:val="20"/>
                <w:szCs w:val="20"/>
              </w:rPr>
              <w:t>KÜRESEL ÇEVRE SORUNLARI</w:t>
            </w:r>
          </w:p>
        </w:tc>
        <w:tc>
          <w:tcPr>
            <w:tcW w:w="3257" w:type="dxa"/>
            <w:vAlign w:val="center"/>
          </w:tcPr>
          <w:p w14:paraId="00130AD2" w14:textId="77777777" w:rsidR="00E61C2C" w:rsidRPr="00246395" w:rsidRDefault="00E61C2C" w:rsidP="00323D14">
            <w:pPr>
              <w:jc w:val="center"/>
              <w:rPr>
                <w:sz w:val="20"/>
                <w:szCs w:val="20"/>
              </w:rPr>
            </w:pPr>
            <w:r w:rsidRPr="00246395">
              <w:rPr>
                <w:sz w:val="20"/>
                <w:szCs w:val="20"/>
              </w:rPr>
              <w:t>Çevre ve insan sağlığı açısından atıklardan korunma yöntemlerine yer verilir.</w:t>
            </w:r>
          </w:p>
          <w:p w14:paraId="4A6D1729" w14:textId="7592CED0" w:rsidR="00E61C2C" w:rsidRPr="00EC48A7" w:rsidRDefault="00E61C2C" w:rsidP="00323D14">
            <w:pPr>
              <w:jc w:val="center"/>
              <w:rPr>
                <w:sz w:val="18"/>
                <w:szCs w:val="18"/>
              </w:rPr>
            </w:pPr>
            <w:r w:rsidRPr="00246395">
              <w:rPr>
                <w:sz w:val="20"/>
                <w:szCs w:val="20"/>
              </w:rPr>
              <w:t>Teknolojik değişimlerin çevresel sonuçları ve insana etkilerine örnekler üzerinden değinilir.</w:t>
            </w:r>
          </w:p>
        </w:tc>
        <w:tc>
          <w:tcPr>
            <w:tcW w:w="1800" w:type="dxa"/>
            <w:vAlign w:val="center"/>
          </w:tcPr>
          <w:p w14:paraId="561E6EDD" w14:textId="218E97B3" w:rsidR="00E61C2C" w:rsidRPr="00EC48A7" w:rsidRDefault="00E61C2C" w:rsidP="00323D14">
            <w:pPr>
              <w:jc w:val="center"/>
              <w:rPr>
                <w:sz w:val="16"/>
                <w:szCs w:val="16"/>
              </w:rPr>
            </w:pPr>
          </w:p>
        </w:tc>
        <w:tc>
          <w:tcPr>
            <w:tcW w:w="1779" w:type="dxa"/>
            <w:vMerge w:val="restart"/>
            <w:vAlign w:val="center"/>
          </w:tcPr>
          <w:p w14:paraId="653F6A29" w14:textId="166B06CA" w:rsidR="00E61C2C" w:rsidRPr="004670D2" w:rsidRDefault="00E61C2C" w:rsidP="00323D14">
            <w:pPr>
              <w:jc w:val="center"/>
              <w:rPr>
                <w:color w:val="000000" w:themeColor="text1"/>
                <w:sz w:val="18"/>
                <w:szCs w:val="18"/>
              </w:rPr>
            </w:pPr>
            <w:r w:rsidRPr="004670D2">
              <w:rPr>
                <w:color w:val="000000" w:themeColor="text1"/>
                <w:sz w:val="18"/>
                <w:szCs w:val="18"/>
              </w:rPr>
              <w:t xml:space="preserve">Düz anlatım, soru-cevap, proje, problem çözme, örnek olay, beyin fırtınası, kavram haritası </w:t>
            </w:r>
            <w:r w:rsidRPr="004670D2">
              <w:rPr>
                <w:b/>
                <w:bCs/>
                <w:color w:val="FF0000"/>
                <w:sz w:val="18"/>
                <w:szCs w:val="18"/>
              </w:rPr>
              <w:t>//</w:t>
            </w:r>
            <w:r w:rsidRPr="004670D2">
              <w:rPr>
                <w:color w:val="000000" w:themeColor="text1"/>
                <w:sz w:val="18"/>
                <w:szCs w:val="18"/>
              </w:rPr>
              <w:t xml:space="preserve"> Ders kitabı, harita, yazı tahtası, etkileşimli tahta, slayt, internet, fotoğraf, video, belgesel</w:t>
            </w:r>
          </w:p>
        </w:tc>
        <w:tc>
          <w:tcPr>
            <w:tcW w:w="1844" w:type="dxa"/>
            <w:vMerge w:val="restart"/>
            <w:vAlign w:val="center"/>
          </w:tcPr>
          <w:p w14:paraId="5BABCCEA" w14:textId="77777777" w:rsidR="00E61C2C" w:rsidRPr="003463DF" w:rsidRDefault="00E61C2C" w:rsidP="00323D14">
            <w:pPr>
              <w:jc w:val="center"/>
              <w:rPr>
                <w:sz w:val="20"/>
                <w:szCs w:val="20"/>
              </w:rPr>
            </w:pPr>
          </w:p>
        </w:tc>
      </w:tr>
      <w:tr w:rsidR="00E61C2C" w:rsidRPr="003463DF" w14:paraId="3406EA2B" w14:textId="77777777" w:rsidTr="00B706DA">
        <w:trPr>
          <w:cantSplit/>
          <w:trHeight w:val="1823"/>
          <w:jc w:val="center"/>
        </w:trPr>
        <w:tc>
          <w:tcPr>
            <w:tcW w:w="592" w:type="dxa"/>
            <w:vMerge/>
            <w:textDirection w:val="btLr"/>
            <w:vAlign w:val="center"/>
          </w:tcPr>
          <w:p w14:paraId="7215BE93" w14:textId="77777777" w:rsidR="00E61C2C" w:rsidRDefault="00E61C2C" w:rsidP="00E61C2C">
            <w:pPr>
              <w:ind w:left="113" w:right="113"/>
              <w:jc w:val="center"/>
              <w:rPr>
                <w:b/>
                <w:bCs/>
                <w:color w:val="1F3864" w:themeColor="accent1" w:themeShade="80"/>
                <w:sz w:val="24"/>
                <w:szCs w:val="24"/>
              </w:rPr>
            </w:pPr>
          </w:p>
        </w:tc>
        <w:tc>
          <w:tcPr>
            <w:tcW w:w="774" w:type="dxa"/>
            <w:vMerge/>
            <w:textDirection w:val="btLr"/>
            <w:vAlign w:val="center"/>
          </w:tcPr>
          <w:p w14:paraId="473D0FB4" w14:textId="77777777" w:rsidR="00E61C2C" w:rsidRDefault="00E61C2C" w:rsidP="00E61C2C">
            <w:pPr>
              <w:ind w:left="113" w:right="113"/>
              <w:jc w:val="center"/>
              <w:rPr>
                <w:b/>
              </w:rPr>
            </w:pPr>
          </w:p>
        </w:tc>
        <w:tc>
          <w:tcPr>
            <w:tcW w:w="540" w:type="dxa"/>
            <w:textDirection w:val="btLr"/>
            <w:vAlign w:val="center"/>
          </w:tcPr>
          <w:p w14:paraId="0C904170" w14:textId="4F0EA034" w:rsidR="00E61C2C" w:rsidRDefault="00E61C2C" w:rsidP="00E61C2C">
            <w:pPr>
              <w:ind w:left="113" w:right="113"/>
              <w:jc w:val="center"/>
              <w:rPr>
                <w:sz w:val="20"/>
                <w:szCs w:val="20"/>
              </w:rPr>
            </w:pPr>
            <w:r>
              <w:rPr>
                <w:sz w:val="20"/>
                <w:szCs w:val="20"/>
              </w:rPr>
              <w:t>1</w:t>
            </w:r>
          </w:p>
        </w:tc>
        <w:tc>
          <w:tcPr>
            <w:tcW w:w="3029" w:type="dxa"/>
            <w:vAlign w:val="center"/>
          </w:tcPr>
          <w:p w14:paraId="152B1F63" w14:textId="7F24BF7B" w:rsidR="00E61C2C" w:rsidRPr="00AC2470" w:rsidRDefault="00E61C2C" w:rsidP="00E61C2C">
            <w:pPr>
              <w:rPr>
                <w:b/>
                <w:sz w:val="20"/>
                <w:szCs w:val="20"/>
              </w:rPr>
            </w:pPr>
            <w:r w:rsidRPr="00AC2470">
              <w:rPr>
                <w:b/>
                <w:sz w:val="20"/>
                <w:szCs w:val="20"/>
              </w:rPr>
              <w:t>11.4.7. Doğal kaynakların sürdürülebilir kullanımını geri dönüşüm stratejileri açısından değerlendirir.</w:t>
            </w:r>
          </w:p>
        </w:tc>
        <w:tc>
          <w:tcPr>
            <w:tcW w:w="1831" w:type="dxa"/>
            <w:vAlign w:val="center"/>
          </w:tcPr>
          <w:p w14:paraId="3FD2D4A9" w14:textId="77777777" w:rsidR="00E61C2C" w:rsidRPr="00C72DB5" w:rsidRDefault="00E61C2C" w:rsidP="00E61C2C">
            <w:pPr>
              <w:jc w:val="center"/>
              <w:rPr>
                <w:b/>
                <w:bCs/>
                <w:sz w:val="20"/>
                <w:szCs w:val="20"/>
              </w:rPr>
            </w:pPr>
            <w:r w:rsidRPr="00C72DB5">
              <w:rPr>
                <w:b/>
                <w:bCs/>
                <w:sz w:val="20"/>
                <w:szCs w:val="20"/>
              </w:rPr>
              <w:t>DOĞAL KAYNAKLARIN</w:t>
            </w:r>
          </w:p>
          <w:p w14:paraId="325FC732" w14:textId="16351E5B" w:rsidR="00E61C2C" w:rsidRPr="00C72DB5" w:rsidRDefault="00E61C2C" w:rsidP="00E61C2C">
            <w:pPr>
              <w:jc w:val="center"/>
              <w:rPr>
                <w:b/>
                <w:bCs/>
                <w:sz w:val="20"/>
                <w:szCs w:val="20"/>
              </w:rPr>
            </w:pPr>
            <w:r w:rsidRPr="00C72DB5">
              <w:rPr>
                <w:b/>
                <w:bCs/>
                <w:sz w:val="20"/>
                <w:szCs w:val="20"/>
              </w:rPr>
              <w:t>SÜRDÜRÜLEBİLİR KULLANIMI</w:t>
            </w:r>
          </w:p>
        </w:tc>
        <w:tc>
          <w:tcPr>
            <w:tcW w:w="3257" w:type="dxa"/>
            <w:vAlign w:val="center"/>
          </w:tcPr>
          <w:p w14:paraId="1F69A5C7" w14:textId="0EDA3D10" w:rsidR="00E61C2C" w:rsidRPr="00246395" w:rsidRDefault="00E61C2C" w:rsidP="00E61C2C">
            <w:pPr>
              <w:jc w:val="center"/>
              <w:rPr>
                <w:sz w:val="20"/>
                <w:szCs w:val="20"/>
              </w:rPr>
            </w:pPr>
            <w:r w:rsidRPr="00CC7338">
              <w:rPr>
                <w:sz w:val="20"/>
                <w:szCs w:val="20"/>
              </w:rPr>
              <w:t>Kaynak kullanımıyla ortaya çıkan çevre sorunlarının neler olduğu tartışılır. Doğal kaynakların doğru kullanımına yönelik proje çalışması yapılabilir</w:t>
            </w:r>
            <w:r>
              <w:rPr>
                <w:sz w:val="20"/>
                <w:szCs w:val="20"/>
              </w:rPr>
              <w:t>.</w:t>
            </w:r>
          </w:p>
        </w:tc>
        <w:tc>
          <w:tcPr>
            <w:tcW w:w="1800" w:type="dxa"/>
            <w:vAlign w:val="center"/>
          </w:tcPr>
          <w:p w14:paraId="33098A40" w14:textId="765E7B33" w:rsidR="00E61C2C" w:rsidRPr="00246395" w:rsidRDefault="00E61C2C" w:rsidP="00E61C2C">
            <w:pPr>
              <w:jc w:val="center"/>
              <w:rPr>
                <w:sz w:val="20"/>
                <w:szCs w:val="20"/>
              </w:rPr>
            </w:pPr>
          </w:p>
        </w:tc>
        <w:tc>
          <w:tcPr>
            <w:tcW w:w="1779" w:type="dxa"/>
            <w:vMerge/>
            <w:vAlign w:val="center"/>
          </w:tcPr>
          <w:p w14:paraId="1009939E" w14:textId="77777777" w:rsidR="00E61C2C" w:rsidRPr="004670D2" w:rsidRDefault="00E61C2C" w:rsidP="00E61C2C">
            <w:pPr>
              <w:jc w:val="center"/>
              <w:rPr>
                <w:color w:val="000000" w:themeColor="text1"/>
                <w:sz w:val="18"/>
                <w:szCs w:val="18"/>
              </w:rPr>
            </w:pPr>
          </w:p>
        </w:tc>
        <w:tc>
          <w:tcPr>
            <w:tcW w:w="1844" w:type="dxa"/>
            <w:vMerge/>
            <w:vAlign w:val="center"/>
          </w:tcPr>
          <w:p w14:paraId="5A70CA1F" w14:textId="77777777" w:rsidR="00E61C2C" w:rsidRPr="003463DF" w:rsidRDefault="00E61C2C" w:rsidP="00E61C2C">
            <w:pPr>
              <w:jc w:val="center"/>
              <w:rPr>
                <w:sz w:val="20"/>
                <w:szCs w:val="20"/>
              </w:rPr>
            </w:pPr>
          </w:p>
        </w:tc>
      </w:tr>
      <w:tr w:rsidR="00E61C2C" w:rsidRPr="003463DF" w14:paraId="1BAFD34F" w14:textId="77777777" w:rsidTr="00B706DA">
        <w:trPr>
          <w:cantSplit/>
          <w:trHeight w:val="1540"/>
          <w:jc w:val="center"/>
        </w:trPr>
        <w:tc>
          <w:tcPr>
            <w:tcW w:w="592" w:type="dxa"/>
            <w:vMerge/>
            <w:textDirection w:val="btLr"/>
            <w:vAlign w:val="center"/>
          </w:tcPr>
          <w:p w14:paraId="52A9D9E2" w14:textId="77777777" w:rsidR="00E61C2C" w:rsidRPr="005B2808" w:rsidRDefault="00E61C2C" w:rsidP="00E61C2C">
            <w:pPr>
              <w:ind w:left="113" w:right="113"/>
              <w:jc w:val="center"/>
              <w:rPr>
                <w:b/>
                <w:bCs/>
                <w:sz w:val="20"/>
                <w:szCs w:val="20"/>
              </w:rPr>
            </w:pPr>
          </w:p>
        </w:tc>
        <w:tc>
          <w:tcPr>
            <w:tcW w:w="774" w:type="dxa"/>
            <w:textDirection w:val="btLr"/>
            <w:vAlign w:val="center"/>
          </w:tcPr>
          <w:p w14:paraId="591886CC" w14:textId="072AE6CA" w:rsidR="00E61C2C" w:rsidRDefault="00E61C2C" w:rsidP="00E61C2C">
            <w:pPr>
              <w:ind w:left="113" w:right="113"/>
              <w:jc w:val="center"/>
              <w:rPr>
                <w:b/>
              </w:rPr>
            </w:pPr>
            <w:r>
              <w:rPr>
                <w:b/>
              </w:rPr>
              <w:t>16</w:t>
            </w:r>
            <w:r>
              <w:rPr>
                <w:b/>
              </w:rPr>
              <w:t>-</w:t>
            </w:r>
            <w:r>
              <w:rPr>
                <w:b/>
              </w:rPr>
              <w:t xml:space="preserve">20 </w:t>
            </w:r>
            <w:r>
              <w:rPr>
                <w:b/>
              </w:rPr>
              <w:t>Haziran</w:t>
            </w:r>
          </w:p>
        </w:tc>
        <w:tc>
          <w:tcPr>
            <w:tcW w:w="540" w:type="dxa"/>
            <w:textDirection w:val="btLr"/>
            <w:vAlign w:val="center"/>
          </w:tcPr>
          <w:p w14:paraId="1CF815D4" w14:textId="18B76253" w:rsidR="00E61C2C" w:rsidRDefault="00E61C2C" w:rsidP="00E61C2C">
            <w:pPr>
              <w:ind w:left="113" w:right="113"/>
              <w:jc w:val="center"/>
              <w:rPr>
                <w:sz w:val="20"/>
                <w:szCs w:val="20"/>
              </w:rPr>
            </w:pPr>
            <w:r>
              <w:rPr>
                <w:sz w:val="20"/>
                <w:szCs w:val="20"/>
              </w:rPr>
              <w:t>4</w:t>
            </w:r>
          </w:p>
        </w:tc>
        <w:tc>
          <w:tcPr>
            <w:tcW w:w="11696" w:type="dxa"/>
            <w:gridSpan w:val="5"/>
            <w:shd w:val="clear" w:color="auto" w:fill="FFC000"/>
            <w:vAlign w:val="center"/>
          </w:tcPr>
          <w:p w14:paraId="06D8E2E6" w14:textId="30C0EC5D" w:rsidR="00E61C2C" w:rsidRPr="00E61C2C" w:rsidRDefault="00E61C2C" w:rsidP="00E61C2C">
            <w:pPr>
              <w:jc w:val="center"/>
              <w:rPr>
                <w:b/>
                <w:bCs/>
                <w:color w:val="000000" w:themeColor="text1"/>
                <w:sz w:val="16"/>
                <w:szCs w:val="16"/>
              </w:rPr>
            </w:pPr>
            <w:r w:rsidRPr="00E61C2C">
              <w:rPr>
                <w:b/>
                <w:bCs/>
                <w:color w:val="000000" w:themeColor="text1"/>
                <w:sz w:val="28"/>
                <w:szCs w:val="28"/>
              </w:rPr>
              <w:t>SOSYAL ETKİNLİK</w:t>
            </w:r>
          </w:p>
        </w:tc>
        <w:tc>
          <w:tcPr>
            <w:tcW w:w="1844" w:type="dxa"/>
            <w:vMerge/>
            <w:vAlign w:val="center"/>
          </w:tcPr>
          <w:p w14:paraId="498558E3" w14:textId="77777777" w:rsidR="00E61C2C" w:rsidRPr="003463DF" w:rsidRDefault="00E61C2C" w:rsidP="00E61C2C">
            <w:pPr>
              <w:jc w:val="center"/>
              <w:rPr>
                <w:sz w:val="20"/>
                <w:szCs w:val="20"/>
              </w:rPr>
            </w:pPr>
          </w:p>
        </w:tc>
      </w:tr>
    </w:tbl>
    <w:p w14:paraId="1DE881E4" w14:textId="20AC2FA8" w:rsidR="00CF063A" w:rsidRPr="00DB115E" w:rsidRDefault="005570B4" w:rsidP="005570B4">
      <w:pPr>
        <w:rPr>
          <w:b/>
          <w:bCs/>
          <w:i/>
          <w:iCs/>
          <w:sz w:val="18"/>
          <w:szCs w:val="18"/>
        </w:rPr>
      </w:pPr>
      <w:r w:rsidRPr="00DB115E">
        <w:rPr>
          <w:b/>
          <w:bCs/>
          <w:i/>
          <w:iCs/>
          <w:sz w:val="18"/>
          <w:szCs w:val="18"/>
        </w:rPr>
        <w:t xml:space="preserve">    </w:t>
      </w:r>
    </w:p>
    <w:p w14:paraId="11840BA3" w14:textId="295417D3" w:rsidR="006A240B" w:rsidRPr="003463DF" w:rsidRDefault="001B16CE" w:rsidP="009544C5">
      <w:pPr>
        <w:rPr>
          <w:sz w:val="20"/>
          <w:szCs w:val="20"/>
        </w:rPr>
      </w:pPr>
      <w:r w:rsidRPr="00CF063A">
        <w:rPr>
          <w:noProof/>
          <w:sz w:val="20"/>
          <w:szCs w:val="20"/>
          <w:lang w:eastAsia="tr-TR"/>
        </w:rPr>
        <mc:AlternateContent>
          <mc:Choice Requires="wps">
            <w:drawing>
              <wp:anchor distT="45720" distB="45720" distL="114300" distR="114300" simplePos="0" relativeHeight="251659264" behindDoc="0" locked="0" layoutInCell="1" allowOverlap="1" wp14:anchorId="532BCCCD" wp14:editId="122E98E3">
                <wp:simplePos x="0" y="0"/>
                <wp:positionH relativeFrom="column">
                  <wp:posOffset>404495</wp:posOffset>
                </wp:positionH>
                <wp:positionV relativeFrom="paragraph">
                  <wp:posOffset>747395</wp:posOffset>
                </wp:positionV>
                <wp:extent cx="1653540" cy="1404620"/>
                <wp:effectExtent l="0" t="0" r="0" b="25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404620"/>
                        </a:xfrm>
                        <a:prstGeom prst="rect">
                          <a:avLst/>
                        </a:prstGeom>
                        <a:noFill/>
                        <a:ln w="9525">
                          <a:noFill/>
                          <a:miter lim="800000"/>
                          <a:headEnd/>
                          <a:tailEnd/>
                        </a:ln>
                      </wps:spPr>
                      <wps:txbx>
                        <w:txbxContent>
                          <w:p w14:paraId="45C4B119" w14:textId="1C04A035" w:rsidR="006B4752" w:rsidRDefault="00C1108B" w:rsidP="001B16CE">
                            <w:pPr>
                              <w:spacing w:after="0" w:line="276" w:lineRule="auto"/>
                              <w:jc w:val="center"/>
                            </w:pPr>
                            <w:r>
                              <w:t>……………..</w:t>
                            </w:r>
                          </w:p>
                          <w:p w14:paraId="5ADA35B6" w14:textId="38DE2A19" w:rsidR="006B4752" w:rsidRDefault="006B4752" w:rsidP="001B16CE">
                            <w:pPr>
                              <w:spacing w:after="0" w:line="276" w:lineRule="auto"/>
                              <w:jc w:val="center"/>
                            </w:pPr>
                            <w:r>
                              <w:t>Coğrafya Öğretmeni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2BCCCD" id="_x0000_t202" coordsize="21600,21600" o:spt="202" path="m,l,21600r21600,l21600,xe">
                <v:stroke joinstyle="miter"/>
                <v:path gradientshapeok="t" o:connecttype="rect"/>
              </v:shapetype>
              <v:shape id="Metin Kutusu 2" o:spid="_x0000_s1026" type="#_x0000_t202" style="position:absolute;margin-left:31.85pt;margin-top:58.85pt;width:130.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" filled="f" stroked="f">
                <v:textbox style="mso-fit-shape-to-text:t">
                  <w:txbxContent>
                    <w:p w14:paraId="45C4B119" w14:textId="1C04A035" w:rsidR="006B4752" w:rsidRDefault="00C1108B" w:rsidP="001B16CE">
                      <w:pPr>
                        <w:spacing w:after="0" w:line="276" w:lineRule="auto"/>
                        <w:jc w:val="center"/>
                      </w:pPr>
                      <w:r>
                        <w:t>……………..</w:t>
                      </w:r>
                    </w:p>
                    <w:p w14:paraId="5ADA35B6" w14:textId="38DE2A19" w:rsidR="006B4752" w:rsidRDefault="006B4752" w:rsidP="001B16CE">
                      <w:pPr>
                        <w:spacing w:after="0" w:line="276" w:lineRule="auto"/>
                        <w:jc w:val="center"/>
                      </w:pPr>
                      <w:r>
                        <w:t>Coğrafya Öğretmeni</w:t>
                      </w:r>
                    </w:p>
                  </w:txbxContent>
                </v:textbox>
                <w10:wrap type="square"/>
              </v:shape>
            </w:pict>
          </mc:Fallback>
        </mc:AlternateContent>
      </w:r>
      <w:r w:rsidRPr="00CF063A">
        <w:rPr>
          <w:noProof/>
          <w:sz w:val="20"/>
          <w:szCs w:val="20"/>
          <w:lang w:eastAsia="tr-TR"/>
        </w:rPr>
        <mc:AlternateContent>
          <mc:Choice Requires="wps">
            <w:drawing>
              <wp:anchor distT="45720" distB="45720" distL="114300" distR="114300" simplePos="0" relativeHeight="251661312" behindDoc="0" locked="0" layoutInCell="1" allowOverlap="1" wp14:anchorId="29E1D089" wp14:editId="1B1154FC">
                <wp:simplePos x="0" y="0"/>
                <wp:positionH relativeFrom="column">
                  <wp:posOffset>2743200</wp:posOffset>
                </wp:positionH>
                <wp:positionV relativeFrom="paragraph">
                  <wp:posOffset>734060</wp:posOffset>
                </wp:positionV>
                <wp:extent cx="1377950" cy="1404620"/>
                <wp:effectExtent l="0" t="0" r="0" b="254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404620"/>
                        </a:xfrm>
                        <a:prstGeom prst="rect">
                          <a:avLst/>
                        </a:prstGeom>
                        <a:noFill/>
                        <a:ln w="9525">
                          <a:noFill/>
                          <a:miter lim="800000"/>
                          <a:headEnd/>
                          <a:tailEnd/>
                        </a:ln>
                      </wps:spPr>
                      <wps:txbx>
                        <w:txbxContent>
                          <w:p w14:paraId="66518909" w14:textId="34EC1305" w:rsidR="006B4752" w:rsidRDefault="00C1108B" w:rsidP="001B16CE">
                            <w:pPr>
                              <w:spacing w:after="0" w:line="276" w:lineRule="auto"/>
                              <w:jc w:val="center"/>
                            </w:pPr>
                            <w:r>
                              <w:t>…………..</w:t>
                            </w:r>
                          </w:p>
                          <w:p w14:paraId="61030299" w14:textId="77777777" w:rsidR="006B4752" w:rsidRDefault="006B4752" w:rsidP="001B16CE">
                            <w:pPr>
                              <w:spacing w:after="0" w:line="276" w:lineRule="auto"/>
                              <w:jc w:val="center"/>
                            </w:pPr>
                            <w:r>
                              <w:t>Coğrafya Öğretmeni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E1D089" id="_x0000_s1027" type="#_x0000_t202" style="position:absolute;margin-left:3in;margin-top:57.8pt;width:10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" filled="f" stroked="f">
                <v:textbox style="mso-fit-shape-to-text:t">
                  <w:txbxContent>
                    <w:p w14:paraId="66518909" w14:textId="34EC1305" w:rsidR="006B4752" w:rsidRDefault="00C1108B" w:rsidP="001B16CE">
                      <w:pPr>
                        <w:spacing w:after="0" w:line="276" w:lineRule="auto"/>
                        <w:jc w:val="center"/>
                      </w:pPr>
                      <w:r>
                        <w:t>…………..</w:t>
                      </w:r>
                    </w:p>
                    <w:p w14:paraId="61030299" w14:textId="77777777" w:rsidR="006B4752" w:rsidRDefault="006B4752" w:rsidP="001B16CE">
                      <w:pPr>
                        <w:spacing w:after="0" w:line="276" w:lineRule="auto"/>
                        <w:jc w:val="center"/>
                      </w:pPr>
                      <w:r>
                        <w:t>Coğrafya Öğretmeni</w:t>
                      </w:r>
                    </w:p>
                  </w:txbxContent>
                </v:textbox>
                <w10:wrap type="square"/>
              </v:shape>
            </w:pict>
          </mc:Fallback>
        </mc:AlternateContent>
      </w:r>
      <w:r w:rsidRPr="00CF063A">
        <w:rPr>
          <w:noProof/>
          <w:sz w:val="20"/>
          <w:szCs w:val="20"/>
          <w:lang w:eastAsia="tr-TR"/>
        </w:rPr>
        <mc:AlternateContent>
          <mc:Choice Requires="wps">
            <w:drawing>
              <wp:anchor distT="45720" distB="45720" distL="114300" distR="114300" simplePos="0" relativeHeight="251665408" behindDoc="0" locked="0" layoutInCell="1" allowOverlap="1" wp14:anchorId="6392E976" wp14:editId="19E6A4A0">
                <wp:simplePos x="0" y="0"/>
                <wp:positionH relativeFrom="column">
                  <wp:posOffset>4679315</wp:posOffset>
                </wp:positionH>
                <wp:positionV relativeFrom="paragraph">
                  <wp:posOffset>709295</wp:posOffset>
                </wp:positionV>
                <wp:extent cx="1377950" cy="1404620"/>
                <wp:effectExtent l="0" t="0" r="0" b="254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404620"/>
                        </a:xfrm>
                        <a:prstGeom prst="rect">
                          <a:avLst/>
                        </a:prstGeom>
                        <a:noFill/>
                        <a:ln w="9525">
                          <a:noFill/>
                          <a:miter lim="800000"/>
                          <a:headEnd/>
                          <a:tailEnd/>
                        </a:ln>
                      </wps:spPr>
                      <wps:txbx>
                        <w:txbxContent>
                          <w:p w14:paraId="7D2327D5" w14:textId="74C72AD4" w:rsidR="001B16CE" w:rsidRDefault="00C1108B" w:rsidP="001B16CE">
                            <w:pPr>
                              <w:spacing w:after="0" w:line="276" w:lineRule="auto"/>
                              <w:jc w:val="center"/>
                            </w:pPr>
                            <w:r>
                              <w:t>…………….</w:t>
                            </w:r>
                          </w:p>
                          <w:p w14:paraId="48BC0ECA" w14:textId="77777777" w:rsidR="001B16CE" w:rsidRDefault="001B16CE" w:rsidP="001B16CE">
                            <w:pPr>
                              <w:spacing w:after="0" w:line="276" w:lineRule="auto"/>
                              <w:jc w:val="center"/>
                            </w:pPr>
                            <w:r>
                              <w:t>Coğrafya Öğretmeni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92E976" id="_x0000_s1028" type="#_x0000_t202" style="position:absolute;margin-left:368.45pt;margin-top:55.85pt;width:108.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" filled="f" stroked="f">
                <v:textbox style="mso-fit-shape-to-text:t">
                  <w:txbxContent>
                    <w:p w14:paraId="7D2327D5" w14:textId="74C72AD4" w:rsidR="001B16CE" w:rsidRDefault="00C1108B" w:rsidP="001B16CE">
                      <w:pPr>
                        <w:spacing w:after="0" w:line="276" w:lineRule="auto"/>
                        <w:jc w:val="center"/>
                      </w:pPr>
                      <w:r>
                        <w:t>…………….</w:t>
                      </w:r>
                    </w:p>
                    <w:p w14:paraId="48BC0ECA" w14:textId="77777777" w:rsidR="001B16CE" w:rsidRDefault="001B16CE" w:rsidP="001B16CE">
                      <w:pPr>
                        <w:spacing w:after="0" w:line="276" w:lineRule="auto"/>
                        <w:jc w:val="center"/>
                      </w:pPr>
                      <w:r>
                        <w:t>Coğrafya Öğretmeni</w:t>
                      </w:r>
                    </w:p>
                  </w:txbxContent>
                </v:textbox>
                <w10:wrap type="square"/>
              </v:shape>
            </w:pict>
          </mc:Fallback>
        </mc:AlternateContent>
      </w:r>
      <w:r w:rsidRPr="00CF063A">
        <w:rPr>
          <w:noProof/>
          <w:sz w:val="20"/>
          <w:szCs w:val="20"/>
          <w:lang w:eastAsia="tr-TR"/>
        </w:rPr>
        <mc:AlternateContent>
          <mc:Choice Requires="wps">
            <w:drawing>
              <wp:anchor distT="45720" distB="45720" distL="114300" distR="114300" simplePos="0" relativeHeight="251663360" behindDoc="0" locked="0" layoutInCell="1" allowOverlap="1" wp14:anchorId="28E257C5" wp14:editId="0B50CA7D">
                <wp:simplePos x="0" y="0"/>
                <wp:positionH relativeFrom="column">
                  <wp:posOffset>7226300</wp:posOffset>
                </wp:positionH>
                <wp:positionV relativeFrom="paragraph">
                  <wp:posOffset>472440</wp:posOffset>
                </wp:positionV>
                <wp:extent cx="1377950" cy="1404620"/>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404620"/>
                        </a:xfrm>
                        <a:prstGeom prst="rect">
                          <a:avLst/>
                        </a:prstGeom>
                        <a:noFill/>
                        <a:ln w="9525">
                          <a:noFill/>
                          <a:miter lim="800000"/>
                          <a:headEnd/>
                          <a:tailEnd/>
                        </a:ln>
                      </wps:spPr>
                      <wps:txbx>
                        <w:txbxContent>
                          <w:p w14:paraId="4CDD9BA1" w14:textId="59013270" w:rsidR="006B4752" w:rsidRDefault="001B16CE" w:rsidP="00CF063A">
                            <w:pPr>
                              <w:spacing w:after="0" w:line="276" w:lineRule="auto"/>
                              <w:jc w:val="center"/>
                            </w:pPr>
                            <w:r>
                              <w:t>0</w:t>
                            </w:r>
                            <w:r w:rsidR="00C1108B">
                              <w:t>9</w:t>
                            </w:r>
                            <w:r w:rsidR="006B4752">
                              <w:t xml:space="preserve"> / 09 / 202</w:t>
                            </w:r>
                            <w:r w:rsidR="00C1108B">
                              <w:t>4</w:t>
                            </w:r>
                          </w:p>
                          <w:p w14:paraId="6CA850E5" w14:textId="77777777" w:rsidR="006B4752" w:rsidRDefault="006B4752" w:rsidP="00CF063A">
                            <w:pPr>
                              <w:spacing w:after="0" w:line="276" w:lineRule="auto"/>
                              <w:jc w:val="center"/>
                            </w:pPr>
                            <w:r>
                              <w:t>UYGUNDUR</w:t>
                            </w:r>
                          </w:p>
                          <w:p w14:paraId="10344021" w14:textId="58CC5784" w:rsidR="006B4752" w:rsidRDefault="00C1108B" w:rsidP="00CF063A">
                            <w:pPr>
                              <w:spacing w:after="0" w:line="276" w:lineRule="auto"/>
                              <w:jc w:val="center"/>
                            </w:pPr>
                            <w:r>
                              <w:t>………………..</w:t>
                            </w:r>
                          </w:p>
                          <w:p w14:paraId="33964D7E" w14:textId="3F8CEADC" w:rsidR="006B4752" w:rsidRDefault="006B4752" w:rsidP="00CF063A">
                            <w:pPr>
                              <w:spacing w:after="0" w:line="276" w:lineRule="auto"/>
                              <w:jc w:val="center"/>
                            </w:pPr>
                            <w:r>
                              <w:t>Okul Müdürü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E257C5" id="_x0000_s1029" type="#_x0000_t202" style="position:absolute;margin-left:569pt;margin-top:37.2pt;width:108.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" filled="f" stroked="f">
                <v:textbox style="mso-fit-shape-to-text:t">
                  <w:txbxContent>
                    <w:p w14:paraId="4CDD9BA1" w14:textId="59013270" w:rsidR="006B4752" w:rsidRDefault="001B16CE" w:rsidP="00CF063A">
                      <w:pPr>
                        <w:spacing w:after="0" w:line="276" w:lineRule="auto"/>
                        <w:jc w:val="center"/>
                      </w:pPr>
                      <w:r>
                        <w:t>0</w:t>
                      </w:r>
                      <w:r w:rsidR="00C1108B">
                        <w:t>9</w:t>
                      </w:r>
                      <w:r w:rsidR="006B4752">
                        <w:t xml:space="preserve"> / 09 / 202</w:t>
                      </w:r>
                      <w:r w:rsidR="00C1108B">
                        <w:t>4</w:t>
                      </w:r>
                    </w:p>
                    <w:p w14:paraId="6CA850E5" w14:textId="77777777" w:rsidR="006B4752" w:rsidRDefault="006B4752" w:rsidP="00CF063A">
                      <w:pPr>
                        <w:spacing w:after="0" w:line="276" w:lineRule="auto"/>
                        <w:jc w:val="center"/>
                      </w:pPr>
                      <w:r>
                        <w:t>UYGUNDUR</w:t>
                      </w:r>
                    </w:p>
                    <w:p w14:paraId="10344021" w14:textId="58CC5784" w:rsidR="006B4752" w:rsidRDefault="00C1108B" w:rsidP="00CF063A">
                      <w:pPr>
                        <w:spacing w:after="0" w:line="276" w:lineRule="auto"/>
                        <w:jc w:val="center"/>
                      </w:pPr>
                      <w:r>
                        <w:t>………………..</w:t>
                      </w:r>
                    </w:p>
                    <w:p w14:paraId="33964D7E" w14:textId="3F8CEADC" w:rsidR="006B4752" w:rsidRDefault="006B4752" w:rsidP="00CF063A">
                      <w:pPr>
                        <w:spacing w:after="0" w:line="276" w:lineRule="auto"/>
                        <w:jc w:val="center"/>
                      </w:pPr>
                      <w:r>
                        <w:t>Okul Müdürü</w:t>
                      </w:r>
                    </w:p>
                  </w:txbxContent>
                </v:textbox>
                <w10:wrap type="square"/>
              </v:shape>
            </w:pict>
          </mc:Fallback>
        </mc:AlternateContent>
      </w:r>
    </w:p>
    <w:sectPr w:rsidR="006A240B" w:rsidRPr="003463DF" w:rsidSect="00126741">
      <w:headerReference w:type="default" r:id="rId7"/>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14029" w14:textId="77777777" w:rsidR="005D071F" w:rsidRDefault="005D071F" w:rsidP="00126741">
      <w:pPr>
        <w:spacing w:after="0" w:line="240" w:lineRule="auto"/>
      </w:pPr>
      <w:r>
        <w:separator/>
      </w:r>
    </w:p>
  </w:endnote>
  <w:endnote w:type="continuationSeparator" w:id="0">
    <w:p w14:paraId="283A28E3" w14:textId="77777777" w:rsidR="005D071F" w:rsidRDefault="005D071F" w:rsidP="0012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A9CB9" w14:textId="77777777" w:rsidR="005D071F" w:rsidRDefault="005D071F" w:rsidP="00126741">
      <w:pPr>
        <w:spacing w:after="0" w:line="240" w:lineRule="auto"/>
      </w:pPr>
      <w:r>
        <w:separator/>
      </w:r>
    </w:p>
  </w:footnote>
  <w:footnote w:type="continuationSeparator" w:id="0">
    <w:p w14:paraId="0EA2BB16" w14:textId="77777777" w:rsidR="005D071F" w:rsidRDefault="005D071F" w:rsidP="00126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65295" w14:textId="4E57D319" w:rsidR="006B4752" w:rsidRPr="00CD155C" w:rsidRDefault="00B706DA" w:rsidP="00C3236D">
    <w:pPr>
      <w:pStyle w:val="stBilgi"/>
      <w:jc w:val="center"/>
      <w:rPr>
        <w:b/>
        <w:bCs/>
        <w:sz w:val="23"/>
        <w:szCs w:val="23"/>
      </w:rPr>
    </w:pPr>
    <w:r>
      <w:rPr>
        <w:b/>
        <w:bCs/>
        <w:sz w:val="23"/>
        <w:szCs w:val="23"/>
      </w:rPr>
      <w:t>…………………………………………………….</w:t>
    </w:r>
    <w:r w:rsidR="006B4752" w:rsidRPr="00CD155C">
      <w:rPr>
        <w:b/>
        <w:bCs/>
        <w:sz w:val="23"/>
        <w:szCs w:val="23"/>
      </w:rPr>
      <w:t xml:space="preserve"> LİSESİ 202</w:t>
    </w:r>
    <w:r>
      <w:rPr>
        <w:b/>
        <w:bCs/>
        <w:sz w:val="23"/>
        <w:szCs w:val="23"/>
      </w:rPr>
      <w:t>4</w:t>
    </w:r>
    <w:r w:rsidR="006B4752" w:rsidRPr="00CD155C">
      <w:rPr>
        <w:b/>
        <w:bCs/>
        <w:sz w:val="23"/>
        <w:szCs w:val="23"/>
      </w:rPr>
      <w:t>-202</w:t>
    </w:r>
    <w:r>
      <w:rPr>
        <w:b/>
        <w:bCs/>
        <w:sz w:val="23"/>
        <w:szCs w:val="23"/>
      </w:rPr>
      <w:t>5</w:t>
    </w:r>
    <w:r w:rsidR="006B4752" w:rsidRPr="00CD155C">
      <w:rPr>
        <w:b/>
        <w:bCs/>
        <w:sz w:val="23"/>
        <w:szCs w:val="23"/>
      </w:rPr>
      <w:t xml:space="preserve"> EĞİTİM-ÖĞRETİM YILI 11. SINIF COĞRAFYA DERSİ ÜNİTELENDİRİLMİŞ YILLIK PLAN (4 SAATLİK)</w:t>
    </w:r>
  </w:p>
  <w:p w14:paraId="15471438" w14:textId="44AA644A" w:rsidR="006B4752" w:rsidRPr="00C3236D" w:rsidRDefault="006B4752" w:rsidP="00C323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C2B"/>
    <w:rsid w:val="00007842"/>
    <w:rsid w:val="0001165C"/>
    <w:rsid w:val="00031C70"/>
    <w:rsid w:val="0003464F"/>
    <w:rsid w:val="00034D61"/>
    <w:rsid w:val="00035741"/>
    <w:rsid w:val="00035D55"/>
    <w:rsid w:val="00035D96"/>
    <w:rsid w:val="000405EA"/>
    <w:rsid w:val="000413BC"/>
    <w:rsid w:val="000424CC"/>
    <w:rsid w:val="00045D52"/>
    <w:rsid w:val="00046331"/>
    <w:rsid w:val="00046628"/>
    <w:rsid w:val="00052DA8"/>
    <w:rsid w:val="00053F17"/>
    <w:rsid w:val="00054E1B"/>
    <w:rsid w:val="0005577E"/>
    <w:rsid w:val="00055E44"/>
    <w:rsid w:val="00056E6D"/>
    <w:rsid w:val="00057277"/>
    <w:rsid w:val="000574BD"/>
    <w:rsid w:val="00065480"/>
    <w:rsid w:val="00074D34"/>
    <w:rsid w:val="00083678"/>
    <w:rsid w:val="000A0F17"/>
    <w:rsid w:val="000A215B"/>
    <w:rsid w:val="000A5728"/>
    <w:rsid w:val="000C21EF"/>
    <w:rsid w:val="000D2A98"/>
    <w:rsid w:val="000D47AC"/>
    <w:rsid w:val="000E2676"/>
    <w:rsid w:val="000E3C53"/>
    <w:rsid w:val="000E3D2E"/>
    <w:rsid w:val="000E664A"/>
    <w:rsid w:val="00102354"/>
    <w:rsid w:val="00102EF2"/>
    <w:rsid w:val="00105B94"/>
    <w:rsid w:val="001116E3"/>
    <w:rsid w:val="001152E9"/>
    <w:rsid w:val="0011575B"/>
    <w:rsid w:val="00126741"/>
    <w:rsid w:val="00136C47"/>
    <w:rsid w:val="001427B4"/>
    <w:rsid w:val="00143211"/>
    <w:rsid w:val="00147B16"/>
    <w:rsid w:val="0015204B"/>
    <w:rsid w:val="00152B32"/>
    <w:rsid w:val="00155720"/>
    <w:rsid w:val="001627F4"/>
    <w:rsid w:val="00164B0E"/>
    <w:rsid w:val="001654BA"/>
    <w:rsid w:val="0016630B"/>
    <w:rsid w:val="00182DB1"/>
    <w:rsid w:val="0018507E"/>
    <w:rsid w:val="001874F2"/>
    <w:rsid w:val="00190233"/>
    <w:rsid w:val="001912D5"/>
    <w:rsid w:val="001A1791"/>
    <w:rsid w:val="001A6953"/>
    <w:rsid w:val="001B0B96"/>
    <w:rsid w:val="001B16CE"/>
    <w:rsid w:val="001B374A"/>
    <w:rsid w:val="001B4386"/>
    <w:rsid w:val="001B47EE"/>
    <w:rsid w:val="001C332E"/>
    <w:rsid w:val="001C4EBA"/>
    <w:rsid w:val="001C716E"/>
    <w:rsid w:val="001C73A4"/>
    <w:rsid w:val="001C7F38"/>
    <w:rsid w:val="001D0D5B"/>
    <w:rsid w:val="001D40B2"/>
    <w:rsid w:val="001E0DE8"/>
    <w:rsid w:val="001E37CC"/>
    <w:rsid w:val="001E40BA"/>
    <w:rsid w:val="001F3F7D"/>
    <w:rsid w:val="002028D9"/>
    <w:rsid w:val="00206B3F"/>
    <w:rsid w:val="00213CC1"/>
    <w:rsid w:val="00222382"/>
    <w:rsid w:val="00223AC9"/>
    <w:rsid w:val="0022710D"/>
    <w:rsid w:val="002323DC"/>
    <w:rsid w:val="00232D62"/>
    <w:rsid w:val="00232EDF"/>
    <w:rsid w:val="0023491E"/>
    <w:rsid w:val="00235084"/>
    <w:rsid w:val="002350E6"/>
    <w:rsid w:val="0023520F"/>
    <w:rsid w:val="00236D51"/>
    <w:rsid w:val="00240BDE"/>
    <w:rsid w:val="00243F3B"/>
    <w:rsid w:val="00245171"/>
    <w:rsid w:val="00245E19"/>
    <w:rsid w:val="002472E9"/>
    <w:rsid w:val="002542FC"/>
    <w:rsid w:val="00254B1F"/>
    <w:rsid w:val="00255E1C"/>
    <w:rsid w:val="002575FA"/>
    <w:rsid w:val="00263AF7"/>
    <w:rsid w:val="00266795"/>
    <w:rsid w:val="00271C21"/>
    <w:rsid w:val="002733AA"/>
    <w:rsid w:val="0027611E"/>
    <w:rsid w:val="00283064"/>
    <w:rsid w:val="00283FBD"/>
    <w:rsid w:val="00287D5C"/>
    <w:rsid w:val="00293E6C"/>
    <w:rsid w:val="00294344"/>
    <w:rsid w:val="002A1432"/>
    <w:rsid w:val="002A175B"/>
    <w:rsid w:val="002A689B"/>
    <w:rsid w:val="002B3EAB"/>
    <w:rsid w:val="002B5B71"/>
    <w:rsid w:val="002C2256"/>
    <w:rsid w:val="002C26DC"/>
    <w:rsid w:val="002C53DD"/>
    <w:rsid w:val="002D05DD"/>
    <w:rsid w:val="002D1002"/>
    <w:rsid w:val="002D401B"/>
    <w:rsid w:val="002E6F71"/>
    <w:rsid w:val="002E7B50"/>
    <w:rsid w:val="002F21C2"/>
    <w:rsid w:val="002F2576"/>
    <w:rsid w:val="002F7BE3"/>
    <w:rsid w:val="00300807"/>
    <w:rsid w:val="00303032"/>
    <w:rsid w:val="00303C00"/>
    <w:rsid w:val="00303DC9"/>
    <w:rsid w:val="003057BB"/>
    <w:rsid w:val="0030643E"/>
    <w:rsid w:val="003066DA"/>
    <w:rsid w:val="00306BB1"/>
    <w:rsid w:val="0031456F"/>
    <w:rsid w:val="00315F23"/>
    <w:rsid w:val="003202A7"/>
    <w:rsid w:val="00323D14"/>
    <w:rsid w:val="00330585"/>
    <w:rsid w:val="003314BF"/>
    <w:rsid w:val="003346D7"/>
    <w:rsid w:val="00334F37"/>
    <w:rsid w:val="00341206"/>
    <w:rsid w:val="00342042"/>
    <w:rsid w:val="00345E12"/>
    <w:rsid w:val="003463DF"/>
    <w:rsid w:val="003708F6"/>
    <w:rsid w:val="003708FB"/>
    <w:rsid w:val="00371B8D"/>
    <w:rsid w:val="0037258A"/>
    <w:rsid w:val="00373D10"/>
    <w:rsid w:val="00374195"/>
    <w:rsid w:val="00377F36"/>
    <w:rsid w:val="003849F7"/>
    <w:rsid w:val="00392F4E"/>
    <w:rsid w:val="00395F01"/>
    <w:rsid w:val="003974A2"/>
    <w:rsid w:val="0039770A"/>
    <w:rsid w:val="003A2213"/>
    <w:rsid w:val="003A3066"/>
    <w:rsid w:val="003A5255"/>
    <w:rsid w:val="003B250A"/>
    <w:rsid w:val="003B3209"/>
    <w:rsid w:val="003C0A84"/>
    <w:rsid w:val="003C233E"/>
    <w:rsid w:val="003C6C71"/>
    <w:rsid w:val="003D1898"/>
    <w:rsid w:val="003D2A44"/>
    <w:rsid w:val="003D411C"/>
    <w:rsid w:val="003D5A70"/>
    <w:rsid w:val="003D5E21"/>
    <w:rsid w:val="003E4E94"/>
    <w:rsid w:val="003E600D"/>
    <w:rsid w:val="003E68BF"/>
    <w:rsid w:val="003E72DC"/>
    <w:rsid w:val="003F0998"/>
    <w:rsid w:val="003F29C8"/>
    <w:rsid w:val="003F4B69"/>
    <w:rsid w:val="004006C5"/>
    <w:rsid w:val="004034D9"/>
    <w:rsid w:val="00411EE9"/>
    <w:rsid w:val="004120BF"/>
    <w:rsid w:val="00413C36"/>
    <w:rsid w:val="00443723"/>
    <w:rsid w:val="004564D9"/>
    <w:rsid w:val="00456BB3"/>
    <w:rsid w:val="004670D2"/>
    <w:rsid w:val="00470D54"/>
    <w:rsid w:val="00474D59"/>
    <w:rsid w:val="00476BEE"/>
    <w:rsid w:val="004846E4"/>
    <w:rsid w:val="00486E0E"/>
    <w:rsid w:val="00487110"/>
    <w:rsid w:val="0048755A"/>
    <w:rsid w:val="00494B4C"/>
    <w:rsid w:val="0049538A"/>
    <w:rsid w:val="004A135D"/>
    <w:rsid w:val="004A27BC"/>
    <w:rsid w:val="004A6FA4"/>
    <w:rsid w:val="004B4D6F"/>
    <w:rsid w:val="004B5B50"/>
    <w:rsid w:val="004C085D"/>
    <w:rsid w:val="004C41D0"/>
    <w:rsid w:val="004C46DA"/>
    <w:rsid w:val="004C4BFB"/>
    <w:rsid w:val="004D16A9"/>
    <w:rsid w:val="004D5B60"/>
    <w:rsid w:val="004F197D"/>
    <w:rsid w:val="00500732"/>
    <w:rsid w:val="00504236"/>
    <w:rsid w:val="00512253"/>
    <w:rsid w:val="00513855"/>
    <w:rsid w:val="00516CEE"/>
    <w:rsid w:val="005237E7"/>
    <w:rsid w:val="00526183"/>
    <w:rsid w:val="0053098A"/>
    <w:rsid w:val="00535F59"/>
    <w:rsid w:val="00536827"/>
    <w:rsid w:val="00537856"/>
    <w:rsid w:val="005438A8"/>
    <w:rsid w:val="00550110"/>
    <w:rsid w:val="005544D2"/>
    <w:rsid w:val="00555659"/>
    <w:rsid w:val="005570B4"/>
    <w:rsid w:val="0057007A"/>
    <w:rsid w:val="00573FE6"/>
    <w:rsid w:val="00574BD9"/>
    <w:rsid w:val="00580CE3"/>
    <w:rsid w:val="005826FA"/>
    <w:rsid w:val="00584778"/>
    <w:rsid w:val="00584DD1"/>
    <w:rsid w:val="00590269"/>
    <w:rsid w:val="00597D24"/>
    <w:rsid w:val="005B223D"/>
    <w:rsid w:val="005B2808"/>
    <w:rsid w:val="005B7E68"/>
    <w:rsid w:val="005B7F8B"/>
    <w:rsid w:val="005C1D23"/>
    <w:rsid w:val="005C6EC3"/>
    <w:rsid w:val="005D071F"/>
    <w:rsid w:val="005D2180"/>
    <w:rsid w:val="005E35B8"/>
    <w:rsid w:val="005E42B9"/>
    <w:rsid w:val="005F3248"/>
    <w:rsid w:val="005F6F92"/>
    <w:rsid w:val="005F7751"/>
    <w:rsid w:val="005F7810"/>
    <w:rsid w:val="005F7B7E"/>
    <w:rsid w:val="006021E6"/>
    <w:rsid w:val="006077A9"/>
    <w:rsid w:val="0061035C"/>
    <w:rsid w:val="00612B08"/>
    <w:rsid w:val="00612E77"/>
    <w:rsid w:val="006217D0"/>
    <w:rsid w:val="00621DD7"/>
    <w:rsid w:val="00622D0F"/>
    <w:rsid w:val="00623D84"/>
    <w:rsid w:val="00625E13"/>
    <w:rsid w:val="00637D68"/>
    <w:rsid w:val="00641D0C"/>
    <w:rsid w:val="00645523"/>
    <w:rsid w:val="0064617D"/>
    <w:rsid w:val="00647265"/>
    <w:rsid w:val="00647A8A"/>
    <w:rsid w:val="00653112"/>
    <w:rsid w:val="00665709"/>
    <w:rsid w:val="00666801"/>
    <w:rsid w:val="00667274"/>
    <w:rsid w:val="006672E8"/>
    <w:rsid w:val="00667AEC"/>
    <w:rsid w:val="00672D76"/>
    <w:rsid w:val="006768A0"/>
    <w:rsid w:val="006813C9"/>
    <w:rsid w:val="00681DAF"/>
    <w:rsid w:val="00685D6E"/>
    <w:rsid w:val="00691F25"/>
    <w:rsid w:val="0069359E"/>
    <w:rsid w:val="006969D9"/>
    <w:rsid w:val="006A240B"/>
    <w:rsid w:val="006A5E60"/>
    <w:rsid w:val="006A64F3"/>
    <w:rsid w:val="006B081A"/>
    <w:rsid w:val="006B18DE"/>
    <w:rsid w:val="006B4752"/>
    <w:rsid w:val="006B7FF7"/>
    <w:rsid w:val="006C3752"/>
    <w:rsid w:val="006D014C"/>
    <w:rsid w:val="006D0705"/>
    <w:rsid w:val="006D36E2"/>
    <w:rsid w:val="006D4D5A"/>
    <w:rsid w:val="006F1C18"/>
    <w:rsid w:val="006F2612"/>
    <w:rsid w:val="00702EA0"/>
    <w:rsid w:val="007048F3"/>
    <w:rsid w:val="0070531D"/>
    <w:rsid w:val="00710380"/>
    <w:rsid w:val="00710DA4"/>
    <w:rsid w:val="00715DFF"/>
    <w:rsid w:val="00717FFD"/>
    <w:rsid w:val="00721645"/>
    <w:rsid w:val="00724FE9"/>
    <w:rsid w:val="00727883"/>
    <w:rsid w:val="00734A6C"/>
    <w:rsid w:val="0073520B"/>
    <w:rsid w:val="00736D3B"/>
    <w:rsid w:val="00737F68"/>
    <w:rsid w:val="00741ED1"/>
    <w:rsid w:val="0074210A"/>
    <w:rsid w:val="00750C06"/>
    <w:rsid w:val="00753F44"/>
    <w:rsid w:val="00754CCF"/>
    <w:rsid w:val="00757E16"/>
    <w:rsid w:val="00761101"/>
    <w:rsid w:val="00761928"/>
    <w:rsid w:val="00761A1D"/>
    <w:rsid w:val="00763518"/>
    <w:rsid w:val="00763EB2"/>
    <w:rsid w:val="0076490C"/>
    <w:rsid w:val="00764DF3"/>
    <w:rsid w:val="00765468"/>
    <w:rsid w:val="00766CC9"/>
    <w:rsid w:val="007720FB"/>
    <w:rsid w:val="00772E07"/>
    <w:rsid w:val="00786999"/>
    <w:rsid w:val="00790CBA"/>
    <w:rsid w:val="00791415"/>
    <w:rsid w:val="00792464"/>
    <w:rsid w:val="007929E8"/>
    <w:rsid w:val="00793842"/>
    <w:rsid w:val="00795F69"/>
    <w:rsid w:val="007A125C"/>
    <w:rsid w:val="007A3936"/>
    <w:rsid w:val="007A584A"/>
    <w:rsid w:val="007B0609"/>
    <w:rsid w:val="007B1A6B"/>
    <w:rsid w:val="007B40A3"/>
    <w:rsid w:val="007B47B2"/>
    <w:rsid w:val="007B4E7A"/>
    <w:rsid w:val="007C2479"/>
    <w:rsid w:val="007C69E3"/>
    <w:rsid w:val="007D16CD"/>
    <w:rsid w:val="007D17A9"/>
    <w:rsid w:val="007D32B5"/>
    <w:rsid w:val="007E0402"/>
    <w:rsid w:val="008027EF"/>
    <w:rsid w:val="0080669E"/>
    <w:rsid w:val="008072A2"/>
    <w:rsid w:val="00812AE2"/>
    <w:rsid w:val="0081358E"/>
    <w:rsid w:val="00817BE4"/>
    <w:rsid w:val="00817E14"/>
    <w:rsid w:val="00827453"/>
    <w:rsid w:val="00827996"/>
    <w:rsid w:val="00841BA4"/>
    <w:rsid w:val="00847CC7"/>
    <w:rsid w:val="00850275"/>
    <w:rsid w:val="008570AC"/>
    <w:rsid w:val="00857623"/>
    <w:rsid w:val="00857B8A"/>
    <w:rsid w:val="00860977"/>
    <w:rsid w:val="00860DCB"/>
    <w:rsid w:val="008648C9"/>
    <w:rsid w:val="00875D6A"/>
    <w:rsid w:val="008859F2"/>
    <w:rsid w:val="00885A91"/>
    <w:rsid w:val="00886333"/>
    <w:rsid w:val="0088639D"/>
    <w:rsid w:val="008924B3"/>
    <w:rsid w:val="00894B60"/>
    <w:rsid w:val="008977BD"/>
    <w:rsid w:val="008A080F"/>
    <w:rsid w:val="008A4011"/>
    <w:rsid w:val="008A5780"/>
    <w:rsid w:val="008A769B"/>
    <w:rsid w:val="008A798B"/>
    <w:rsid w:val="008B5946"/>
    <w:rsid w:val="008B79EC"/>
    <w:rsid w:val="008C11A1"/>
    <w:rsid w:val="008C135C"/>
    <w:rsid w:val="008C1D71"/>
    <w:rsid w:val="008C2A1D"/>
    <w:rsid w:val="008C6E3A"/>
    <w:rsid w:val="008D0E14"/>
    <w:rsid w:val="008D2416"/>
    <w:rsid w:val="008D5391"/>
    <w:rsid w:val="008D6D78"/>
    <w:rsid w:val="008E0797"/>
    <w:rsid w:val="008E6514"/>
    <w:rsid w:val="008F15EB"/>
    <w:rsid w:val="008F40D4"/>
    <w:rsid w:val="00900BAC"/>
    <w:rsid w:val="00902932"/>
    <w:rsid w:val="00905500"/>
    <w:rsid w:val="00906181"/>
    <w:rsid w:val="0091433B"/>
    <w:rsid w:val="00920D07"/>
    <w:rsid w:val="009234B4"/>
    <w:rsid w:val="00931FAB"/>
    <w:rsid w:val="00942641"/>
    <w:rsid w:val="009544C5"/>
    <w:rsid w:val="00966B63"/>
    <w:rsid w:val="0097074C"/>
    <w:rsid w:val="0097304A"/>
    <w:rsid w:val="00973E7A"/>
    <w:rsid w:val="009741EC"/>
    <w:rsid w:val="0098591C"/>
    <w:rsid w:val="009919F0"/>
    <w:rsid w:val="00992A31"/>
    <w:rsid w:val="00992F9F"/>
    <w:rsid w:val="00995F2C"/>
    <w:rsid w:val="00997A88"/>
    <w:rsid w:val="009A6F5A"/>
    <w:rsid w:val="009A7F27"/>
    <w:rsid w:val="009B2E2F"/>
    <w:rsid w:val="009B5099"/>
    <w:rsid w:val="009C13F3"/>
    <w:rsid w:val="009C5C24"/>
    <w:rsid w:val="009C61A0"/>
    <w:rsid w:val="009D160E"/>
    <w:rsid w:val="009D44F9"/>
    <w:rsid w:val="009D46DD"/>
    <w:rsid w:val="009D5941"/>
    <w:rsid w:val="009D73E0"/>
    <w:rsid w:val="009E0D57"/>
    <w:rsid w:val="009E664F"/>
    <w:rsid w:val="009F0FE7"/>
    <w:rsid w:val="009F33CD"/>
    <w:rsid w:val="009F3669"/>
    <w:rsid w:val="00A03DD3"/>
    <w:rsid w:val="00A04983"/>
    <w:rsid w:val="00A106C7"/>
    <w:rsid w:val="00A11A75"/>
    <w:rsid w:val="00A13730"/>
    <w:rsid w:val="00A14A76"/>
    <w:rsid w:val="00A14DB0"/>
    <w:rsid w:val="00A169BC"/>
    <w:rsid w:val="00A1703A"/>
    <w:rsid w:val="00A26EF0"/>
    <w:rsid w:val="00A301EF"/>
    <w:rsid w:val="00A4028F"/>
    <w:rsid w:val="00A416EF"/>
    <w:rsid w:val="00A41DFF"/>
    <w:rsid w:val="00A423E3"/>
    <w:rsid w:val="00A4466B"/>
    <w:rsid w:val="00A45FE7"/>
    <w:rsid w:val="00A460FF"/>
    <w:rsid w:val="00A47260"/>
    <w:rsid w:val="00A57BB7"/>
    <w:rsid w:val="00A64ABC"/>
    <w:rsid w:val="00A65E3E"/>
    <w:rsid w:val="00A73DCC"/>
    <w:rsid w:val="00A74C08"/>
    <w:rsid w:val="00A8249F"/>
    <w:rsid w:val="00A912D7"/>
    <w:rsid w:val="00A92D81"/>
    <w:rsid w:val="00A93E97"/>
    <w:rsid w:val="00A9508E"/>
    <w:rsid w:val="00A95EC5"/>
    <w:rsid w:val="00A96E04"/>
    <w:rsid w:val="00AA2503"/>
    <w:rsid w:val="00AA4F95"/>
    <w:rsid w:val="00AB2482"/>
    <w:rsid w:val="00AB2D03"/>
    <w:rsid w:val="00AB711B"/>
    <w:rsid w:val="00AB7E62"/>
    <w:rsid w:val="00AC1F33"/>
    <w:rsid w:val="00AC2470"/>
    <w:rsid w:val="00AC321D"/>
    <w:rsid w:val="00AC6A67"/>
    <w:rsid w:val="00AD088F"/>
    <w:rsid w:val="00AD5BCD"/>
    <w:rsid w:val="00AD6412"/>
    <w:rsid w:val="00AE0896"/>
    <w:rsid w:val="00AE4311"/>
    <w:rsid w:val="00AE4F55"/>
    <w:rsid w:val="00AE73EF"/>
    <w:rsid w:val="00AF427C"/>
    <w:rsid w:val="00AF471D"/>
    <w:rsid w:val="00AF5E7B"/>
    <w:rsid w:val="00AF6A2E"/>
    <w:rsid w:val="00AF7100"/>
    <w:rsid w:val="00B02099"/>
    <w:rsid w:val="00B033BC"/>
    <w:rsid w:val="00B03B63"/>
    <w:rsid w:val="00B10B6A"/>
    <w:rsid w:val="00B1141D"/>
    <w:rsid w:val="00B11C3E"/>
    <w:rsid w:val="00B1560E"/>
    <w:rsid w:val="00B1739D"/>
    <w:rsid w:val="00B21CAD"/>
    <w:rsid w:val="00B2219D"/>
    <w:rsid w:val="00B2792A"/>
    <w:rsid w:val="00B31211"/>
    <w:rsid w:val="00B36FC4"/>
    <w:rsid w:val="00B41B6D"/>
    <w:rsid w:val="00B42DC6"/>
    <w:rsid w:val="00B43687"/>
    <w:rsid w:val="00B51E6B"/>
    <w:rsid w:val="00B528BF"/>
    <w:rsid w:val="00B55726"/>
    <w:rsid w:val="00B62037"/>
    <w:rsid w:val="00B6466E"/>
    <w:rsid w:val="00B66A5A"/>
    <w:rsid w:val="00B706DA"/>
    <w:rsid w:val="00B7249E"/>
    <w:rsid w:val="00B73CFE"/>
    <w:rsid w:val="00B73E55"/>
    <w:rsid w:val="00B756ED"/>
    <w:rsid w:val="00B818A6"/>
    <w:rsid w:val="00B8315C"/>
    <w:rsid w:val="00B83AC9"/>
    <w:rsid w:val="00B850EF"/>
    <w:rsid w:val="00B85E7C"/>
    <w:rsid w:val="00B86653"/>
    <w:rsid w:val="00B90599"/>
    <w:rsid w:val="00B91F68"/>
    <w:rsid w:val="00B94767"/>
    <w:rsid w:val="00B96971"/>
    <w:rsid w:val="00BA44E6"/>
    <w:rsid w:val="00BA461A"/>
    <w:rsid w:val="00BA79FF"/>
    <w:rsid w:val="00BB3042"/>
    <w:rsid w:val="00BB617F"/>
    <w:rsid w:val="00BB6910"/>
    <w:rsid w:val="00BC2330"/>
    <w:rsid w:val="00BC288F"/>
    <w:rsid w:val="00BC2913"/>
    <w:rsid w:val="00BC6BEF"/>
    <w:rsid w:val="00BD01C3"/>
    <w:rsid w:val="00BD1992"/>
    <w:rsid w:val="00BD32C4"/>
    <w:rsid w:val="00BD4BC9"/>
    <w:rsid w:val="00BE1452"/>
    <w:rsid w:val="00BE6C2B"/>
    <w:rsid w:val="00BF2C66"/>
    <w:rsid w:val="00BF545E"/>
    <w:rsid w:val="00BF7EC8"/>
    <w:rsid w:val="00C0717E"/>
    <w:rsid w:val="00C1108B"/>
    <w:rsid w:val="00C118AD"/>
    <w:rsid w:val="00C15D2C"/>
    <w:rsid w:val="00C16804"/>
    <w:rsid w:val="00C16978"/>
    <w:rsid w:val="00C17D1F"/>
    <w:rsid w:val="00C3236D"/>
    <w:rsid w:val="00C33DC2"/>
    <w:rsid w:val="00C40558"/>
    <w:rsid w:val="00C418A5"/>
    <w:rsid w:val="00C44FD6"/>
    <w:rsid w:val="00C52B07"/>
    <w:rsid w:val="00C53737"/>
    <w:rsid w:val="00C549B7"/>
    <w:rsid w:val="00C641B3"/>
    <w:rsid w:val="00C6626F"/>
    <w:rsid w:val="00C904A4"/>
    <w:rsid w:val="00C90E76"/>
    <w:rsid w:val="00C946A8"/>
    <w:rsid w:val="00CA6227"/>
    <w:rsid w:val="00CA73BB"/>
    <w:rsid w:val="00CB3820"/>
    <w:rsid w:val="00CB41AB"/>
    <w:rsid w:val="00CB41E9"/>
    <w:rsid w:val="00CB4C4D"/>
    <w:rsid w:val="00CC0F6E"/>
    <w:rsid w:val="00CC5635"/>
    <w:rsid w:val="00CC630F"/>
    <w:rsid w:val="00CD0422"/>
    <w:rsid w:val="00CD0D63"/>
    <w:rsid w:val="00CD1051"/>
    <w:rsid w:val="00CD155C"/>
    <w:rsid w:val="00CD4133"/>
    <w:rsid w:val="00CD5591"/>
    <w:rsid w:val="00CE0435"/>
    <w:rsid w:val="00CE05D7"/>
    <w:rsid w:val="00CE0EB2"/>
    <w:rsid w:val="00CE3C2C"/>
    <w:rsid w:val="00CF063A"/>
    <w:rsid w:val="00CF0AB9"/>
    <w:rsid w:val="00CF3BB8"/>
    <w:rsid w:val="00D00D67"/>
    <w:rsid w:val="00D02B66"/>
    <w:rsid w:val="00D03644"/>
    <w:rsid w:val="00D0777C"/>
    <w:rsid w:val="00D1252D"/>
    <w:rsid w:val="00D24660"/>
    <w:rsid w:val="00D251FF"/>
    <w:rsid w:val="00D26F8B"/>
    <w:rsid w:val="00D3123A"/>
    <w:rsid w:val="00D44110"/>
    <w:rsid w:val="00D4653E"/>
    <w:rsid w:val="00D5257B"/>
    <w:rsid w:val="00D53167"/>
    <w:rsid w:val="00D54E69"/>
    <w:rsid w:val="00D662B4"/>
    <w:rsid w:val="00D72668"/>
    <w:rsid w:val="00D82B09"/>
    <w:rsid w:val="00D82B0D"/>
    <w:rsid w:val="00D853D1"/>
    <w:rsid w:val="00D9101B"/>
    <w:rsid w:val="00D917E0"/>
    <w:rsid w:val="00D95D96"/>
    <w:rsid w:val="00D95F89"/>
    <w:rsid w:val="00DA0D71"/>
    <w:rsid w:val="00DA2029"/>
    <w:rsid w:val="00DA268A"/>
    <w:rsid w:val="00DA471A"/>
    <w:rsid w:val="00DA5901"/>
    <w:rsid w:val="00DB115E"/>
    <w:rsid w:val="00DB3952"/>
    <w:rsid w:val="00DB4366"/>
    <w:rsid w:val="00DB4D56"/>
    <w:rsid w:val="00DC20D9"/>
    <w:rsid w:val="00DD6A30"/>
    <w:rsid w:val="00DD7219"/>
    <w:rsid w:val="00DE0F91"/>
    <w:rsid w:val="00DE43D0"/>
    <w:rsid w:val="00DE63D5"/>
    <w:rsid w:val="00DE6BEC"/>
    <w:rsid w:val="00DF1B2F"/>
    <w:rsid w:val="00DF239C"/>
    <w:rsid w:val="00DF46B2"/>
    <w:rsid w:val="00E05367"/>
    <w:rsid w:val="00E06241"/>
    <w:rsid w:val="00E130B9"/>
    <w:rsid w:val="00E2182E"/>
    <w:rsid w:val="00E22AA5"/>
    <w:rsid w:val="00E247A2"/>
    <w:rsid w:val="00E25365"/>
    <w:rsid w:val="00E263FE"/>
    <w:rsid w:val="00E37DD5"/>
    <w:rsid w:val="00E40C68"/>
    <w:rsid w:val="00E41D5A"/>
    <w:rsid w:val="00E46EBB"/>
    <w:rsid w:val="00E50DF3"/>
    <w:rsid w:val="00E51366"/>
    <w:rsid w:val="00E54137"/>
    <w:rsid w:val="00E61C2C"/>
    <w:rsid w:val="00E6436C"/>
    <w:rsid w:val="00E65F21"/>
    <w:rsid w:val="00E6762C"/>
    <w:rsid w:val="00E7183A"/>
    <w:rsid w:val="00E71DA2"/>
    <w:rsid w:val="00E77DCD"/>
    <w:rsid w:val="00E80760"/>
    <w:rsid w:val="00E82CAF"/>
    <w:rsid w:val="00E832F4"/>
    <w:rsid w:val="00E86739"/>
    <w:rsid w:val="00E91E7A"/>
    <w:rsid w:val="00E921C6"/>
    <w:rsid w:val="00EA06E8"/>
    <w:rsid w:val="00EA1D7F"/>
    <w:rsid w:val="00EA25C7"/>
    <w:rsid w:val="00EA7EF0"/>
    <w:rsid w:val="00EB0F8D"/>
    <w:rsid w:val="00EB25BE"/>
    <w:rsid w:val="00EC48A7"/>
    <w:rsid w:val="00EC50C2"/>
    <w:rsid w:val="00ED0D72"/>
    <w:rsid w:val="00ED3DB8"/>
    <w:rsid w:val="00EE0D45"/>
    <w:rsid w:val="00EE4E91"/>
    <w:rsid w:val="00EE7477"/>
    <w:rsid w:val="00EF3C84"/>
    <w:rsid w:val="00EF6BE6"/>
    <w:rsid w:val="00EF7FCF"/>
    <w:rsid w:val="00F00BAA"/>
    <w:rsid w:val="00F10898"/>
    <w:rsid w:val="00F17C9C"/>
    <w:rsid w:val="00F224C1"/>
    <w:rsid w:val="00F307DD"/>
    <w:rsid w:val="00F36073"/>
    <w:rsid w:val="00F3612D"/>
    <w:rsid w:val="00F3627C"/>
    <w:rsid w:val="00F42582"/>
    <w:rsid w:val="00F546EF"/>
    <w:rsid w:val="00F54C3C"/>
    <w:rsid w:val="00F54F2C"/>
    <w:rsid w:val="00F55CFF"/>
    <w:rsid w:val="00F5721F"/>
    <w:rsid w:val="00F57BD2"/>
    <w:rsid w:val="00F61AF0"/>
    <w:rsid w:val="00F7497A"/>
    <w:rsid w:val="00F80DEC"/>
    <w:rsid w:val="00F84E3A"/>
    <w:rsid w:val="00F86788"/>
    <w:rsid w:val="00F93BAF"/>
    <w:rsid w:val="00F93FF7"/>
    <w:rsid w:val="00FB0534"/>
    <w:rsid w:val="00FB5BC5"/>
    <w:rsid w:val="00FB6E59"/>
    <w:rsid w:val="00FC219B"/>
    <w:rsid w:val="00FC4026"/>
    <w:rsid w:val="00FD05A0"/>
    <w:rsid w:val="00FD0F80"/>
    <w:rsid w:val="00FD33EC"/>
    <w:rsid w:val="00FD42FD"/>
    <w:rsid w:val="00FD6A82"/>
    <w:rsid w:val="00FE0C2A"/>
    <w:rsid w:val="00FF52CF"/>
    <w:rsid w:val="00FF67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5B86"/>
  <w15:chartTrackingRefBased/>
  <w15:docId w15:val="{48F55F4B-3A27-4FDF-A39D-24842E81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67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6741"/>
  </w:style>
  <w:style w:type="paragraph" w:styleId="AltBilgi">
    <w:name w:val="footer"/>
    <w:basedOn w:val="Normal"/>
    <w:link w:val="AltBilgiChar"/>
    <w:uiPriority w:val="99"/>
    <w:unhideWhenUsed/>
    <w:rsid w:val="001267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6741"/>
  </w:style>
  <w:style w:type="table" w:styleId="TabloKlavuzu">
    <w:name w:val="Table Grid"/>
    <w:basedOn w:val="NormalTablo"/>
    <w:uiPriority w:val="39"/>
    <w:rsid w:val="00BC2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17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9FEB3-8F0A-4DB6-A7E2-CAD7B2ED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Pages>
  <Words>2929</Words>
  <Characters>16700</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2022-2023 11. Sınıf Coğrafya Yıllık Plan (4 Saatlik)</vt:lpstr>
    </vt:vector>
  </TitlesOfParts>
  <Manager>Cografyahocasi.com</Manager>
  <Company>Cografyahocasi.com</Company>
  <LinksUpToDate>false</LinksUpToDate>
  <CharactersWithSpaces>19590</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11. Sınıf Coğrafya Yıllık Plan (4 Saatlik)</dc:title>
  <dc:subject>Cografyahocasi.com</dc:subject>
  <dc:creator>Cografyahocasi.com</dc:creator>
  <cp:keywords>Coğrafya Yıllık Plan</cp:keywords>
  <dc:description>Cografyahocasi.com</dc:description>
  <cp:lastModifiedBy>H.Abdullah Koyuncu</cp:lastModifiedBy>
  <cp:revision>653</cp:revision>
  <dcterms:created xsi:type="dcterms:W3CDTF">2020-09-18T07:01:00Z</dcterms:created>
  <dcterms:modified xsi:type="dcterms:W3CDTF">2024-09-12T19:54:00Z</dcterms:modified>
  <cp:category>Cografyahocasi.com</cp:category>
  <cp:contentStatus>Cografyahocasi.com</cp:contentStatus>
</cp:coreProperties>
</file>